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21" w:rsidRPr="00687BAC" w:rsidRDefault="00AC7132" w:rsidP="00EB79A4">
      <w:pPr>
        <w:pStyle w:val="2"/>
        <w:numPr>
          <w:ilvl w:val="0"/>
          <w:numId w:val="0"/>
        </w:numPr>
        <w:ind w:left="568" w:right="-284"/>
      </w:pPr>
      <w:r>
        <w:rPr>
          <w:caps w:val="0"/>
        </w:rPr>
        <w:t>Отчет</w:t>
      </w:r>
    </w:p>
    <w:p w:rsidR="00F26621" w:rsidRDefault="00EF723A" w:rsidP="00EB79A4">
      <w:pPr>
        <w:pStyle w:val="3"/>
        <w:numPr>
          <w:ilvl w:val="0"/>
          <w:numId w:val="0"/>
        </w:numPr>
        <w:spacing w:after="60"/>
        <w:ind w:right="-284"/>
      </w:pPr>
      <w:r>
        <w:t xml:space="preserve">о результатах </w:t>
      </w:r>
      <w:r w:rsidR="00F26621" w:rsidRPr="00FE6464">
        <w:t xml:space="preserve"> </w:t>
      </w:r>
      <w:r w:rsidR="00F26621">
        <w:t>контрольного мероприятия</w:t>
      </w:r>
    </w:p>
    <w:p w:rsidR="00654A44" w:rsidRPr="00654A44" w:rsidRDefault="00654A44" w:rsidP="000623E0">
      <w:pPr>
        <w:spacing w:after="0" w:line="240" w:lineRule="auto"/>
        <w:ind w:left="-426" w:firstLine="426"/>
        <w:jc w:val="center"/>
        <w:rPr>
          <w:rFonts w:ascii="Times New Roman" w:eastAsia="Times New Roman" w:hAnsi="Times New Roman" w:cs="Times New Roman"/>
          <w:sz w:val="28"/>
          <w:szCs w:val="28"/>
        </w:rPr>
      </w:pPr>
      <w:r w:rsidRPr="00654A44">
        <w:rPr>
          <w:rFonts w:ascii="Times New Roman" w:eastAsia="Times New Roman" w:hAnsi="Times New Roman" w:cs="Times New Roman"/>
          <w:sz w:val="28"/>
          <w:szCs w:val="28"/>
        </w:rPr>
        <w:t xml:space="preserve">«Внешняя проверка годового отчета об исполнении бюджета муниципального образования </w:t>
      </w:r>
      <w:r w:rsidR="0038280A">
        <w:rPr>
          <w:rFonts w:ascii="Times New Roman" w:eastAsia="Times New Roman" w:hAnsi="Times New Roman" w:cs="Times New Roman"/>
          <w:sz w:val="28"/>
          <w:szCs w:val="28"/>
        </w:rPr>
        <w:t>Старомарьевского</w:t>
      </w:r>
      <w:r w:rsidRPr="00654A44">
        <w:rPr>
          <w:rFonts w:ascii="Times New Roman" w:eastAsia="Times New Roman" w:hAnsi="Times New Roman" w:cs="Times New Roman"/>
          <w:sz w:val="28"/>
          <w:szCs w:val="28"/>
        </w:rPr>
        <w:t xml:space="preserve">  сельсовета  Грачевского района Ставропольского края за </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год»</w:t>
      </w:r>
    </w:p>
    <w:p w:rsidR="00654A44" w:rsidRDefault="00654A44" w:rsidP="000623E0">
      <w:pPr>
        <w:spacing w:after="0" w:line="240" w:lineRule="auto"/>
        <w:ind w:left="-426" w:firstLine="426"/>
        <w:jc w:val="both"/>
        <w:rPr>
          <w:rFonts w:ascii="Times New Roman" w:hAnsi="Times New Roman" w:cs="Times New Roman"/>
          <w:sz w:val="28"/>
          <w:szCs w:val="28"/>
        </w:rPr>
      </w:pPr>
    </w:p>
    <w:p w:rsidR="00654A44" w:rsidRPr="00654A44" w:rsidRDefault="00654A44" w:rsidP="000623E0">
      <w:pPr>
        <w:spacing w:after="0" w:line="240" w:lineRule="auto"/>
        <w:ind w:left="-426" w:firstLine="426"/>
        <w:jc w:val="both"/>
        <w:rPr>
          <w:rFonts w:ascii="Times New Roman" w:eastAsia="Times New Roman" w:hAnsi="Times New Roman" w:cs="Times New Roman"/>
          <w:sz w:val="28"/>
          <w:szCs w:val="28"/>
        </w:rPr>
      </w:pPr>
      <w:r>
        <w:rPr>
          <w:rFonts w:ascii="Times New Roman" w:hAnsi="Times New Roman" w:cs="Times New Roman"/>
          <w:b/>
          <w:sz w:val="28"/>
          <w:szCs w:val="28"/>
        </w:rPr>
        <w:t xml:space="preserve">1. </w:t>
      </w:r>
      <w:r w:rsidR="00F26621" w:rsidRPr="00654A44">
        <w:rPr>
          <w:rFonts w:ascii="Times New Roman" w:hAnsi="Times New Roman" w:cs="Times New Roman"/>
          <w:b/>
          <w:sz w:val="28"/>
          <w:szCs w:val="28"/>
        </w:rPr>
        <w:t>Основание для проведения контрольного мероприятия:</w:t>
      </w:r>
      <w:r w:rsidR="00F26621" w:rsidRPr="00654A44">
        <w:rPr>
          <w:rFonts w:ascii="Times New Roman" w:hAnsi="Times New Roman" w:cs="Times New Roman"/>
          <w:sz w:val="28"/>
          <w:szCs w:val="28"/>
        </w:rPr>
        <w:t xml:space="preserve"> </w:t>
      </w:r>
      <w:r w:rsidRPr="00654A44">
        <w:rPr>
          <w:rFonts w:ascii="Times New Roman" w:hAnsi="Times New Roman" w:cs="Times New Roman"/>
          <w:sz w:val="28"/>
          <w:szCs w:val="28"/>
        </w:rPr>
        <w:t xml:space="preserve"> </w:t>
      </w:r>
    </w:p>
    <w:p w:rsidR="00654A44" w:rsidRPr="00654A44" w:rsidRDefault="00654A44" w:rsidP="000623E0">
      <w:pPr>
        <w:pStyle w:val="a4"/>
        <w:spacing w:after="0" w:line="240" w:lineRule="auto"/>
        <w:ind w:left="-426"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Pr="00654A44">
        <w:rPr>
          <w:rFonts w:ascii="Times New Roman" w:eastAsia="Times New Roman" w:hAnsi="Times New Roman" w:cs="Times New Roman"/>
          <w:sz w:val="28"/>
          <w:szCs w:val="28"/>
        </w:rPr>
        <w:t xml:space="preserve">Соглашение о передаче полномочий внешнего муниципального контроля от </w:t>
      </w:r>
      <w:r w:rsidR="008A7D22">
        <w:rPr>
          <w:rFonts w:ascii="Times New Roman" w:eastAsia="Times New Roman" w:hAnsi="Times New Roman" w:cs="Times New Roman"/>
          <w:sz w:val="28"/>
          <w:szCs w:val="28"/>
        </w:rPr>
        <w:t>26</w:t>
      </w:r>
      <w:r w:rsidRPr="00654A44">
        <w:rPr>
          <w:rFonts w:ascii="Times New Roman" w:eastAsia="Times New Roman" w:hAnsi="Times New Roman" w:cs="Times New Roman"/>
          <w:sz w:val="28"/>
          <w:szCs w:val="28"/>
        </w:rPr>
        <w:t>.0</w:t>
      </w:r>
      <w:r w:rsidR="008A7D22">
        <w:rPr>
          <w:rFonts w:ascii="Times New Roman" w:eastAsia="Times New Roman" w:hAnsi="Times New Roman" w:cs="Times New Roman"/>
          <w:sz w:val="28"/>
          <w:szCs w:val="28"/>
        </w:rPr>
        <w:t>2</w:t>
      </w:r>
      <w:r w:rsidRPr="00654A44">
        <w:rPr>
          <w:rFonts w:ascii="Times New Roman" w:eastAsia="Times New Roman" w:hAnsi="Times New Roman" w:cs="Times New Roman"/>
          <w:sz w:val="28"/>
          <w:szCs w:val="28"/>
        </w:rPr>
        <w:t>.</w:t>
      </w:r>
      <w:r w:rsidR="008A7D22">
        <w:rPr>
          <w:rFonts w:ascii="Times New Roman" w:eastAsia="Times New Roman" w:hAnsi="Times New Roman" w:cs="Times New Roman"/>
          <w:sz w:val="28"/>
          <w:szCs w:val="28"/>
        </w:rPr>
        <w:t>2018</w:t>
      </w:r>
      <w:r w:rsidRPr="00654A44">
        <w:rPr>
          <w:rFonts w:ascii="Times New Roman" w:eastAsia="Times New Roman" w:hAnsi="Times New Roman" w:cs="Times New Roman"/>
          <w:sz w:val="28"/>
          <w:szCs w:val="28"/>
        </w:rPr>
        <w:t xml:space="preserve"> № </w:t>
      </w:r>
      <w:r w:rsidR="00133BEA">
        <w:rPr>
          <w:rFonts w:ascii="Times New Roman" w:eastAsia="Times New Roman" w:hAnsi="Times New Roman" w:cs="Times New Roman"/>
          <w:sz w:val="28"/>
          <w:szCs w:val="28"/>
        </w:rPr>
        <w:t>7</w:t>
      </w:r>
      <w:r w:rsidRPr="00654A44">
        <w:rPr>
          <w:rFonts w:ascii="Times New Roman" w:eastAsia="Times New Roman" w:hAnsi="Times New Roman" w:cs="Times New Roman"/>
          <w:sz w:val="28"/>
          <w:szCs w:val="28"/>
        </w:rPr>
        <w:t>, подпункт</w:t>
      </w:r>
      <w:r w:rsidR="008A7D22">
        <w:rPr>
          <w:rFonts w:ascii="Times New Roman" w:eastAsia="Times New Roman" w:hAnsi="Times New Roman" w:cs="Times New Roman"/>
          <w:sz w:val="28"/>
          <w:szCs w:val="28"/>
        </w:rPr>
        <w:t>ы</w:t>
      </w:r>
      <w:r w:rsidRPr="00654A44">
        <w:rPr>
          <w:rFonts w:ascii="Times New Roman" w:eastAsia="Times New Roman" w:hAnsi="Times New Roman" w:cs="Times New Roman"/>
          <w:sz w:val="28"/>
          <w:szCs w:val="28"/>
        </w:rPr>
        <w:t xml:space="preserve"> </w:t>
      </w:r>
      <w:r w:rsidR="008A7D22">
        <w:rPr>
          <w:rFonts w:ascii="Times New Roman" w:eastAsia="Times New Roman" w:hAnsi="Times New Roman" w:cs="Times New Roman"/>
          <w:sz w:val="28"/>
          <w:szCs w:val="28"/>
        </w:rPr>
        <w:t xml:space="preserve">3.1.1. и </w:t>
      </w:r>
      <w:r w:rsidRPr="00654A44">
        <w:rPr>
          <w:rFonts w:ascii="Times New Roman" w:eastAsia="Times New Roman" w:hAnsi="Times New Roman" w:cs="Times New Roman"/>
          <w:sz w:val="28"/>
          <w:szCs w:val="28"/>
        </w:rPr>
        <w:t xml:space="preserve">3.1.2. раздела 3  Плана работы </w:t>
      </w:r>
      <w:r w:rsidR="008A7D22">
        <w:rPr>
          <w:rFonts w:ascii="Times New Roman" w:eastAsia="Times New Roman" w:hAnsi="Times New Roman" w:cs="Times New Roman"/>
          <w:sz w:val="28"/>
          <w:szCs w:val="28"/>
        </w:rPr>
        <w:t>К</w:t>
      </w:r>
      <w:r w:rsidRPr="00654A44">
        <w:rPr>
          <w:rFonts w:ascii="Times New Roman" w:eastAsia="Times New Roman" w:hAnsi="Times New Roman" w:cs="Times New Roman"/>
          <w:sz w:val="28"/>
          <w:szCs w:val="28"/>
        </w:rPr>
        <w:t xml:space="preserve">онтрольно-счетной комиссии Грачевского муниципального района на </w:t>
      </w:r>
      <w:r w:rsidR="008A7D22">
        <w:rPr>
          <w:rFonts w:ascii="Times New Roman" w:eastAsia="Times New Roman" w:hAnsi="Times New Roman" w:cs="Times New Roman"/>
          <w:sz w:val="28"/>
          <w:szCs w:val="28"/>
        </w:rPr>
        <w:t>2018</w:t>
      </w:r>
      <w:r w:rsidRPr="00654A44">
        <w:rPr>
          <w:rFonts w:ascii="Times New Roman" w:eastAsia="Times New Roman" w:hAnsi="Times New Roman" w:cs="Times New Roman"/>
          <w:sz w:val="28"/>
          <w:szCs w:val="28"/>
        </w:rPr>
        <w:t xml:space="preserve"> год, утвержденного Приказом председателя КСК от 2</w:t>
      </w:r>
      <w:r w:rsidR="008A7D22">
        <w:rPr>
          <w:rFonts w:ascii="Times New Roman" w:eastAsia="Times New Roman" w:hAnsi="Times New Roman" w:cs="Times New Roman"/>
          <w:sz w:val="28"/>
          <w:szCs w:val="28"/>
        </w:rPr>
        <w:t>7</w:t>
      </w:r>
      <w:r w:rsidRPr="00654A44">
        <w:rPr>
          <w:rFonts w:ascii="Times New Roman" w:eastAsia="Times New Roman" w:hAnsi="Times New Roman" w:cs="Times New Roman"/>
          <w:sz w:val="28"/>
          <w:szCs w:val="28"/>
        </w:rPr>
        <w:t>.12.</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 6</w:t>
      </w:r>
      <w:r w:rsidR="008A7D22">
        <w:rPr>
          <w:rFonts w:ascii="Times New Roman" w:eastAsia="Times New Roman" w:hAnsi="Times New Roman" w:cs="Times New Roman"/>
          <w:sz w:val="28"/>
          <w:szCs w:val="28"/>
        </w:rPr>
        <w:t>4</w:t>
      </w:r>
      <w:r w:rsidRPr="00654A44">
        <w:rPr>
          <w:rFonts w:ascii="Times New Roman" w:eastAsia="Times New Roman" w:hAnsi="Times New Roman" w:cs="Times New Roman"/>
          <w:sz w:val="28"/>
          <w:szCs w:val="28"/>
        </w:rPr>
        <w:t xml:space="preserve">, п.1 ст. 8 Положения о Контрольно-счетной комиссии Грачевского муниципального района Ставропольского края, Приказ председателя КСК Грачевского района от 01 </w:t>
      </w:r>
      <w:r w:rsidR="008A7D22">
        <w:rPr>
          <w:rFonts w:ascii="Times New Roman" w:eastAsia="Times New Roman" w:hAnsi="Times New Roman" w:cs="Times New Roman"/>
          <w:sz w:val="28"/>
          <w:szCs w:val="28"/>
        </w:rPr>
        <w:t xml:space="preserve">марта </w:t>
      </w:r>
      <w:r w:rsidRPr="00654A44">
        <w:rPr>
          <w:rFonts w:ascii="Times New Roman" w:eastAsia="Times New Roman" w:hAnsi="Times New Roman" w:cs="Times New Roman"/>
          <w:sz w:val="28"/>
          <w:szCs w:val="28"/>
        </w:rPr>
        <w:t xml:space="preserve"> </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года № </w:t>
      </w:r>
      <w:r w:rsidR="00133BEA">
        <w:rPr>
          <w:rFonts w:ascii="Times New Roman" w:eastAsia="Times New Roman" w:hAnsi="Times New Roman" w:cs="Times New Roman"/>
          <w:sz w:val="28"/>
          <w:szCs w:val="28"/>
        </w:rPr>
        <w:t>12</w:t>
      </w:r>
      <w:r w:rsidRPr="00654A44">
        <w:rPr>
          <w:rFonts w:ascii="Times New Roman" w:eastAsia="Times New Roman" w:hAnsi="Times New Roman" w:cs="Times New Roman"/>
          <w:sz w:val="28"/>
          <w:szCs w:val="28"/>
        </w:rPr>
        <w:t>.</w:t>
      </w:r>
      <w:proofErr w:type="gramEnd"/>
    </w:p>
    <w:p w:rsidR="00654A44" w:rsidRDefault="00654A44" w:rsidP="000623E0">
      <w:pPr>
        <w:spacing w:after="0" w:line="240" w:lineRule="auto"/>
        <w:ind w:left="-426" w:firstLine="426"/>
        <w:jc w:val="both"/>
        <w:rPr>
          <w:rFonts w:ascii="Times New Roman" w:hAnsi="Times New Roman" w:cs="Times New Roman"/>
          <w:sz w:val="28"/>
          <w:szCs w:val="28"/>
        </w:rPr>
      </w:pPr>
    </w:p>
    <w:p w:rsidR="00C4681C" w:rsidRPr="00654A44" w:rsidRDefault="00654A44" w:rsidP="000623E0">
      <w:pPr>
        <w:spacing w:after="0" w:line="240" w:lineRule="auto"/>
        <w:ind w:left="-426" w:firstLine="426"/>
        <w:jc w:val="both"/>
        <w:rPr>
          <w:rFonts w:ascii="Times New Roman" w:hAnsi="Times New Roman" w:cs="Times New Roman"/>
          <w:b/>
          <w:sz w:val="28"/>
          <w:szCs w:val="28"/>
        </w:rPr>
      </w:pPr>
      <w:r w:rsidRPr="00654A44">
        <w:rPr>
          <w:rFonts w:ascii="Times New Roman" w:hAnsi="Times New Roman" w:cs="Times New Roman"/>
          <w:b/>
          <w:sz w:val="28"/>
          <w:szCs w:val="28"/>
        </w:rPr>
        <w:t>2.</w:t>
      </w:r>
      <w:r>
        <w:rPr>
          <w:rFonts w:ascii="Times New Roman" w:hAnsi="Times New Roman" w:cs="Times New Roman"/>
          <w:sz w:val="28"/>
          <w:szCs w:val="28"/>
        </w:rPr>
        <w:t xml:space="preserve"> </w:t>
      </w:r>
      <w:r w:rsidR="00C22055" w:rsidRPr="00654A44">
        <w:rPr>
          <w:rFonts w:ascii="Times New Roman" w:hAnsi="Times New Roman" w:cs="Times New Roman"/>
          <w:b/>
          <w:sz w:val="28"/>
          <w:szCs w:val="28"/>
        </w:rPr>
        <w:t xml:space="preserve">Предмет контрольного мероприятия: </w:t>
      </w:r>
    </w:p>
    <w:p w:rsidR="00654A44" w:rsidRPr="00654A44" w:rsidRDefault="00C16D43" w:rsidP="000623E0">
      <w:pPr>
        <w:pStyle w:val="a4"/>
        <w:spacing w:after="0" w:line="240" w:lineRule="auto"/>
        <w:ind w:left="-426"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654A44" w:rsidRPr="00654A44">
        <w:rPr>
          <w:rFonts w:ascii="Times New Roman" w:eastAsia="Times New Roman" w:hAnsi="Times New Roman" w:cs="Times New Roman"/>
          <w:sz w:val="28"/>
          <w:szCs w:val="28"/>
        </w:rPr>
        <w:t xml:space="preserve">- годовой  отчет  об исполнении бюджета муниципального образования </w:t>
      </w:r>
      <w:r w:rsidR="0038280A">
        <w:rPr>
          <w:rFonts w:ascii="Times New Roman" w:eastAsia="Times New Roman" w:hAnsi="Times New Roman" w:cs="Times New Roman"/>
          <w:sz w:val="28"/>
          <w:szCs w:val="28"/>
        </w:rPr>
        <w:t>Старомарьевского</w:t>
      </w:r>
      <w:r w:rsidR="00654A44" w:rsidRPr="00654A44">
        <w:rPr>
          <w:rFonts w:ascii="Times New Roman" w:eastAsia="Times New Roman" w:hAnsi="Times New Roman" w:cs="Times New Roman"/>
          <w:sz w:val="28"/>
          <w:szCs w:val="28"/>
        </w:rPr>
        <w:t xml:space="preserve"> сельсовета Грачевского района Ставропольского края   за </w:t>
      </w:r>
      <w:r w:rsidR="008A7D22">
        <w:rPr>
          <w:rFonts w:ascii="Times New Roman" w:eastAsia="Times New Roman" w:hAnsi="Times New Roman" w:cs="Times New Roman"/>
          <w:sz w:val="28"/>
          <w:szCs w:val="28"/>
        </w:rPr>
        <w:t>2017</w:t>
      </w:r>
      <w:r w:rsidR="00654A44" w:rsidRPr="00654A44">
        <w:rPr>
          <w:rFonts w:ascii="Times New Roman" w:eastAsia="Times New Roman" w:hAnsi="Times New Roman" w:cs="Times New Roman"/>
          <w:sz w:val="28"/>
          <w:szCs w:val="28"/>
        </w:rPr>
        <w:t xml:space="preserve"> год;</w:t>
      </w:r>
    </w:p>
    <w:p w:rsidR="00654A44" w:rsidRPr="00654A44" w:rsidRDefault="00654A44" w:rsidP="000623E0">
      <w:pPr>
        <w:spacing w:after="0" w:line="240" w:lineRule="auto"/>
        <w:ind w:left="-426" w:firstLine="426"/>
        <w:contextualSpacing/>
        <w:jc w:val="both"/>
        <w:rPr>
          <w:rFonts w:ascii="Times New Roman" w:eastAsia="Times New Roman" w:hAnsi="Times New Roman" w:cs="Times New Roman"/>
          <w:sz w:val="28"/>
          <w:szCs w:val="28"/>
        </w:rPr>
      </w:pPr>
      <w:r w:rsidRPr="00654A44">
        <w:rPr>
          <w:rFonts w:ascii="Times New Roman" w:eastAsia="Times New Roman" w:hAnsi="Times New Roman" w:cs="Times New Roman"/>
          <w:sz w:val="28"/>
          <w:szCs w:val="28"/>
        </w:rPr>
        <w:t xml:space="preserve">- проект решения </w:t>
      </w:r>
      <w:r w:rsidR="008A7D22">
        <w:rPr>
          <w:rFonts w:ascii="Times New Roman" w:eastAsia="Times New Roman" w:hAnsi="Times New Roman" w:cs="Times New Roman"/>
          <w:sz w:val="28"/>
          <w:szCs w:val="28"/>
        </w:rPr>
        <w:t>С</w:t>
      </w:r>
      <w:r w:rsidRPr="00654A44">
        <w:rPr>
          <w:rFonts w:ascii="Times New Roman" w:eastAsia="Times New Roman" w:hAnsi="Times New Roman" w:cs="Times New Roman"/>
          <w:sz w:val="28"/>
          <w:szCs w:val="28"/>
        </w:rPr>
        <w:t xml:space="preserve">овета депутатов  муниципального образования </w:t>
      </w:r>
      <w:r w:rsidR="0038280A">
        <w:rPr>
          <w:rFonts w:ascii="Times New Roman" w:eastAsia="Times New Roman" w:hAnsi="Times New Roman" w:cs="Times New Roman"/>
          <w:sz w:val="28"/>
          <w:szCs w:val="28"/>
        </w:rPr>
        <w:t>Старомарьевского</w:t>
      </w:r>
      <w:r w:rsidRPr="00654A44">
        <w:rPr>
          <w:rFonts w:ascii="Times New Roman" w:eastAsia="Times New Roman" w:hAnsi="Times New Roman" w:cs="Times New Roman"/>
          <w:sz w:val="28"/>
          <w:szCs w:val="28"/>
        </w:rPr>
        <w:t xml:space="preserve"> сельсовета Грачевского района Ставропольского края «Об исполнении бюджета муниципального образования </w:t>
      </w:r>
      <w:r w:rsidR="0038280A">
        <w:rPr>
          <w:rFonts w:ascii="Times New Roman" w:eastAsia="Times New Roman" w:hAnsi="Times New Roman" w:cs="Times New Roman"/>
          <w:sz w:val="28"/>
          <w:szCs w:val="28"/>
        </w:rPr>
        <w:t>Старомарьевского</w:t>
      </w:r>
      <w:r w:rsidRPr="00654A44">
        <w:rPr>
          <w:rFonts w:ascii="Times New Roman" w:eastAsia="Times New Roman" w:hAnsi="Times New Roman" w:cs="Times New Roman"/>
          <w:sz w:val="28"/>
          <w:szCs w:val="28"/>
        </w:rPr>
        <w:t xml:space="preserve"> сельсовета Грачевского района  Ставропольского края за </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год».</w:t>
      </w:r>
    </w:p>
    <w:p w:rsidR="00C16D43" w:rsidRDefault="00C16D43" w:rsidP="000623E0">
      <w:pPr>
        <w:pStyle w:val="a4"/>
        <w:ind w:left="-426" w:firstLine="426"/>
        <w:jc w:val="both"/>
        <w:rPr>
          <w:sz w:val="28"/>
          <w:szCs w:val="28"/>
        </w:rPr>
      </w:pPr>
    </w:p>
    <w:p w:rsidR="00654A44" w:rsidRDefault="00654A44" w:rsidP="000623E0">
      <w:pPr>
        <w:spacing w:after="0"/>
        <w:ind w:left="-426" w:firstLine="426"/>
        <w:jc w:val="both"/>
        <w:rPr>
          <w:rFonts w:ascii="Times New Roman" w:hAnsi="Times New Roman" w:cs="Times New Roman"/>
          <w:b/>
          <w:sz w:val="28"/>
          <w:szCs w:val="28"/>
        </w:rPr>
      </w:pPr>
      <w:r w:rsidRPr="00654A44">
        <w:rPr>
          <w:rFonts w:ascii="Times New Roman" w:hAnsi="Times New Roman" w:cs="Times New Roman"/>
          <w:b/>
          <w:sz w:val="28"/>
          <w:szCs w:val="28"/>
        </w:rPr>
        <w:t xml:space="preserve">3. </w:t>
      </w:r>
      <w:r w:rsidR="00C22055" w:rsidRPr="00654A44">
        <w:rPr>
          <w:rFonts w:ascii="Times New Roman" w:hAnsi="Times New Roman" w:cs="Times New Roman"/>
          <w:b/>
          <w:sz w:val="28"/>
          <w:szCs w:val="28"/>
        </w:rPr>
        <w:t>Объект контрольного мероприятия:</w:t>
      </w:r>
      <w:r w:rsidR="00CA35C0" w:rsidRPr="00654A44">
        <w:rPr>
          <w:rFonts w:ascii="Times New Roman" w:hAnsi="Times New Roman" w:cs="Times New Roman"/>
          <w:b/>
          <w:sz w:val="28"/>
          <w:szCs w:val="28"/>
        </w:rPr>
        <w:t xml:space="preserve"> </w:t>
      </w:r>
      <w:r w:rsidR="00D737A1" w:rsidRPr="00654A44">
        <w:rPr>
          <w:rFonts w:ascii="Times New Roman" w:hAnsi="Times New Roman" w:cs="Times New Roman"/>
          <w:b/>
          <w:sz w:val="28"/>
          <w:szCs w:val="28"/>
        </w:rPr>
        <w:t xml:space="preserve">  </w:t>
      </w:r>
    </w:p>
    <w:p w:rsidR="00DF0192" w:rsidRDefault="00C16D43" w:rsidP="000623E0">
      <w:pPr>
        <w:spacing w:after="0"/>
        <w:ind w:left="-426" w:firstLine="426"/>
        <w:jc w:val="both"/>
        <w:rPr>
          <w:rFonts w:ascii="Times New Roman" w:hAnsi="Times New Roman" w:cs="Times New Roman"/>
          <w:sz w:val="28"/>
          <w:szCs w:val="28"/>
        </w:rPr>
      </w:pPr>
      <w:r w:rsidRPr="00971286">
        <w:rPr>
          <w:sz w:val="28"/>
          <w:szCs w:val="28"/>
        </w:rPr>
        <w:t> </w:t>
      </w:r>
      <w:r w:rsidR="00654A44">
        <w:rPr>
          <w:sz w:val="28"/>
          <w:szCs w:val="28"/>
        </w:rPr>
        <w:t xml:space="preserve">  </w:t>
      </w:r>
      <w:r w:rsidRPr="00971286">
        <w:rPr>
          <w:sz w:val="28"/>
          <w:szCs w:val="28"/>
        </w:rPr>
        <w:t>Главный администратор средств бюджета муниципального образования -</w:t>
      </w:r>
      <w:r w:rsidR="00D737A1">
        <w:rPr>
          <w:rFonts w:ascii="Times New Roman" w:hAnsi="Times New Roman" w:cs="Times New Roman"/>
          <w:sz w:val="28"/>
          <w:szCs w:val="28"/>
        </w:rPr>
        <w:t xml:space="preserve"> </w:t>
      </w:r>
      <w:r w:rsidR="00D737A1" w:rsidRPr="00D737A1">
        <w:rPr>
          <w:rFonts w:ascii="Times New Roman" w:hAnsi="Times New Roman" w:cs="Times New Roman"/>
          <w:sz w:val="28"/>
          <w:szCs w:val="28"/>
        </w:rPr>
        <w:t xml:space="preserve"> </w:t>
      </w:r>
      <w:r w:rsidR="00791002">
        <w:rPr>
          <w:rFonts w:ascii="Times New Roman" w:hAnsi="Times New Roman" w:cs="Times New Roman"/>
          <w:sz w:val="28"/>
          <w:szCs w:val="28"/>
        </w:rPr>
        <w:t>а</w:t>
      </w:r>
      <w:r w:rsidR="00A21D16" w:rsidRPr="00D737A1">
        <w:rPr>
          <w:rFonts w:ascii="Times New Roman" w:hAnsi="Times New Roman" w:cs="Times New Roman"/>
          <w:sz w:val="28"/>
          <w:szCs w:val="28"/>
        </w:rPr>
        <w:t xml:space="preserve">дминистрация </w:t>
      </w:r>
      <w:r w:rsidR="00CA35C0" w:rsidRPr="00D737A1">
        <w:rPr>
          <w:rFonts w:ascii="Times New Roman" w:hAnsi="Times New Roman" w:cs="Times New Roman"/>
          <w:sz w:val="28"/>
          <w:szCs w:val="28"/>
        </w:rPr>
        <w:t xml:space="preserve">муниципального образования </w:t>
      </w:r>
      <w:r w:rsidR="0038280A">
        <w:rPr>
          <w:rFonts w:ascii="Times New Roman" w:hAnsi="Times New Roman" w:cs="Times New Roman"/>
          <w:sz w:val="28"/>
          <w:szCs w:val="28"/>
        </w:rPr>
        <w:t>Старомарьевского</w:t>
      </w:r>
      <w:r w:rsidR="00A21D16" w:rsidRPr="00D737A1">
        <w:rPr>
          <w:rFonts w:ascii="Times New Roman" w:hAnsi="Times New Roman" w:cs="Times New Roman"/>
          <w:sz w:val="28"/>
          <w:szCs w:val="28"/>
        </w:rPr>
        <w:t xml:space="preserve"> сельсовета</w:t>
      </w:r>
      <w:r w:rsidR="00D737A1">
        <w:rPr>
          <w:rFonts w:ascii="Times New Roman" w:hAnsi="Times New Roman" w:cs="Times New Roman"/>
          <w:sz w:val="28"/>
          <w:szCs w:val="28"/>
        </w:rPr>
        <w:t xml:space="preserve"> Грачевского муниципального района Ставропольского края.</w:t>
      </w:r>
    </w:p>
    <w:p w:rsidR="009D6882" w:rsidRDefault="009D6882" w:rsidP="000623E0">
      <w:pPr>
        <w:pStyle w:val="a4"/>
        <w:spacing w:line="240" w:lineRule="atLeast"/>
        <w:ind w:left="-426" w:firstLine="426"/>
        <w:jc w:val="both"/>
        <w:rPr>
          <w:rFonts w:ascii="Times New Roman" w:hAnsi="Times New Roman" w:cs="Times New Roman"/>
          <w:sz w:val="28"/>
          <w:szCs w:val="28"/>
        </w:rPr>
      </w:pPr>
    </w:p>
    <w:p w:rsidR="00E20BF9" w:rsidRPr="00654A44" w:rsidRDefault="00C4681C" w:rsidP="000623E0">
      <w:pPr>
        <w:pStyle w:val="a4"/>
        <w:numPr>
          <w:ilvl w:val="0"/>
          <w:numId w:val="27"/>
        </w:numPr>
        <w:spacing w:after="0" w:line="240" w:lineRule="auto"/>
        <w:ind w:left="-426" w:firstLine="426"/>
        <w:jc w:val="both"/>
        <w:rPr>
          <w:rFonts w:ascii="Times New Roman" w:hAnsi="Times New Roman" w:cs="Times New Roman"/>
          <w:b/>
          <w:sz w:val="28"/>
          <w:szCs w:val="28"/>
        </w:rPr>
      </w:pPr>
      <w:r w:rsidRPr="00654A44">
        <w:rPr>
          <w:rFonts w:ascii="Times New Roman" w:hAnsi="Times New Roman" w:cs="Times New Roman"/>
          <w:b/>
          <w:sz w:val="28"/>
          <w:szCs w:val="28"/>
        </w:rPr>
        <w:t>Цели проведения внешней проверки:</w:t>
      </w:r>
    </w:p>
    <w:p w:rsidR="00654A44" w:rsidRPr="00654A44" w:rsidRDefault="00654A44" w:rsidP="000623E0">
      <w:pPr>
        <w:spacing w:after="0" w:line="240" w:lineRule="auto"/>
        <w:ind w:left="-426" w:firstLine="426"/>
        <w:jc w:val="both"/>
        <w:rPr>
          <w:rFonts w:ascii="Times New Roman" w:eastAsia="Times New Roman" w:hAnsi="Times New Roman" w:cs="Times New Roman"/>
          <w:sz w:val="28"/>
          <w:szCs w:val="28"/>
        </w:rPr>
      </w:pPr>
      <w:r>
        <w:rPr>
          <w:sz w:val="28"/>
          <w:szCs w:val="28"/>
        </w:rPr>
        <w:t xml:space="preserve"> </w:t>
      </w:r>
      <w:r w:rsidRPr="00654A44">
        <w:rPr>
          <w:rFonts w:ascii="Times New Roman" w:eastAsia="Times New Roman" w:hAnsi="Times New Roman" w:cs="Times New Roman"/>
          <w:sz w:val="28"/>
          <w:szCs w:val="28"/>
        </w:rPr>
        <w:t>4.1.  оценка достоверности и соответствия плановых показателей отчета об исполнен</w:t>
      </w:r>
      <w:r w:rsidR="001A3ED8">
        <w:rPr>
          <w:rFonts w:ascii="Times New Roman" w:eastAsia="Times New Roman" w:hAnsi="Times New Roman" w:cs="Times New Roman"/>
          <w:sz w:val="28"/>
          <w:szCs w:val="28"/>
        </w:rPr>
        <w:t>ии бюджета показателям решения С</w:t>
      </w:r>
      <w:r w:rsidRPr="00654A44">
        <w:rPr>
          <w:rFonts w:ascii="Times New Roman" w:eastAsia="Times New Roman" w:hAnsi="Times New Roman" w:cs="Times New Roman"/>
          <w:sz w:val="28"/>
          <w:szCs w:val="28"/>
        </w:rPr>
        <w:t xml:space="preserve">овета депутатов </w:t>
      </w:r>
      <w:r w:rsidR="0038280A">
        <w:rPr>
          <w:rFonts w:ascii="Times New Roman" w:eastAsia="Times New Roman" w:hAnsi="Times New Roman" w:cs="Times New Roman"/>
          <w:sz w:val="28"/>
          <w:szCs w:val="28"/>
        </w:rPr>
        <w:t>Старомарьевского</w:t>
      </w:r>
      <w:r w:rsidRPr="00654A44">
        <w:rPr>
          <w:rFonts w:ascii="Times New Roman" w:eastAsia="Times New Roman" w:hAnsi="Times New Roman" w:cs="Times New Roman"/>
          <w:sz w:val="28"/>
          <w:szCs w:val="28"/>
        </w:rPr>
        <w:t xml:space="preserve"> сельсовета  от</w:t>
      </w:r>
      <w:r w:rsidR="008A7D22">
        <w:rPr>
          <w:rFonts w:ascii="Times New Roman" w:eastAsia="Times New Roman" w:hAnsi="Times New Roman" w:cs="Times New Roman"/>
          <w:sz w:val="28"/>
          <w:szCs w:val="28"/>
        </w:rPr>
        <w:t xml:space="preserve"> </w:t>
      </w:r>
      <w:r w:rsidR="00133BEA" w:rsidRPr="00133BEA">
        <w:rPr>
          <w:rFonts w:ascii="Times New Roman" w:eastAsia="Times New Roman" w:hAnsi="Times New Roman" w:cs="Times New Roman"/>
          <w:sz w:val="28"/>
          <w:szCs w:val="28"/>
        </w:rPr>
        <w:t>20</w:t>
      </w:r>
      <w:r w:rsidRPr="00133BEA">
        <w:rPr>
          <w:rFonts w:ascii="Times New Roman" w:eastAsia="Times New Roman" w:hAnsi="Times New Roman" w:cs="Times New Roman"/>
          <w:sz w:val="28"/>
          <w:szCs w:val="28"/>
        </w:rPr>
        <w:t xml:space="preserve"> декабря 201</w:t>
      </w:r>
      <w:r w:rsidR="008A7D22" w:rsidRPr="00133BEA">
        <w:rPr>
          <w:rFonts w:ascii="Times New Roman" w:eastAsia="Times New Roman" w:hAnsi="Times New Roman" w:cs="Times New Roman"/>
          <w:sz w:val="28"/>
          <w:szCs w:val="28"/>
        </w:rPr>
        <w:t>6</w:t>
      </w:r>
      <w:r w:rsidRPr="00133BEA">
        <w:rPr>
          <w:rFonts w:ascii="Times New Roman" w:eastAsia="Times New Roman" w:hAnsi="Times New Roman" w:cs="Times New Roman"/>
          <w:sz w:val="28"/>
          <w:szCs w:val="28"/>
        </w:rPr>
        <w:t xml:space="preserve"> года № </w:t>
      </w:r>
      <w:r w:rsidR="00133BEA" w:rsidRPr="00133BEA">
        <w:rPr>
          <w:rFonts w:ascii="Times New Roman" w:eastAsia="Times New Roman" w:hAnsi="Times New Roman" w:cs="Times New Roman"/>
          <w:sz w:val="28"/>
          <w:szCs w:val="28"/>
        </w:rPr>
        <w:t>246</w:t>
      </w:r>
      <w:r w:rsidRPr="00654A44">
        <w:rPr>
          <w:rFonts w:ascii="Times New Roman" w:eastAsia="Times New Roman" w:hAnsi="Times New Roman" w:cs="Times New Roman"/>
          <w:sz w:val="28"/>
          <w:szCs w:val="28"/>
        </w:rPr>
        <w:t xml:space="preserve"> «О бюджете       муниципального образования </w:t>
      </w:r>
      <w:r w:rsidR="0038280A">
        <w:rPr>
          <w:rFonts w:ascii="Times New Roman" w:eastAsia="Times New Roman" w:hAnsi="Times New Roman" w:cs="Times New Roman"/>
          <w:sz w:val="28"/>
          <w:szCs w:val="28"/>
        </w:rPr>
        <w:t>Старомарьевского</w:t>
      </w:r>
      <w:r w:rsidR="00133BEA">
        <w:rPr>
          <w:rFonts w:ascii="Times New Roman" w:eastAsia="Times New Roman" w:hAnsi="Times New Roman" w:cs="Times New Roman"/>
          <w:sz w:val="28"/>
          <w:szCs w:val="28"/>
        </w:rPr>
        <w:t xml:space="preserve"> сельсовета Грачевского </w:t>
      </w:r>
      <w:r w:rsidRPr="00654A44">
        <w:rPr>
          <w:rFonts w:ascii="Times New Roman" w:eastAsia="Times New Roman" w:hAnsi="Times New Roman" w:cs="Times New Roman"/>
          <w:sz w:val="28"/>
          <w:szCs w:val="28"/>
        </w:rPr>
        <w:t xml:space="preserve">района Ставропольского края на </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год и на плановый период   </w:t>
      </w:r>
      <w:r w:rsidR="008A7D22">
        <w:rPr>
          <w:rFonts w:ascii="Times New Roman" w:eastAsia="Times New Roman" w:hAnsi="Times New Roman" w:cs="Times New Roman"/>
          <w:sz w:val="28"/>
          <w:szCs w:val="28"/>
        </w:rPr>
        <w:t>2018</w:t>
      </w:r>
      <w:r w:rsidRPr="00654A44">
        <w:rPr>
          <w:rFonts w:ascii="Times New Roman" w:eastAsia="Times New Roman" w:hAnsi="Times New Roman" w:cs="Times New Roman"/>
          <w:sz w:val="28"/>
          <w:szCs w:val="28"/>
        </w:rPr>
        <w:t xml:space="preserve"> и 201</w:t>
      </w:r>
      <w:r w:rsidR="008A7D22">
        <w:rPr>
          <w:rFonts w:ascii="Times New Roman" w:eastAsia="Times New Roman" w:hAnsi="Times New Roman" w:cs="Times New Roman"/>
          <w:sz w:val="28"/>
          <w:szCs w:val="28"/>
        </w:rPr>
        <w:t>9</w:t>
      </w:r>
      <w:r w:rsidRPr="00654A44">
        <w:rPr>
          <w:rFonts w:ascii="Times New Roman" w:eastAsia="Times New Roman" w:hAnsi="Times New Roman" w:cs="Times New Roman"/>
          <w:sz w:val="28"/>
          <w:szCs w:val="28"/>
        </w:rPr>
        <w:t xml:space="preserve"> годов»;</w:t>
      </w:r>
    </w:p>
    <w:p w:rsidR="00654A44" w:rsidRPr="00654A44" w:rsidRDefault="00654A44" w:rsidP="000623E0">
      <w:pPr>
        <w:spacing w:after="0" w:line="240" w:lineRule="auto"/>
        <w:ind w:left="-426" w:firstLine="426"/>
        <w:jc w:val="both"/>
        <w:rPr>
          <w:rFonts w:ascii="Times New Roman" w:eastAsia="Times New Roman" w:hAnsi="Times New Roman" w:cs="Times New Roman"/>
          <w:sz w:val="28"/>
          <w:szCs w:val="28"/>
        </w:rPr>
      </w:pPr>
      <w:r w:rsidRPr="00654A44">
        <w:rPr>
          <w:rFonts w:ascii="Times New Roman" w:eastAsia="Times New Roman" w:hAnsi="Times New Roman" w:cs="Times New Roman"/>
          <w:sz w:val="28"/>
          <w:szCs w:val="28"/>
        </w:rPr>
        <w:t xml:space="preserve">4.2.  установление </w:t>
      </w:r>
      <w:proofErr w:type="gramStart"/>
      <w:r w:rsidRPr="00654A44">
        <w:rPr>
          <w:rFonts w:ascii="Times New Roman" w:eastAsia="Times New Roman" w:hAnsi="Times New Roman" w:cs="Times New Roman"/>
          <w:sz w:val="28"/>
          <w:szCs w:val="28"/>
        </w:rPr>
        <w:t xml:space="preserve">соответствия представленного   проекта    решения    </w:t>
      </w:r>
      <w:r w:rsidR="000623E0">
        <w:rPr>
          <w:rFonts w:ascii="Times New Roman" w:eastAsia="Times New Roman" w:hAnsi="Times New Roman" w:cs="Times New Roman"/>
          <w:sz w:val="28"/>
          <w:szCs w:val="28"/>
        </w:rPr>
        <w:t>С</w:t>
      </w:r>
      <w:r w:rsidRPr="00654A44">
        <w:rPr>
          <w:rFonts w:ascii="Times New Roman" w:eastAsia="Times New Roman" w:hAnsi="Times New Roman" w:cs="Times New Roman"/>
          <w:sz w:val="28"/>
          <w:szCs w:val="28"/>
        </w:rPr>
        <w:t>овета депутатов</w:t>
      </w:r>
      <w:proofErr w:type="gramEnd"/>
      <w:r w:rsidRPr="00654A44">
        <w:rPr>
          <w:rFonts w:ascii="Times New Roman" w:eastAsia="Times New Roman" w:hAnsi="Times New Roman" w:cs="Times New Roman"/>
          <w:sz w:val="28"/>
          <w:szCs w:val="28"/>
        </w:rPr>
        <w:t xml:space="preserve">  </w:t>
      </w:r>
      <w:r w:rsidR="0038280A">
        <w:rPr>
          <w:rFonts w:ascii="Times New Roman" w:eastAsia="Times New Roman" w:hAnsi="Times New Roman" w:cs="Times New Roman"/>
          <w:sz w:val="28"/>
          <w:szCs w:val="28"/>
        </w:rPr>
        <w:t>Старомарьевского</w:t>
      </w:r>
      <w:r w:rsidRPr="00654A44">
        <w:rPr>
          <w:rFonts w:ascii="Times New Roman" w:eastAsia="Times New Roman" w:hAnsi="Times New Roman" w:cs="Times New Roman"/>
          <w:sz w:val="28"/>
          <w:szCs w:val="28"/>
        </w:rPr>
        <w:t xml:space="preserve">  сельсовета «Об исполнении бюджета муниципального образования </w:t>
      </w:r>
      <w:r w:rsidR="0038280A">
        <w:rPr>
          <w:rFonts w:ascii="Times New Roman" w:eastAsia="Times New Roman" w:hAnsi="Times New Roman" w:cs="Times New Roman"/>
          <w:sz w:val="28"/>
          <w:szCs w:val="28"/>
        </w:rPr>
        <w:t>Старомарьевского</w:t>
      </w:r>
      <w:r w:rsidRPr="00654A44">
        <w:rPr>
          <w:rFonts w:ascii="Times New Roman" w:eastAsia="Times New Roman" w:hAnsi="Times New Roman" w:cs="Times New Roman"/>
          <w:sz w:val="28"/>
          <w:szCs w:val="28"/>
        </w:rPr>
        <w:t xml:space="preserve"> сельсовета  Грачевского  района  Ставропольского края за </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год», приложениям, документам   и материалам,   действующему  законодательству;</w:t>
      </w:r>
    </w:p>
    <w:p w:rsidR="00654A44" w:rsidRPr="00654A44" w:rsidRDefault="00654A44" w:rsidP="000623E0">
      <w:pPr>
        <w:spacing w:after="0" w:line="240" w:lineRule="auto"/>
        <w:ind w:left="-426" w:firstLine="426"/>
        <w:jc w:val="both"/>
        <w:rPr>
          <w:rFonts w:ascii="Times New Roman" w:eastAsia="Times New Roman" w:hAnsi="Times New Roman" w:cs="Times New Roman"/>
          <w:sz w:val="28"/>
          <w:szCs w:val="28"/>
        </w:rPr>
      </w:pPr>
      <w:r w:rsidRPr="00654A44">
        <w:rPr>
          <w:rFonts w:ascii="Times New Roman" w:eastAsia="Times New Roman" w:hAnsi="Times New Roman" w:cs="Times New Roman"/>
          <w:sz w:val="28"/>
          <w:szCs w:val="28"/>
        </w:rPr>
        <w:t>4.3.  оценка полноты исполнения бюджета по объему и структуре доходов, расходных обязательств бюджета.</w:t>
      </w:r>
    </w:p>
    <w:p w:rsidR="001F0252" w:rsidRDefault="001F0252" w:rsidP="000623E0">
      <w:pPr>
        <w:spacing w:after="0" w:line="240" w:lineRule="atLeast"/>
        <w:ind w:left="-426" w:firstLine="426"/>
        <w:contextualSpacing/>
        <w:jc w:val="both"/>
        <w:rPr>
          <w:rFonts w:ascii="Times New Roman" w:hAnsi="Times New Roman" w:cs="Times New Roman"/>
          <w:sz w:val="28"/>
          <w:szCs w:val="28"/>
        </w:rPr>
      </w:pPr>
    </w:p>
    <w:p w:rsidR="001F0252" w:rsidRPr="001A3ED8" w:rsidRDefault="001F0252" w:rsidP="000623E0">
      <w:pPr>
        <w:spacing w:after="0" w:line="240" w:lineRule="auto"/>
        <w:ind w:left="-426" w:firstLine="426"/>
        <w:jc w:val="both"/>
        <w:rPr>
          <w:rFonts w:ascii="Times New Roman" w:hAnsi="Times New Roman" w:cs="Times New Roman"/>
          <w:sz w:val="28"/>
          <w:szCs w:val="28"/>
        </w:rPr>
      </w:pPr>
      <w:r w:rsidRPr="001A3ED8">
        <w:rPr>
          <w:rFonts w:ascii="Times New Roman" w:hAnsi="Times New Roman" w:cs="Times New Roman"/>
          <w:sz w:val="28"/>
          <w:szCs w:val="28"/>
        </w:rPr>
        <w:t>5.</w:t>
      </w:r>
      <w:r w:rsidR="001A3ED8">
        <w:rPr>
          <w:rFonts w:ascii="Times New Roman" w:hAnsi="Times New Roman" w:cs="Times New Roman"/>
          <w:sz w:val="28"/>
          <w:szCs w:val="28"/>
        </w:rPr>
        <w:t xml:space="preserve"> </w:t>
      </w:r>
      <w:r w:rsidRPr="001A3ED8">
        <w:rPr>
          <w:rFonts w:ascii="Times New Roman" w:hAnsi="Times New Roman" w:cs="Times New Roman"/>
          <w:sz w:val="28"/>
          <w:szCs w:val="28"/>
        </w:rPr>
        <w:t xml:space="preserve">Проверяемый </w:t>
      </w:r>
      <w:r w:rsidR="00757B03" w:rsidRPr="001A3ED8">
        <w:rPr>
          <w:rFonts w:ascii="Times New Roman" w:hAnsi="Times New Roman" w:cs="Times New Roman"/>
          <w:sz w:val="28"/>
          <w:szCs w:val="28"/>
        </w:rPr>
        <w:t xml:space="preserve"> </w:t>
      </w:r>
      <w:r w:rsidRPr="001A3ED8">
        <w:rPr>
          <w:rFonts w:ascii="Times New Roman" w:hAnsi="Times New Roman" w:cs="Times New Roman"/>
          <w:sz w:val="28"/>
          <w:szCs w:val="28"/>
        </w:rPr>
        <w:t xml:space="preserve">период </w:t>
      </w:r>
      <w:r w:rsidR="00757B03" w:rsidRPr="001A3ED8">
        <w:rPr>
          <w:rFonts w:ascii="Times New Roman" w:hAnsi="Times New Roman" w:cs="Times New Roman"/>
          <w:sz w:val="28"/>
          <w:szCs w:val="28"/>
        </w:rPr>
        <w:t xml:space="preserve"> </w:t>
      </w:r>
      <w:r w:rsidRPr="001A3ED8">
        <w:rPr>
          <w:rFonts w:ascii="Times New Roman" w:hAnsi="Times New Roman" w:cs="Times New Roman"/>
          <w:sz w:val="28"/>
          <w:szCs w:val="28"/>
        </w:rPr>
        <w:t xml:space="preserve">деятельности:   </w:t>
      </w:r>
      <w:r w:rsidR="008A7D22" w:rsidRPr="001A3ED8">
        <w:rPr>
          <w:rFonts w:ascii="Times New Roman" w:hAnsi="Times New Roman" w:cs="Times New Roman"/>
          <w:sz w:val="28"/>
          <w:szCs w:val="28"/>
        </w:rPr>
        <w:t>2017</w:t>
      </w:r>
      <w:r w:rsidR="00C16D43" w:rsidRPr="001A3ED8">
        <w:rPr>
          <w:rFonts w:ascii="Times New Roman" w:hAnsi="Times New Roman" w:cs="Times New Roman"/>
          <w:sz w:val="28"/>
          <w:szCs w:val="28"/>
        </w:rPr>
        <w:t xml:space="preserve"> </w:t>
      </w:r>
      <w:r w:rsidRPr="001A3ED8">
        <w:rPr>
          <w:rFonts w:ascii="Times New Roman" w:hAnsi="Times New Roman" w:cs="Times New Roman"/>
          <w:sz w:val="28"/>
          <w:szCs w:val="28"/>
        </w:rPr>
        <w:t>год.</w:t>
      </w:r>
    </w:p>
    <w:p w:rsidR="001F0252" w:rsidRPr="001A3ED8" w:rsidRDefault="001F0252" w:rsidP="000623E0">
      <w:pPr>
        <w:spacing w:after="0" w:line="240" w:lineRule="auto"/>
        <w:ind w:left="-426" w:firstLine="426"/>
        <w:jc w:val="both"/>
        <w:rPr>
          <w:rFonts w:ascii="Times New Roman" w:hAnsi="Times New Roman" w:cs="Times New Roman"/>
          <w:sz w:val="28"/>
          <w:szCs w:val="28"/>
        </w:rPr>
      </w:pPr>
    </w:p>
    <w:p w:rsidR="00654A44" w:rsidRPr="00654A44" w:rsidRDefault="001F0252" w:rsidP="000623E0">
      <w:pPr>
        <w:spacing w:after="0" w:line="240" w:lineRule="auto"/>
        <w:ind w:left="-426" w:firstLine="426"/>
        <w:jc w:val="both"/>
        <w:rPr>
          <w:rFonts w:ascii="Times New Roman" w:eastAsia="Times New Roman" w:hAnsi="Times New Roman" w:cs="Times New Roman"/>
          <w:sz w:val="28"/>
          <w:szCs w:val="28"/>
        </w:rPr>
      </w:pPr>
      <w:r w:rsidRPr="00133BEA">
        <w:rPr>
          <w:rFonts w:ascii="Times New Roman" w:hAnsi="Times New Roman" w:cs="Times New Roman"/>
          <w:sz w:val="28"/>
          <w:szCs w:val="28"/>
        </w:rPr>
        <w:lastRenderedPageBreak/>
        <w:t xml:space="preserve">6. </w:t>
      </w:r>
      <w:r w:rsidR="00240BF4" w:rsidRPr="00133BEA">
        <w:rPr>
          <w:rFonts w:ascii="Times New Roman" w:hAnsi="Times New Roman" w:cs="Times New Roman"/>
          <w:sz w:val="28"/>
          <w:szCs w:val="28"/>
        </w:rPr>
        <w:t xml:space="preserve"> </w:t>
      </w:r>
      <w:r w:rsidRPr="00133BEA">
        <w:rPr>
          <w:rFonts w:ascii="Times New Roman" w:hAnsi="Times New Roman" w:cs="Times New Roman"/>
          <w:sz w:val="28"/>
          <w:szCs w:val="28"/>
        </w:rPr>
        <w:t>Сроки начала и окончания проведения мероприятия</w:t>
      </w:r>
      <w:r w:rsidR="00654A44" w:rsidRPr="00133BEA">
        <w:rPr>
          <w:rFonts w:ascii="Times New Roman" w:eastAsia="Times New Roman" w:hAnsi="Times New Roman" w:cs="Times New Roman"/>
          <w:sz w:val="28"/>
          <w:szCs w:val="28"/>
        </w:rPr>
        <w:t xml:space="preserve"> с 01 по </w:t>
      </w:r>
      <w:r w:rsidR="008A7D22" w:rsidRPr="00133BEA">
        <w:rPr>
          <w:rFonts w:ascii="Times New Roman" w:eastAsia="Times New Roman" w:hAnsi="Times New Roman" w:cs="Times New Roman"/>
          <w:sz w:val="28"/>
          <w:szCs w:val="28"/>
        </w:rPr>
        <w:t>30</w:t>
      </w:r>
      <w:r w:rsidR="00654A44" w:rsidRPr="001A3ED8">
        <w:rPr>
          <w:rFonts w:ascii="Times New Roman" w:eastAsia="Times New Roman" w:hAnsi="Times New Roman" w:cs="Times New Roman"/>
          <w:sz w:val="28"/>
          <w:szCs w:val="28"/>
        </w:rPr>
        <w:t xml:space="preserve"> </w:t>
      </w:r>
      <w:r w:rsidR="008A7D22" w:rsidRPr="001A3ED8">
        <w:rPr>
          <w:rFonts w:ascii="Times New Roman" w:eastAsia="Times New Roman" w:hAnsi="Times New Roman" w:cs="Times New Roman"/>
          <w:sz w:val="28"/>
          <w:szCs w:val="28"/>
        </w:rPr>
        <w:t>марта</w:t>
      </w:r>
      <w:r w:rsidR="00654A44" w:rsidRPr="001A3ED8">
        <w:rPr>
          <w:rFonts w:ascii="Times New Roman" w:eastAsia="Times New Roman" w:hAnsi="Times New Roman" w:cs="Times New Roman"/>
          <w:sz w:val="28"/>
          <w:szCs w:val="28"/>
        </w:rPr>
        <w:t xml:space="preserve">  </w:t>
      </w:r>
      <w:r w:rsidR="008A7D22" w:rsidRPr="001A3ED8">
        <w:rPr>
          <w:rFonts w:ascii="Times New Roman" w:eastAsia="Times New Roman" w:hAnsi="Times New Roman" w:cs="Times New Roman"/>
          <w:sz w:val="28"/>
          <w:szCs w:val="28"/>
        </w:rPr>
        <w:t>2017</w:t>
      </w:r>
      <w:r w:rsidR="00654A44" w:rsidRPr="001A3ED8">
        <w:rPr>
          <w:rFonts w:ascii="Times New Roman" w:eastAsia="Times New Roman" w:hAnsi="Times New Roman" w:cs="Times New Roman"/>
          <w:sz w:val="28"/>
          <w:szCs w:val="28"/>
        </w:rPr>
        <w:t xml:space="preserve"> года</w:t>
      </w:r>
      <w:r w:rsidR="00654A44" w:rsidRPr="00654A44">
        <w:rPr>
          <w:rFonts w:ascii="Times New Roman" w:eastAsia="Times New Roman" w:hAnsi="Times New Roman" w:cs="Times New Roman"/>
          <w:sz w:val="28"/>
          <w:szCs w:val="28"/>
        </w:rPr>
        <w:t xml:space="preserve">.         </w:t>
      </w:r>
    </w:p>
    <w:p w:rsidR="00EF723A" w:rsidRDefault="001F0252" w:rsidP="000623E0">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74C35">
        <w:rPr>
          <w:rFonts w:ascii="Times New Roman" w:hAnsi="Times New Roman" w:cs="Times New Roman"/>
          <w:sz w:val="28"/>
          <w:szCs w:val="28"/>
        </w:rPr>
        <w:t xml:space="preserve">      </w:t>
      </w:r>
    </w:p>
    <w:p w:rsidR="00EF723A" w:rsidRPr="00E20BF9" w:rsidRDefault="00EF723A" w:rsidP="000623E0">
      <w:pPr>
        <w:spacing w:line="240" w:lineRule="auto"/>
        <w:ind w:left="-426" w:right="-284" w:firstLine="426"/>
        <w:rPr>
          <w:rFonts w:asciiTheme="majorHAnsi" w:eastAsiaTheme="majorEastAsia" w:hAnsiTheme="majorHAnsi" w:cstheme="majorBidi"/>
          <w:b/>
          <w:bCs/>
          <w:vanish/>
          <w:color w:val="365F91" w:themeColor="accent1" w:themeShade="BF"/>
          <w:sz w:val="28"/>
          <w:szCs w:val="28"/>
        </w:rPr>
      </w:pPr>
      <w:r w:rsidRPr="00C25332">
        <w:rPr>
          <w:rFonts w:ascii="Times New Roman" w:hAnsi="Times New Roman" w:cs="Times New Roman"/>
          <w:sz w:val="28"/>
          <w:szCs w:val="28"/>
        </w:rPr>
        <w:t>7.</w:t>
      </w:r>
      <w:r w:rsidRPr="00D845E8">
        <w:rPr>
          <w:rFonts w:ascii="Times New Roman" w:hAnsi="Times New Roman" w:cs="Times New Roman"/>
          <w:sz w:val="28"/>
          <w:szCs w:val="28"/>
        </w:rPr>
        <w:t xml:space="preserve"> По результатам контрольного мероприятия </w:t>
      </w:r>
      <w:r>
        <w:rPr>
          <w:rFonts w:ascii="Times New Roman" w:hAnsi="Times New Roman" w:cs="Times New Roman"/>
          <w:sz w:val="28"/>
          <w:szCs w:val="28"/>
        </w:rPr>
        <w:t>установлено следующее:</w:t>
      </w:r>
    </w:p>
    <w:p w:rsidR="00E20BF9" w:rsidRPr="00E20BF9" w:rsidRDefault="00E20BF9" w:rsidP="000623E0">
      <w:pPr>
        <w:pStyle w:val="a4"/>
        <w:keepNext/>
        <w:keepLines/>
        <w:numPr>
          <w:ilvl w:val="0"/>
          <w:numId w:val="3"/>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3"/>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4"/>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4"/>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4"/>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BC0C8D" w:rsidRDefault="00BC0C8D" w:rsidP="000623E0">
      <w:pPr>
        <w:pStyle w:val="a4"/>
        <w:spacing w:after="0" w:line="240" w:lineRule="auto"/>
        <w:ind w:left="-426" w:firstLine="426"/>
        <w:jc w:val="both"/>
        <w:rPr>
          <w:rFonts w:ascii="Times New Roman" w:hAnsi="Times New Roman" w:cs="Times New Roman"/>
          <w:sz w:val="28"/>
          <w:szCs w:val="28"/>
        </w:rPr>
      </w:pPr>
    </w:p>
    <w:p w:rsidR="009D6882" w:rsidRPr="009D2B16" w:rsidRDefault="009D6882" w:rsidP="00183AB9">
      <w:pPr>
        <w:spacing w:after="0" w:line="240" w:lineRule="atLeast"/>
        <w:ind w:left="-425"/>
        <w:contextualSpacing/>
        <w:jc w:val="both"/>
        <w:rPr>
          <w:sz w:val="28"/>
          <w:szCs w:val="28"/>
        </w:rPr>
      </w:pPr>
      <w:proofErr w:type="gramStart"/>
      <w:r w:rsidRPr="008A7D22">
        <w:rPr>
          <w:sz w:val="28"/>
          <w:szCs w:val="28"/>
        </w:rPr>
        <w:t>7.1</w:t>
      </w:r>
      <w:r w:rsidR="00AF0BCF">
        <w:rPr>
          <w:sz w:val="28"/>
          <w:szCs w:val="28"/>
        </w:rPr>
        <w:t>.</w:t>
      </w:r>
      <w:r>
        <w:rPr>
          <w:sz w:val="28"/>
          <w:szCs w:val="28"/>
        </w:rPr>
        <w:t xml:space="preserve"> </w:t>
      </w:r>
      <w:r w:rsidR="00654A44" w:rsidRPr="003A1698">
        <w:rPr>
          <w:sz w:val="28"/>
          <w:szCs w:val="28"/>
        </w:rPr>
        <w:t xml:space="preserve">для проведения внешней проверки  представлены: сводная годовая бюджетная отчетность муниципального образования </w:t>
      </w:r>
      <w:r w:rsidR="0038280A">
        <w:rPr>
          <w:sz w:val="28"/>
          <w:szCs w:val="28"/>
        </w:rPr>
        <w:t>Старомарьевского</w:t>
      </w:r>
      <w:r w:rsidR="00654A44">
        <w:rPr>
          <w:sz w:val="28"/>
          <w:szCs w:val="28"/>
        </w:rPr>
        <w:t xml:space="preserve"> </w:t>
      </w:r>
      <w:r w:rsidR="00654A44" w:rsidRPr="003A1698">
        <w:rPr>
          <w:sz w:val="28"/>
          <w:szCs w:val="28"/>
        </w:rPr>
        <w:t xml:space="preserve">сельсовета за </w:t>
      </w:r>
      <w:r w:rsidR="008A7D22">
        <w:rPr>
          <w:sz w:val="28"/>
          <w:szCs w:val="28"/>
        </w:rPr>
        <w:t>2017</w:t>
      </w:r>
      <w:r w:rsidR="00654A44" w:rsidRPr="003A1698">
        <w:rPr>
          <w:sz w:val="28"/>
          <w:szCs w:val="28"/>
        </w:rPr>
        <w:t xml:space="preserve"> год, которая   включает  документы, перечень которых установлен </w:t>
      </w:r>
      <w:r w:rsidR="009D2B16">
        <w:rPr>
          <w:sz w:val="28"/>
          <w:szCs w:val="28"/>
        </w:rPr>
        <w:t>статьей 264.1 Бюджетного кодекса и</w:t>
      </w:r>
      <w:r w:rsidR="00654A44" w:rsidRPr="003A1698">
        <w:rPr>
          <w:sz w:val="28"/>
          <w:szCs w:val="28"/>
        </w:rPr>
        <w:t xml:space="preserve"> Инструкци</w:t>
      </w:r>
      <w:r w:rsidR="009D2B16">
        <w:rPr>
          <w:sz w:val="28"/>
          <w:szCs w:val="28"/>
        </w:rPr>
        <w:t>ей</w:t>
      </w:r>
      <w:r w:rsidR="00654A44" w:rsidRPr="003A1698">
        <w:rPr>
          <w:sz w:val="28"/>
          <w:szCs w:val="28"/>
        </w:rPr>
        <w:t xml:space="preserve"> № 191н, и Проект решения </w:t>
      </w:r>
      <w:r w:rsidR="009D2B16">
        <w:rPr>
          <w:sz w:val="28"/>
          <w:szCs w:val="28"/>
        </w:rPr>
        <w:t>С</w:t>
      </w:r>
      <w:r w:rsidR="00654A44" w:rsidRPr="003A1698">
        <w:rPr>
          <w:sz w:val="28"/>
          <w:szCs w:val="28"/>
        </w:rPr>
        <w:t xml:space="preserve">овета депутатов  </w:t>
      </w:r>
      <w:r w:rsidR="0038280A">
        <w:rPr>
          <w:sz w:val="28"/>
          <w:szCs w:val="28"/>
        </w:rPr>
        <w:t>Старомарьевского</w:t>
      </w:r>
      <w:r w:rsidR="00654A44" w:rsidRPr="003A1698">
        <w:rPr>
          <w:sz w:val="28"/>
          <w:szCs w:val="28"/>
        </w:rPr>
        <w:t xml:space="preserve">  сельсовета  Грачевского района Ставропольского края </w:t>
      </w:r>
      <w:r w:rsidR="00654A44" w:rsidRPr="003A1698">
        <w:rPr>
          <w:rFonts w:ascii="Times New Roman" w:eastAsia="Times New Roman" w:hAnsi="Times New Roman" w:cs="Times New Roman"/>
          <w:sz w:val="28"/>
          <w:szCs w:val="28"/>
          <w:lang w:eastAsia="ar-SA"/>
        </w:rPr>
        <w:t xml:space="preserve">«Об исполнении бюджета муниципального </w:t>
      </w:r>
      <w:r w:rsidR="00654A44" w:rsidRPr="009D2B16">
        <w:rPr>
          <w:rFonts w:ascii="Times New Roman" w:eastAsia="Times New Roman" w:hAnsi="Times New Roman" w:cs="Times New Roman"/>
          <w:sz w:val="28"/>
          <w:szCs w:val="28"/>
          <w:lang w:eastAsia="ar-SA"/>
        </w:rPr>
        <w:t xml:space="preserve">образования  </w:t>
      </w:r>
      <w:r w:rsidR="0038280A">
        <w:rPr>
          <w:sz w:val="28"/>
          <w:szCs w:val="28"/>
        </w:rPr>
        <w:t>Старомарьевского</w:t>
      </w:r>
      <w:r w:rsidR="00654A44" w:rsidRPr="009D2B16">
        <w:rPr>
          <w:rFonts w:ascii="Times New Roman" w:eastAsia="Times New Roman" w:hAnsi="Times New Roman" w:cs="Times New Roman"/>
          <w:sz w:val="28"/>
          <w:szCs w:val="28"/>
          <w:lang w:eastAsia="ar-SA"/>
        </w:rPr>
        <w:t xml:space="preserve"> сельсовета Грачевского  района Ставропольского края за </w:t>
      </w:r>
      <w:r w:rsidR="008A7D22" w:rsidRPr="009D2B16">
        <w:rPr>
          <w:rFonts w:ascii="Times New Roman" w:eastAsia="Times New Roman" w:hAnsi="Times New Roman" w:cs="Times New Roman"/>
          <w:sz w:val="28"/>
          <w:szCs w:val="28"/>
          <w:lang w:eastAsia="ar-SA"/>
        </w:rPr>
        <w:t>2017</w:t>
      </w:r>
      <w:r w:rsidR="00654A44" w:rsidRPr="009D2B16">
        <w:rPr>
          <w:rFonts w:ascii="Times New Roman" w:eastAsia="Times New Roman" w:hAnsi="Times New Roman" w:cs="Times New Roman"/>
          <w:sz w:val="28"/>
          <w:szCs w:val="28"/>
          <w:lang w:eastAsia="ar-SA"/>
        </w:rPr>
        <w:t xml:space="preserve"> год», </w:t>
      </w:r>
      <w:r w:rsidR="00654A44" w:rsidRPr="00644337">
        <w:rPr>
          <w:rFonts w:ascii="Times New Roman" w:eastAsia="Times New Roman" w:hAnsi="Times New Roman" w:cs="Times New Roman"/>
          <w:sz w:val="28"/>
          <w:szCs w:val="28"/>
        </w:rPr>
        <w:t>который подготовлен в соответствии со</w:t>
      </w:r>
      <w:proofErr w:type="gramEnd"/>
      <w:r w:rsidR="00654A44" w:rsidRPr="00644337">
        <w:rPr>
          <w:rFonts w:ascii="Times New Roman" w:eastAsia="Times New Roman" w:hAnsi="Times New Roman" w:cs="Times New Roman"/>
          <w:sz w:val="28"/>
          <w:szCs w:val="28"/>
        </w:rPr>
        <w:t xml:space="preserve"> статьей 264.6  Бюджетного кодекса РФ, </w:t>
      </w:r>
      <w:r w:rsidR="00644337" w:rsidRPr="00644337">
        <w:rPr>
          <w:rFonts w:ascii="Times New Roman" w:eastAsia="Times New Roman" w:hAnsi="Times New Roman" w:cs="Times New Roman"/>
          <w:sz w:val="28"/>
          <w:szCs w:val="28"/>
        </w:rPr>
        <w:t>главой 7</w:t>
      </w:r>
      <w:r w:rsidR="00654A44" w:rsidRPr="00644337">
        <w:rPr>
          <w:rFonts w:ascii="Times New Roman" w:eastAsia="Times New Roman" w:hAnsi="Times New Roman" w:cs="Times New Roman"/>
          <w:sz w:val="28"/>
          <w:szCs w:val="28"/>
        </w:rPr>
        <w:t xml:space="preserve"> Положения о бюджетном процессе</w:t>
      </w:r>
      <w:r w:rsidR="00654A44" w:rsidRPr="009D2B16">
        <w:rPr>
          <w:rFonts w:ascii="Times New Roman" w:eastAsia="Times New Roman" w:hAnsi="Times New Roman" w:cs="Times New Roman"/>
          <w:sz w:val="28"/>
          <w:szCs w:val="28"/>
        </w:rPr>
        <w:t>, с приложениями;</w:t>
      </w:r>
    </w:p>
    <w:p w:rsidR="009D2B16" w:rsidRPr="009D2B16" w:rsidRDefault="009D6882" w:rsidP="00183AB9">
      <w:pPr>
        <w:widowControl w:val="0"/>
        <w:suppressAutoHyphens/>
        <w:spacing w:after="0" w:line="240" w:lineRule="atLeast"/>
        <w:ind w:left="-425"/>
        <w:contextualSpacing/>
        <w:jc w:val="both"/>
        <w:rPr>
          <w:rFonts w:ascii="Times New Roman" w:eastAsia="Times New Roman" w:hAnsi="Times New Roman" w:cs="Times New Roman"/>
          <w:color w:val="000000"/>
          <w:sz w:val="28"/>
          <w:szCs w:val="28"/>
          <w:lang w:eastAsia="ar-SA"/>
        </w:rPr>
      </w:pPr>
      <w:r w:rsidRPr="009D2B16">
        <w:rPr>
          <w:sz w:val="28"/>
          <w:szCs w:val="28"/>
        </w:rPr>
        <w:t>7.2</w:t>
      </w:r>
      <w:r w:rsidR="00AF0BCF" w:rsidRPr="009D2B16">
        <w:rPr>
          <w:sz w:val="28"/>
          <w:szCs w:val="28"/>
        </w:rPr>
        <w:t>.о</w:t>
      </w:r>
      <w:r w:rsidR="00AF0BCF" w:rsidRPr="009D2B16">
        <w:rPr>
          <w:rFonts w:ascii="Times New Roman" w:eastAsia="Times New Roman" w:hAnsi="Times New Roman" w:cs="Times New Roman"/>
          <w:bCs/>
          <w:sz w:val="28"/>
          <w:szCs w:val="24"/>
          <w:lang w:eastAsia="ar-SA"/>
        </w:rPr>
        <w:t xml:space="preserve">тчет об исполнении бюджета муниципального образования </w:t>
      </w:r>
      <w:r w:rsidR="0038280A">
        <w:rPr>
          <w:rFonts w:ascii="Times New Roman" w:eastAsia="Times New Roman" w:hAnsi="Times New Roman" w:cs="Times New Roman"/>
          <w:bCs/>
          <w:sz w:val="28"/>
          <w:szCs w:val="24"/>
          <w:lang w:eastAsia="ar-SA"/>
        </w:rPr>
        <w:t>Старомарьевского</w:t>
      </w:r>
      <w:r w:rsidR="00AF0BCF" w:rsidRPr="009D2B16">
        <w:rPr>
          <w:rFonts w:ascii="Times New Roman" w:eastAsia="Times New Roman" w:hAnsi="Times New Roman" w:cs="Times New Roman"/>
          <w:bCs/>
          <w:sz w:val="28"/>
          <w:szCs w:val="24"/>
          <w:lang w:eastAsia="ar-SA"/>
        </w:rPr>
        <w:t xml:space="preserve"> сельсовета</w:t>
      </w:r>
      <w:r w:rsidR="00AF0BCF" w:rsidRPr="009D2B16">
        <w:rPr>
          <w:rFonts w:ascii="Times New Roman" w:eastAsia="Times New Roman" w:hAnsi="Times New Roman" w:cs="Times New Roman"/>
          <w:sz w:val="28"/>
          <w:szCs w:val="28"/>
          <w:lang w:eastAsia="ar-SA"/>
        </w:rPr>
        <w:t xml:space="preserve"> </w:t>
      </w:r>
      <w:r w:rsidR="00AF0BCF" w:rsidRPr="009D2B16">
        <w:rPr>
          <w:rFonts w:ascii="Times New Roman" w:eastAsia="Times New Roman" w:hAnsi="Times New Roman" w:cs="Times New Roman"/>
          <w:bCs/>
          <w:sz w:val="28"/>
          <w:szCs w:val="24"/>
          <w:lang w:eastAsia="ar-SA"/>
        </w:rPr>
        <w:t xml:space="preserve">представлен в Контрольно-счетную комиссию в срок, установленный пунктом </w:t>
      </w:r>
      <w:r w:rsidR="00AF0BCF" w:rsidRPr="009D2B16">
        <w:rPr>
          <w:rFonts w:ascii="Times New Roman" w:eastAsia="Times New Roman" w:hAnsi="Times New Roman" w:cs="Times New Roman"/>
          <w:sz w:val="28"/>
          <w:szCs w:val="28"/>
          <w:lang w:eastAsia="ar-SA"/>
        </w:rPr>
        <w:t xml:space="preserve">3 </w:t>
      </w:r>
      <w:r w:rsidR="009D2B16">
        <w:rPr>
          <w:rFonts w:ascii="Times New Roman" w:eastAsia="Times New Roman" w:hAnsi="Times New Roman" w:cs="Times New Roman"/>
          <w:sz w:val="28"/>
          <w:szCs w:val="28"/>
          <w:lang w:eastAsia="ar-SA"/>
        </w:rPr>
        <w:t>статьи 264.4 Б</w:t>
      </w:r>
      <w:r w:rsidR="000623E0">
        <w:rPr>
          <w:rFonts w:ascii="Times New Roman" w:eastAsia="Times New Roman" w:hAnsi="Times New Roman" w:cs="Times New Roman"/>
          <w:sz w:val="28"/>
          <w:szCs w:val="28"/>
          <w:lang w:eastAsia="ar-SA"/>
        </w:rPr>
        <w:t>юджетного кодекса</w:t>
      </w:r>
      <w:r w:rsidR="009D2B16">
        <w:rPr>
          <w:rFonts w:ascii="Times New Roman" w:eastAsia="Times New Roman" w:hAnsi="Times New Roman" w:cs="Times New Roman"/>
          <w:sz w:val="28"/>
          <w:szCs w:val="28"/>
          <w:lang w:eastAsia="ar-SA"/>
        </w:rPr>
        <w:t xml:space="preserve"> Р</w:t>
      </w:r>
      <w:r w:rsidR="000623E0">
        <w:rPr>
          <w:rFonts w:ascii="Times New Roman" w:eastAsia="Times New Roman" w:hAnsi="Times New Roman" w:cs="Times New Roman"/>
          <w:sz w:val="28"/>
          <w:szCs w:val="28"/>
          <w:lang w:eastAsia="ar-SA"/>
        </w:rPr>
        <w:t xml:space="preserve">оссийской </w:t>
      </w:r>
      <w:r w:rsidR="009D2B16">
        <w:rPr>
          <w:rFonts w:ascii="Times New Roman" w:eastAsia="Times New Roman" w:hAnsi="Times New Roman" w:cs="Times New Roman"/>
          <w:sz w:val="28"/>
          <w:szCs w:val="28"/>
          <w:lang w:eastAsia="ar-SA"/>
        </w:rPr>
        <w:t>Ф</w:t>
      </w:r>
      <w:r w:rsidR="000623E0">
        <w:rPr>
          <w:rFonts w:ascii="Times New Roman" w:eastAsia="Times New Roman" w:hAnsi="Times New Roman" w:cs="Times New Roman"/>
          <w:sz w:val="28"/>
          <w:szCs w:val="28"/>
          <w:lang w:eastAsia="ar-SA"/>
        </w:rPr>
        <w:t>едерации</w:t>
      </w:r>
      <w:r w:rsidR="009D2B16">
        <w:rPr>
          <w:rFonts w:ascii="Times New Roman" w:eastAsia="Times New Roman" w:hAnsi="Times New Roman" w:cs="Times New Roman"/>
          <w:sz w:val="28"/>
          <w:szCs w:val="28"/>
          <w:lang w:eastAsia="ar-SA"/>
        </w:rPr>
        <w:t>;</w:t>
      </w:r>
    </w:p>
    <w:p w:rsidR="00C547D8" w:rsidRPr="009D2B16" w:rsidRDefault="00C547D8" w:rsidP="00183AB9">
      <w:pPr>
        <w:widowControl w:val="0"/>
        <w:suppressAutoHyphens/>
        <w:spacing w:after="0" w:line="240" w:lineRule="atLeast"/>
        <w:ind w:left="-425"/>
        <w:contextualSpacing/>
        <w:jc w:val="both"/>
        <w:rPr>
          <w:rFonts w:ascii="Times New Roman" w:eastAsia="Times New Roman" w:hAnsi="Times New Roman" w:cs="Times New Roman"/>
          <w:sz w:val="28"/>
          <w:szCs w:val="28"/>
        </w:rPr>
      </w:pPr>
      <w:r w:rsidRPr="009D2B16">
        <w:rPr>
          <w:rFonts w:ascii="Times New Roman" w:eastAsia="Times New Roman" w:hAnsi="Times New Roman" w:cs="Times New Roman"/>
          <w:sz w:val="28"/>
          <w:szCs w:val="28"/>
          <w:lang w:eastAsia="ar-SA"/>
        </w:rPr>
        <w:t>7.3</w:t>
      </w:r>
      <w:r w:rsidRPr="009D2B16">
        <w:rPr>
          <w:rFonts w:ascii="Times New Roman" w:eastAsia="Times New Roman" w:hAnsi="Times New Roman" w:cs="Times New Roman"/>
          <w:color w:val="000000"/>
          <w:sz w:val="28"/>
          <w:szCs w:val="28"/>
          <w:lang w:eastAsia="ar-SA"/>
        </w:rPr>
        <w:t>. с</w:t>
      </w:r>
      <w:r w:rsidRPr="009D2B16">
        <w:rPr>
          <w:rFonts w:ascii="Times New Roman" w:eastAsia="Times New Roman" w:hAnsi="Times New Roman" w:cs="Times New Roman"/>
          <w:sz w:val="28"/>
          <w:szCs w:val="28"/>
          <w:lang w:eastAsia="ar-SA"/>
        </w:rPr>
        <w:t>водная б</w:t>
      </w:r>
      <w:r w:rsidRPr="009D2B16">
        <w:rPr>
          <w:rFonts w:ascii="Times New Roman" w:eastAsia="Times New Roman" w:hAnsi="Times New Roman" w:cs="Calibri"/>
          <w:color w:val="000000"/>
          <w:sz w:val="28"/>
          <w:szCs w:val="28"/>
          <w:lang w:eastAsia="ar-SA"/>
        </w:rPr>
        <w:t xml:space="preserve">юджетная отчетность представлена на бумажном носителе, с оглавлением и сопроводительным письмом, </w:t>
      </w:r>
      <w:r w:rsidR="00616823" w:rsidRPr="008C2496">
        <w:rPr>
          <w:sz w:val="28"/>
          <w:szCs w:val="28"/>
        </w:rPr>
        <w:t>подписана руководителем</w:t>
      </w:r>
      <w:r w:rsidR="009D2B16">
        <w:rPr>
          <w:rFonts w:ascii="Times New Roman" w:eastAsia="Times New Roman" w:hAnsi="Times New Roman" w:cs="Times New Roman"/>
          <w:color w:val="000000"/>
          <w:sz w:val="28"/>
          <w:szCs w:val="28"/>
          <w:lang w:eastAsia="ar-SA"/>
        </w:rPr>
        <w:t xml:space="preserve">, </w:t>
      </w:r>
      <w:r w:rsidRPr="009D2B16">
        <w:rPr>
          <w:rFonts w:ascii="Times New Roman" w:eastAsia="Times New Roman" w:hAnsi="Times New Roman" w:cs="Times New Roman"/>
          <w:color w:val="000000"/>
          <w:sz w:val="28"/>
          <w:szCs w:val="28"/>
          <w:lang w:eastAsia="ar-SA"/>
        </w:rPr>
        <w:t xml:space="preserve"> главным </w:t>
      </w:r>
      <w:r w:rsidRPr="00183AB9">
        <w:rPr>
          <w:rFonts w:ascii="Times New Roman" w:eastAsia="Times New Roman" w:hAnsi="Times New Roman" w:cs="Times New Roman"/>
          <w:color w:val="000000"/>
          <w:sz w:val="28"/>
          <w:szCs w:val="28"/>
          <w:lang w:eastAsia="ar-SA"/>
        </w:rPr>
        <w:t>бухгалтером, все обязательные</w:t>
      </w:r>
      <w:r w:rsidRPr="009D2B16">
        <w:rPr>
          <w:rFonts w:ascii="Times New Roman" w:eastAsia="Times New Roman" w:hAnsi="Times New Roman" w:cs="Times New Roman"/>
          <w:color w:val="000000"/>
          <w:sz w:val="28"/>
          <w:szCs w:val="28"/>
          <w:lang w:eastAsia="ar-SA"/>
        </w:rPr>
        <w:t xml:space="preserve"> реквизиты форм отчетности </w:t>
      </w:r>
      <w:r w:rsidR="00517C8C">
        <w:rPr>
          <w:rFonts w:ascii="Times New Roman" w:eastAsia="Times New Roman" w:hAnsi="Times New Roman" w:cs="Times New Roman"/>
          <w:color w:val="000000"/>
          <w:sz w:val="28"/>
          <w:szCs w:val="28"/>
          <w:lang w:eastAsia="ar-SA"/>
        </w:rPr>
        <w:t>заполнены</w:t>
      </w:r>
      <w:r w:rsidR="009D2B16">
        <w:rPr>
          <w:rFonts w:ascii="Times New Roman" w:eastAsia="Times New Roman" w:hAnsi="Times New Roman" w:cs="Times New Roman"/>
          <w:color w:val="000000"/>
          <w:sz w:val="28"/>
          <w:szCs w:val="28"/>
          <w:lang w:eastAsia="ar-SA"/>
        </w:rPr>
        <w:t>;</w:t>
      </w:r>
    </w:p>
    <w:p w:rsidR="00616823" w:rsidRDefault="00C547D8" w:rsidP="00183AB9">
      <w:pPr>
        <w:pStyle w:val="a4"/>
        <w:tabs>
          <w:tab w:val="left" w:pos="-14884"/>
        </w:tabs>
        <w:spacing w:line="240" w:lineRule="atLeast"/>
        <w:ind w:left="-426"/>
        <w:jc w:val="both"/>
        <w:rPr>
          <w:color w:val="00B050"/>
          <w:sz w:val="28"/>
          <w:szCs w:val="28"/>
        </w:rPr>
      </w:pPr>
      <w:proofErr w:type="gramStart"/>
      <w:r w:rsidRPr="009D2B16">
        <w:rPr>
          <w:rFonts w:ascii="Times New Roman" w:eastAsia="Times New Roman" w:hAnsi="Times New Roman" w:cs="Times New Roman"/>
          <w:sz w:val="28"/>
          <w:szCs w:val="28"/>
          <w:lang w:eastAsia="ar-SA"/>
        </w:rPr>
        <w:t>7.4</w:t>
      </w:r>
      <w:r w:rsidR="00AC61E8">
        <w:rPr>
          <w:sz w:val="28"/>
          <w:szCs w:val="28"/>
        </w:rPr>
        <w:t>.</w:t>
      </w:r>
      <w:r w:rsidRPr="001A3ED8">
        <w:rPr>
          <w:sz w:val="28"/>
          <w:szCs w:val="28"/>
        </w:rPr>
        <w:t xml:space="preserve"> </w:t>
      </w:r>
      <w:r w:rsidR="00616823">
        <w:rPr>
          <w:sz w:val="28"/>
          <w:szCs w:val="28"/>
        </w:rPr>
        <w:t>с</w:t>
      </w:r>
      <w:r w:rsidR="00861D09" w:rsidRPr="00372BBF">
        <w:rPr>
          <w:sz w:val="28"/>
          <w:szCs w:val="28"/>
        </w:rPr>
        <w:t xml:space="preserve">огласно данным, представленным в ф. 0503161 «Сведения о количестве подведомственных участников бюджетного процесса, учреждений и государственных (муниципальных) унитарных предприятий» в муниципальном образовании </w:t>
      </w:r>
      <w:r w:rsidR="0038280A">
        <w:rPr>
          <w:sz w:val="28"/>
          <w:szCs w:val="28"/>
        </w:rPr>
        <w:t>Старомарьевского</w:t>
      </w:r>
      <w:r w:rsidR="00861D09" w:rsidRPr="00372BBF">
        <w:rPr>
          <w:sz w:val="28"/>
          <w:szCs w:val="28"/>
        </w:rPr>
        <w:t xml:space="preserve"> сельсовета имеются: получатели бюджетных средств - одно муниципальное учреждение и один главный распорядитель бюджетных средств.</w:t>
      </w:r>
      <w:proofErr w:type="gramEnd"/>
      <w:r w:rsidR="00861D09" w:rsidRPr="00372BBF">
        <w:rPr>
          <w:sz w:val="28"/>
          <w:szCs w:val="28"/>
        </w:rPr>
        <w:t xml:space="preserve"> При выборочной проверке сопоставления показателей бюджетной отчетности отдельно по ПБС: администрации муниципального образования и МКУК «</w:t>
      </w:r>
      <w:proofErr w:type="spellStart"/>
      <w:r w:rsidR="00AC61E8">
        <w:rPr>
          <w:sz w:val="28"/>
          <w:szCs w:val="28"/>
        </w:rPr>
        <w:t>Старомарьевский</w:t>
      </w:r>
      <w:proofErr w:type="spellEnd"/>
      <w:r w:rsidR="00AC61E8">
        <w:rPr>
          <w:sz w:val="28"/>
          <w:szCs w:val="28"/>
        </w:rPr>
        <w:t xml:space="preserve"> Дом культуры</w:t>
      </w:r>
      <w:r w:rsidR="00861D09" w:rsidRPr="00372BBF">
        <w:rPr>
          <w:sz w:val="28"/>
          <w:szCs w:val="28"/>
        </w:rPr>
        <w:t>» с данными  сводной бюджетной отчетности  муниципального образ</w:t>
      </w:r>
      <w:r w:rsidR="00616823">
        <w:rPr>
          <w:sz w:val="28"/>
          <w:szCs w:val="28"/>
        </w:rPr>
        <w:t>ования нарушений не установлено;</w:t>
      </w:r>
    </w:p>
    <w:p w:rsidR="00183AB9" w:rsidRDefault="001A3ED8" w:rsidP="00183AB9">
      <w:pPr>
        <w:pStyle w:val="a4"/>
        <w:tabs>
          <w:tab w:val="left" w:pos="-14884"/>
        </w:tabs>
        <w:spacing w:line="240" w:lineRule="atLeast"/>
        <w:ind w:left="-426"/>
        <w:jc w:val="both"/>
        <w:rPr>
          <w:sz w:val="28"/>
          <w:szCs w:val="28"/>
        </w:rPr>
      </w:pPr>
      <w:r w:rsidRPr="000C465E">
        <w:rPr>
          <w:sz w:val="28"/>
          <w:szCs w:val="28"/>
        </w:rPr>
        <w:t>7.</w:t>
      </w:r>
      <w:r w:rsidR="000C465E" w:rsidRPr="000C465E">
        <w:rPr>
          <w:sz w:val="28"/>
          <w:szCs w:val="28"/>
        </w:rPr>
        <w:t>5</w:t>
      </w:r>
      <w:r w:rsidRPr="000C465E">
        <w:rPr>
          <w:sz w:val="28"/>
          <w:szCs w:val="28"/>
        </w:rPr>
        <w:t>.</w:t>
      </w:r>
      <w:r w:rsidR="00616823" w:rsidRPr="000C465E">
        <w:rPr>
          <w:sz w:val="28"/>
          <w:szCs w:val="28"/>
        </w:rPr>
        <w:t>к</w:t>
      </w:r>
      <w:r w:rsidR="00861D09" w:rsidRPr="000C465E">
        <w:rPr>
          <w:sz w:val="28"/>
          <w:szCs w:val="28"/>
        </w:rPr>
        <w:t>онтрольные соотношения в основном между показателями форм годовой бюджетной отчетности</w:t>
      </w:r>
      <w:r w:rsidR="00861D09" w:rsidRPr="00372BBF">
        <w:rPr>
          <w:sz w:val="28"/>
          <w:szCs w:val="28"/>
        </w:rPr>
        <w:t xml:space="preserve"> главным распорядит</w:t>
      </w:r>
      <w:r w:rsidR="00861D09">
        <w:rPr>
          <w:sz w:val="28"/>
          <w:szCs w:val="28"/>
        </w:rPr>
        <w:t>елем бюджетных средств соблюдены</w:t>
      </w:r>
      <w:r w:rsidR="000C465E">
        <w:rPr>
          <w:sz w:val="28"/>
          <w:szCs w:val="28"/>
        </w:rPr>
        <w:t>;</w:t>
      </w:r>
    </w:p>
    <w:p w:rsidR="00616823" w:rsidRDefault="000C465E" w:rsidP="00183AB9">
      <w:pPr>
        <w:pStyle w:val="a4"/>
        <w:tabs>
          <w:tab w:val="left" w:pos="-14884"/>
        </w:tabs>
        <w:spacing w:line="240" w:lineRule="atLeast"/>
        <w:ind w:left="-426"/>
        <w:jc w:val="both"/>
        <w:rPr>
          <w:sz w:val="28"/>
          <w:szCs w:val="28"/>
        </w:rPr>
      </w:pPr>
      <w:r>
        <w:rPr>
          <w:sz w:val="28"/>
          <w:szCs w:val="28"/>
        </w:rPr>
        <w:t>7.6</w:t>
      </w:r>
      <w:r w:rsidR="001A3ED8" w:rsidRPr="001A3ED8">
        <w:rPr>
          <w:sz w:val="28"/>
          <w:szCs w:val="28"/>
        </w:rPr>
        <w:t>.</w:t>
      </w:r>
      <w:r w:rsidR="00616823">
        <w:rPr>
          <w:sz w:val="28"/>
          <w:szCs w:val="28"/>
        </w:rPr>
        <w:t>о</w:t>
      </w:r>
      <w:r w:rsidR="00861D09" w:rsidRPr="001A3ED8">
        <w:rPr>
          <w:sz w:val="28"/>
          <w:szCs w:val="28"/>
        </w:rPr>
        <w:t>тчет об</w:t>
      </w:r>
      <w:r w:rsidR="00861D09" w:rsidRPr="000A530E">
        <w:rPr>
          <w:sz w:val="28"/>
          <w:szCs w:val="28"/>
        </w:rPr>
        <w:t xml:space="preserve"> исполнении бюджета (ф. 0503117) сформирован по разделам «Доходы бюджета», «Расходы бюджета», «Источники финансирования дефицита бюджета».    Данные Отчета об исполнении бюджета (ф. 0503117) соответствуют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w:t>
      </w:r>
      <w:r w:rsidR="00616823">
        <w:rPr>
          <w:sz w:val="28"/>
          <w:szCs w:val="28"/>
        </w:rPr>
        <w:t>0503127);</w:t>
      </w:r>
    </w:p>
    <w:p w:rsidR="00183AB9" w:rsidRDefault="000C465E" w:rsidP="00183AB9">
      <w:pPr>
        <w:pStyle w:val="a4"/>
        <w:tabs>
          <w:tab w:val="left" w:pos="-14884"/>
        </w:tabs>
        <w:spacing w:line="240" w:lineRule="atLeast"/>
        <w:ind w:left="-426"/>
        <w:jc w:val="both"/>
        <w:rPr>
          <w:sz w:val="28"/>
          <w:szCs w:val="28"/>
        </w:rPr>
      </w:pPr>
      <w:r>
        <w:rPr>
          <w:sz w:val="28"/>
          <w:szCs w:val="28"/>
        </w:rPr>
        <w:t>7.7.</w:t>
      </w:r>
      <w:r w:rsidR="00183AB9" w:rsidRPr="00183AB9">
        <w:t xml:space="preserve"> </w:t>
      </w:r>
      <w:r>
        <w:rPr>
          <w:sz w:val="28"/>
          <w:szCs w:val="28"/>
        </w:rPr>
        <w:t>с</w:t>
      </w:r>
      <w:r w:rsidR="00183AB9" w:rsidRPr="00183AB9">
        <w:rPr>
          <w:sz w:val="28"/>
          <w:szCs w:val="28"/>
        </w:rPr>
        <w:t>огласно отчетным данным по форме 0503128 «Отчет о бюджетных обязательствах» по состоянию на 01.01.2018 неисполненных бюджетных и  денежных обязательств нет</w:t>
      </w:r>
      <w:r w:rsidR="00183AB9">
        <w:rPr>
          <w:sz w:val="28"/>
          <w:szCs w:val="28"/>
        </w:rPr>
        <w:t>;</w:t>
      </w:r>
    </w:p>
    <w:p w:rsidR="00183AB9" w:rsidRDefault="001A3ED8" w:rsidP="00183AB9">
      <w:pPr>
        <w:pStyle w:val="a4"/>
        <w:tabs>
          <w:tab w:val="left" w:pos="-14884"/>
        </w:tabs>
        <w:spacing w:line="240" w:lineRule="atLeast"/>
        <w:ind w:left="-426"/>
        <w:jc w:val="both"/>
        <w:rPr>
          <w:sz w:val="28"/>
          <w:szCs w:val="28"/>
        </w:rPr>
      </w:pPr>
      <w:r>
        <w:rPr>
          <w:sz w:val="28"/>
          <w:szCs w:val="28"/>
        </w:rPr>
        <w:t>7.</w:t>
      </w:r>
      <w:r w:rsidR="000C465E">
        <w:rPr>
          <w:sz w:val="28"/>
          <w:szCs w:val="28"/>
        </w:rPr>
        <w:t>8.</w:t>
      </w:r>
      <w:r w:rsidR="00183AB9" w:rsidRPr="00DF0259">
        <w:rPr>
          <w:sz w:val="28"/>
          <w:szCs w:val="28"/>
        </w:rPr>
        <w:t xml:space="preserve"> </w:t>
      </w:r>
      <w:proofErr w:type="gramStart"/>
      <w:r w:rsidR="00183AB9" w:rsidRPr="00DF0259">
        <w:rPr>
          <w:sz w:val="28"/>
          <w:szCs w:val="28"/>
        </w:rPr>
        <w:t>Согласно сведениям Баланса (ф. 0503130) и</w:t>
      </w:r>
      <w:r w:rsidR="00183AB9" w:rsidRPr="00DF0259">
        <w:rPr>
          <w:b/>
          <w:sz w:val="28"/>
          <w:szCs w:val="28"/>
        </w:rPr>
        <w:t xml:space="preserve"> </w:t>
      </w:r>
      <w:r w:rsidR="00183AB9" w:rsidRPr="00DF0259">
        <w:rPr>
          <w:sz w:val="28"/>
          <w:szCs w:val="28"/>
        </w:rPr>
        <w:t xml:space="preserve">в ходе проверки ф. 0503169  «Сведения о дебиторской и кредиторской задолженности» установлено наличие задолженности в размере: дебиторская задолженность – 2896,85 тыс. рублей, в </w:t>
      </w:r>
      <w:r w:rsidR="00183AB9" w:rsidRPr="00DF0259">
        <w:rPr>
          <w:sz w:val="28"/>
          <w:szCs w:val="28"/>
        </w:rPr>
        <w:lastRenderedPageBreak/>
        <w:t>том числе просроченная – 2839,37 тыс. рублей («Расчеты по доходам») и кредиторская задолженность – 1806,75 тыс. рублей («Расчеты по доходам»), кредиторская задолженность по расчетам с поставщик</w:t>
      </w:r>
      <w:r w:rsidR="00183AB9">
        <w:rPr>
          <w:sz w:val="28"/>
          <w:szCs w:val="28"/>
        </w:rPr>
        <w:t>ами и подрядчиками по состоянию на конец отчетного периода</w:t>
      </w:r>
      <w:proofErr w:type="gramEnd"/>
      <w:r w:rsidR="00183AB9">
        <w:rPr>
          <w:sz w:val="28"/>
          <w:szCs w:val="28"/>
        </w:rPr>
        <w:t xml:space="preserve"> </w:t>
      </w:r>
      <w:r w:rsidR="000C465E">
        <w:rPr>
          <w:sz w:val="28"/>
          <w:szCs w:val="28"/>
        </w:rPr>
        <w:t>отсутствует;</w:t>
      </w:r>
      <w:r w:rsidR="00183AB9" w:rsidRPr="00DF0259">
        <w:rPr>
          <w:sz w:val="28"/>
          <w:szCs w:val="28"/>
        </w:rPr>
        <w:t xml:space="preserve">                                                                     </w:t>
      </w:r>
    </w:p>
    <w:p w:rsidR="000623E0" w:rsidRDefault="000C465E" w:rsidP="00183AB9">
      <w:pPr>
        <w:pStyle w:val="a4"/>
        <w:tabs>
          <w:tab w:val="left" w:pos="-14884"/>
        </w:tabs>
        <w:spacing w:line="240" w:lineRule="atLeast"/>
        <w:ind w:left="-426"/>
        <w:jc w:val="both"/>
        <w:rPr>
          <w:rFonts w:ascii="Times New Roman" w:eastAsia="Times New Roman" w:hAnsi="Times New Roman" w:cs="Times New Roman"/>
          <w:sz w:val="28"/>
          <w:szCs w:val="28"/>
          <w:lang w:eastAsia="ar-SA"/>
        </w:rPr>
      </w:pPr>
      <w:r>
        <w:rPr>
          <w:sz w:val="28"/>
          <w:szCs w:val="28"/>
        </w:rPr>
        <w:t>7.9</w:t>
      </w:r>
      <w:r w:rsidR="001A3ED8" w:rsidRPr="001A3ED8">
        <w:rPr>
          <w:sz w:val="28"/>
          <w:szCs w:val="28"/>
        </w:rPr>
        <w:t>.</w:t>
      </w:r>
      <w:r w:rsidR="001A3ED8">
        <w:rPr>
          <w:color w:val="00B050"/>
          <w:sz w:val="28"/>
          <w:szCs w:val="28"/>
        </w:rPr>
        <w:t xml:space="preserve"> </w:t>
      </w:r>
      <w:r w:rsidR="00861D09" w:rsidRPr="000A530E">
        <w:rPr>
          <w:sz w:val="28"/>
          <w:szCs w:val="28"/>
        </w:rPr>
        <w:t xml:space="preserve">произведено изменение валюты баланса по состоянию на начало отчетного года по счету  020500000  «Расчеты по доходам» в сумме </w:t>
      </w:r>
      <w:r w:rsidR="00183AB9">
        <w:rPr>
          <w:sz w:val="28"/>
          <w:szCs w:val="28"/>
        </w:rPr>
        <w:t>2063,55</w:t>
      </w:r>
      <w:r>
        <w:rPr>
          <w:sz w:val="28"/>
          <w:szCs w:val="28"/>
        </w:rPr>
        <w:t xml:space="preserve"> тыс. рублей;</w:t>
      </w:r>
    </w:p>
    <w:p w:rsidR="00183AB9" w:rsidRPr="00183AB9" w:rsidRDefault="00757B03" w:rsidP="00183AB9">
      <w:pPr>
        <w:pStyle w:val="a4"/>
        <w:tabs>
          <w:tab w:val="left" w:pos="-14884"/>
        </w:tabs>
        <w:spacing w:line="240" w:lineRule="atLeast"/>
        <w:ind w:left="-426"/>
        <w:jc w:val="both"/>
        <w:rPr>
          <w:sz w:val="28"/>
          <w:szCs w:val="28"/>
        </w:rPr>
      </w:pPr>
      <w:r w:rsidRPr="009D2B16">
        <w:rPr>
          <w:rFonts w:ascii="Times New Roman" w:eastAsia="Times New Roman" w:hAnsi="Times New Roman" w:cs="Times New Roman"/>
          <w:sz w:val="28"/>
          <w:szCs w:val="28"/>
          <w:lang w:eastAsia="ar-SA"/>
        </w:rPr>
        <w:t>7.</w:t>
      </w:r>
      <w:r w:rsidR="00C547D8" w:rsidRPr="009D2B16">
        <w:rPr>
          <w:rFonts w:ascii="Times New Roman" w:eastAsia="Times New Roman" w:hAnsi="Times New Roman" w:cs="Times New Roman"/>
          <w:sz w:val="28"/>
          <w:szCs w:val="28"/>
          <w:lang w:eastAsia="ar-SA"/>
        </w:rPr>
        <w:t>1</w:t>
      </w:r>
      <w:r w:rsidR="000C465E">
        <w:rPr>
          <w:rFonts w:ascii="Times New Roman" w:eastAsia="Times New Roman" w:hAnsi="Times New Roman" w:cs="Times New Roman"/>
          <w:sz w:val="28"/>
          <w:szCs w:val="28"/>
          <w:lang w:eastAsia="ar-SA"/>
        </w:rPr>
        <w:t>0.</w:t>
      </w:r>
      <w:r w:rsidR="00183AB9">
        <w:rPr>
          <w:rFonts w:ascii="Times New Roman" w:hAnsi="Times New Roman" w:cs="Times New Roman"/>
          <w:sz w:val="28"/>
          <w:szCs w:val="28"/>
        </w:rPr>
        <w:t>у</w:t>
      </w:r>
      <w:r w:rsidR="00183AB9" w:rsidRPr="00DF0259">
        <w:rPr>
          <w:rFonts w:ascii="Times New Roman" w:hAnsi="Times New Roman" w:cs="Times New Roman"/>
          <w:sz w:val="28"/>
          <w:szCs w:val="28"/>
        </w:rPr>
        <w:t xml:space="preserve">точненный бюджет муниципального образования Старомарьевского сельсовета утвержден на 2017 год по доходам в сумме  19581,82 тыс. рублей, по расходам – 20922,56 тыс. рублей, с дефицитом – 1340,74 тыс. рублей.       Фактически бюджет муниципального образования Старомарьевского сельсовета  за отчетный период исполнен по доходам в сумме 18671,38 тыс. рублей или на 95,35 процента к </w:t>
      </w:r>
      <w:r w:rsidR="00183AB9" w:rsidRPr="00183AB9">
        <w:rPr>
          <w:rFonts w:ascii="Times New Roman" w:hAnsi="Times New Roman" w:cs="Times New Roman"/>
          <w:sz w:val="28"/>
          <w:szCs w:val="28"/>
        </w:rPr>
        <w:t>уточненному показателю, по расходам – 16817,35 тыс. рублей,  или 80,38 процентов к плану  уточненных бюджетных расходных ассигнований, с превышением доходов над расходами (профицитом)  в сумме 1854,03 тыс.</w:t>
      </w:r>
      <w:r w:rsidR="00183AB9" w:rsidRPr="00183AB9">
        <w:rPr>
          <w:sz w:val="28"/>
          <w:szCs w:val="28"/>
        </w:rPr>
        <w:t xml:space="preserve"> рублей;</w:t>
      </w:r>
    </w:p>
    <w:p w:rsidR="000623E0" w:rsidRPr="00183AB9" w:rsidRDefault="000623E0" w:rsidP="00183AB9">
      <w:pPr>
        <w:pStyle w:val="a4"/>
        <w:tabs>
          <w:tab w:val="left" w:pos="-14884"/>
        </w:tabs>
        <w:spacing w:line="240" w:lineRule="atLeast"/>
        <w:ind w:left="-426"/>
        <w:jc w:val="both"/>
        <w:rPr>
          <w:sz w:val="28"/>
          <w:szCs w:val="28"/>
        </w:rPr>
      </w:pPr>
      <w:r w:rsidRPr="00183AB9">
        <w:rPr>
          <w:sz w:val="28"/>
          <w:szCs w:val="28"/>
        </w:rPr>
        <w:t>7.1</w:t>
      </w:r>
      <w:r w:rsidR="000C465E">
        <w:rPr>
          <w:sz w:val="28"/>
          <w:szCs w:val="28"/>
        </w:rPr>
        <w:t>1</w:t>
      </w:r>
      <w:r w:rsidRPr="00183AB9">
        <w:rPr>
          <w:sz w:val="28"/>
          <w:szCs w:val="28"/>
        </w:rPr>
        <w:t xml:space="preserve">.администрацией муниципального образования </w:t>
      </w:r>
      <w:r w:rsidR="0038280A" w:rsidRPr="00183AB9">
        <w:rPr>
          <w:sz w:val="28"/>
          <w:szCs w:val="28"/>
        </w:rPr>
        <w:t>Старомарьевского</w:t>
      </w:r>
      <w:r w:rsidRPr="00183AB9">
        <w:rPr>
          <w:sz w:val="28"/>
          <w:szCs w:val="28"/>
        </w:rPr>
        <w:t xml:space="preserve"> сельсовета обеспечено соблюдение ограничения по расходам на содержание органов местного самоуправления муниципального образования, установленного постановлением ПСК 550-п;</w:t>
      </w:r>
    </w:p>
    <w:p w:rsidR="000623E0" w:rsidRPr="00183AB9" w:rsidRDefault="000623E0" w:rsidP="00183AB9">
      <w:pPr>
        <w:pStyle w:val="a4"/>
        <w:tabs>
          <w:tab w:val="left" w:pos="-14884"/>
        </w:tabs>
        <w:spacing w:line="240" w:lineRule="atLeast"/>
        <w:ind w:left="-426"/>
        <w:jc w:val="both"/>
        <w:rPr>
          <w:sz w:val="28"/>
          <w:szCs w:val="28"/>
        </w:rPr>
      </w:pPr>
      <w:r w:rsidRPr="000C465E">
        <w:rPr>
          <w:sz w:val="28"/>
          <w:szCs w:val="28"/>
        </w:rPr>
        <w:t>7</w:t>
      </w:r>
      <w:r w:rsidRPr="00D73D50">
        <w:rPr>
          <w:color w:val="0070C0"/>
          <w:sz w:val="28"/>
          <w:szCs w:val="28"/>
        </w:rPr>
        <w:t>.</w:t>
      </w:r>
      <w:r w:rsidRPr="00183AB9">
        <w:rPr>
          <w:sz w:val="28"/>
          <w:szCs w:val="28"/>
        </w:rPr>
        <w:t>1</w:t>
      </w:r>
      <w:r w:rsidR="000C465E">
        <w:rPr>
          <w:sz w:val="28"/>
          <w:szCs w:val="28"/>
        </w:rPr>
        <w:t>2</w:t>
      </w:r>
      <w:r w:rsidRPr="00183AB9">
        <w:rPr>
          <w:sz w:val="28"/>
          <w:szCs w:val="28"/>
        </w:rPr>
        <w:t xml:space="preserve">.остаток неиспользованных плановых бюджетных ассигнований муниципального образования </w:t>
      </w:r>
      <w:r w:rsidR="0038280A" w:rsidRPr="00183AB9">
        <w:rPr>
          <w:sz w:val="28"/>
          <w:szCs w:val="28"/>
        </w:rPr>
        <w:t>Старомарьевского</w:t>
      </w:r>
      <w:r w:rsidRPr="00183AB9">
        <w:rPr>
          <w:sz w:val="28"/>
          <w:szCs w:val="28"/>
        </w:rPr>
        <w:t xml:space="preserve"> сельсовета Грачевского района Ставропольского края сложился в сумме </w:t>
      </w:r>
      <w:r w:rsidR="00183AB9" w:rsidRPr="00183AB9">
        <w:rPr>
          <w:sz w:val="28"/>
          <w:szCs w:val="28"/>
        </w:rPr>
        <w:t>4105,21</w:t>
      </w:r>
      <w:r w:rsidRPr="00183AB9">
        <w:rPr>
          <w:sz w:val="28"/>
          <w:szCs w:val="28"/>
        </w:rPr>
        <w:t xml:space="preserve"> тыс. рублей, что составляет </w:t>
      </w:r>
      <w:r w:rsidR="00183AB9" w:rsidRPr="00183AB9">
        <w:rPr>
          <w:sz w:val="28"/>
          <w:szCs w:val="28"/>
        </w:rPr>
        <w:t>19,62</w:t>
      </w:r>
      <w:r w:rsidRPr="00183AB9">
        <w:rPr>
          <w:sz w:val="28"/>
          <w:szCs w:val="28"/>
        </w:rPr>
        <w:t xml:space="preserve"> % к плановым расходным бюджетным ассигнованиям;</w:t>
      </w:r>
    </w:p>
    <w:p w:rsidR="00183AB9" w:rsidRPr="000C465E" w:rsidRDefault="000623E0" w:rsidP="00183AB9">
      <w:pPr>
        <w:pStyle w:val="a4"/>
        <w:tabs>
          <w:tab w:val="left" w:pos="-14884"/>
        </w:tabs>
        <w:spacing w:line="240" w:lineRule="atLeast"/>
        <w:ind w:left="-426"/>
        <w:jc w:val="both"/>
      </w:pPr>
      <w:r w:rsidRPr="00183AB9">
        <w:rPr>
          <w:sz w:val="28"/>
          <w:szCs w:val="28"/>
        </w:rPr>
        <w:t>7.1</w:t>
      </w:r>
      <w:r w:rsidR="000C465E">
        <w:rPr>
          <w:sz w:val="28"/>
          <w:szCs w:val="28"/>
        </w:rPr>
        <w:t>3.</w:t>
      </w:r>
      <w:r w:rsidRPr="00183AB9">
        <w:rPr>
          <w:sz w:val="28"/>
          <w:szCs w:val="28"/>
        </w:rPr>
        <w:t xml:space="preserve">.общая сумма средств на счетах бюджета муниципального образования </w:t>
      </w:r>
      <w:r w:rsidR="0038280A" w:rsidRPr="00183AB9">
        <w:rPr>
          <w:sz w:val="28"/>
          <w:szCs w:val="28"/>
        </w:rPr>
        <w:t>Старомарьевского</w:t>
      </w:r>
      <w:r w:rsidRPr="00183AB9">
        <w:rPr>
          <w:sz w:val="28"/>
          <w:szCs w:val="28"/>
        </w:rPr>
        <w:t xml:space="preserve"> сельсовета Грачевского района Ставропольского края по </w:t>
      </w:r>
      <w:r w:rsidRPr="000C465E">
        <w:rPr>
          <w:sz w:val="28"/>
          <w:szCs w:val="28"/>
        </w:rPr>
        <w:t xml:space="preserve">состоянию на 01.01.2018 сложилась в сумме </w:t>
      </w:r>
      <w:r w:rsidR="00183AB9" w:rsidRPr="000C465E">
        <w:rPr>
          <w:sz w:val="28"/>
          <w:szCs w:val="28"/>
        </w:rPr>
        <w:t>3535,39</w:t>
      </w:r>
      <w:r w:rsidRPr="000C465E">
        <w:rPr>
          <w:sz w:val="28"/>
          <w:szCs w:val="28"/>
        </w:rPr>
        <w:t xml:space="preserve"> тыс. рублей (</w:t>
      </w:r>
      <w:r w:rsidR="00183AB9" w:rsidRPr="000C465E">
        <w:rPr>
          <w:sz w:val="28"/>
          <w:szCs w:val="28"/>
        </w:rPr>
        <w:t>16,90</w:t>
      </w:r>
      <w:r w:rsidRPr="000C465E">
        <w:rPr>
          <w:sz w:val="28"/>
          <w:szCs w:val="28"/>
        </w:rPr>
        <w:t xml:space="preserve">%  к плановым расходным бюджетным ассигнованиям), увеличилась на </w:t>
      </w:r>
      <w:r w:rsidR="00183AB9" w:rsidRPr="000C465E">
        <w:rPr>
          <w:sz w:val="28"/>
          <w:szCs w:val="28"/>
        </w:rPr>
        <w:t>1854,03</w:t>
      </w:r>
      <w:r w:rsidRPr="000C465E">
        <w:rPr>
          <w:sz w:val="28"/>
          <w:szCs w:val="28"/>
        </w:rPr>
        <w:t xml:space="preserve"> тыс. рублей по сравнению с показателем на начало года;</w:t>
      </w:r>
      <w:r w:rsidR="00183AB9" w:rsidRPr="000C465E">
        <w:t xml:space="preserve"> </w:t>
      </w:r>
    </w:p>
    <w:p w:rsidR="00183AB9" w:rsidRPr="000C465E" w:rsidRDefault="000C465E" w:rsidP="00183AB9">
      <w:pPr>
        <w:pStyle w:val="a4"/>
        <w:tabs>
          <w:tab w:val="left" w:pos="-14884"/>
        </w:tabs>
        <w:spacing w:line="240" w:lineRule="atLeast"/>
        <w:ind w:left="-426"/>
        <w:jc w:val="both"/>
        <w:rPr>
          <w:sz w:val="28"/>
          <w:szCs w:val="28"/>
        </w:rPr>
      </w:pPr>
      <w:r w:rsidRPr="000C465E">
        <w:rPr>
          <w:sz w:val="28"/>
          <w:szCs w:val="28"/>
        </w:rPr>
        <w:t>7.14.</w:t>
      </w:r>
      <w:r w:rsidR="00183AB9" w:rsidRPr="000C465E">
        <w:rPr>
          <w:sz w:val="28"/>
          <w:szCs w:val="28"/>
        </w:rPr>
        <w:t>в пояснительной записке к проекту решения об исполнении бюджета отражена информация о непредставленных в связи с нулевыми числовыми показателями:</w:t>
      </w:r>
    </w:p>
    <w:p w:rsidR="00183AB9" w:rsidRPr="000C465E" w:rsidRDefault="00183AB9" w:rsidP="00183AB9">
      <w:pPr>
        <w:pStyle w:val="a4"/>
        <w:tabs>
          <w:tab w:val="left" w:pos="-14884"/>
        </w:tabs>
        <w:spacing w:line="240" w:lineRule="atLeast"/>
        <w:ind w:left="-426"/>
        <w:jc w:val="both"/>
        <w:rPr>
          <w:sz w:val="28"/>
          <w:szCs w:val="28"/>
        </w:rPr>
      </w:pPr>
      <w:r w:rsidRPr="000C465E">
        <w:rPr>
          <w:sz w:val="28"/>
          <w:szCs w:val="28"/>
        </w:rPr>
        <w:t>отчет об использовании бюджетных ассигнований резервного фонда;</w:t>
      </w:r>
    </w:p>
    <w:p w:rsidR="00183AB9" w:rsidRPr="000C465E" w:rsidRDefault="00183AB9" w:rsidP="00183AB9">
      <w:pPr>
        <w:pStyle w:val="a4"/>
        <w:tabs>
          <w:tab w:val="left" w:pos="-14884"/>
        </w:tabs>
        <w:spacing w:line="240" w:lineRule="atLeast"/>
        <w:ind w:left="-426"/>
        <w:jc w:val="both"/>
        <w:rPr>
          <w:sz w:val="28"/>
          <w:szCs w:val="28"/>
        </w:rPr>
      </w:pPr>
      <w:r w:rsidRPr="000C465E">
        <w:rPr>
          <w:sz w:val="28"/>
          <w:szCs w:val="28"/>
        </w:rPr>
        <w:t>отчет о предоставлении и погашении бюджетных кредитов;</w:t>
      </w:r>
    </w:p>
    <w:p w:rsidR="00183AB9" w:rsidRPr="000C465E" w:rsidRDefault="00183AB9" w:rsidP="00183AB9">
      <w:pPr>
        <w:pStyle w:val="a4"/>
        <w:tabs>
          <w:tab w:val="left" w:pos="-14884"/>
        </w:tabs>
        <w:spacing w:line="240" w:lineRule="atLeast"/>
        <w:ind w:left="-426"/>
        <w:jc w:val="both"/>
        <w:rPr>
          <w:sz w:val="28"/>
          <w:szCs w:val="28"/>
        </w:rPr>
      </w:pPr>
      <w:r w:rsidRPr="000C465E">
        <w:rPr>
          <w:sz w:val="28"/>
          <w:szCs w:val="28"/>
        </w:rPr>
        <w:t>отчет о предоставленных муниципальных гарантиях муниципального образования Старомарьевского сельсовета Грачевского района Ставропольского края;</w:t>
      </w:r>
    </w:p>
    <w:p w:rsidR="00183AB9" w:rsidRPr="000C465E" w:rsidRDefault="00183AB9" w:rsidP="00183AB9">
      <w:pPr>
        <w:pStyle w:val="a4"/>
        <w:tabs>
          <w:tab w:val="left" w:pos="-14884"/>
        </w:tabs>
        <w:spacing w:line="240" w:lineRule="atLeast"/>
        <w:ind w:left="-426"/>
        <w:jc w:val="both"/>
        <w:rPr>
          <w:sz w:val="28"/>
          <w:szCs w:val="28"/>
        </w:rPr>
      </w:pPr>
      <w:r w:rsidRPr="000C465E">
        <w:rPr>
          <w:sz w:val="28"/>
          <w:szCs w:val="28"/>
        </w:rPr>
        <w:t>отчет о заимствованиях муниципального образования Старомарьевского сельсовета Грачевского района Ставропольского края по видам заимствований за отчетный финансовый год;</w:t>
      </w:r>
    </w:p>
    <w:p w:rsidR="000623E0" w:rsidRPr="000C465E" w:rsidRDefault="00183AB9" w:rsidP="00183AB9">
      <w:pPr>
        <w:pStyle w:val="a4"/>
        <w:tabs>
          <w:tab w:val="left" w:pos="-14884"/>
        </w:tabs>
        <w:spacing w:line="240" w:lineRule="atLeast"/>
        <w:ind w:left="-426"/>
        <w:jc w:val="both"/>
        <w:rPr>
          <w:sz w:val="28"/>
          <w:szCs w:val="28"/>
        </w:rPr>
      </w:pPr>
      <w:r w:rsidRPr="000C465E">
        <w:rPr>
          <w:sz w:val="28"/>
          <w:szCs w:val="28"/>
        </w:rPr>
        <w:t>отчет о состоянии муниципального долга муниципального образования Старомарьевского сельсовета Грачевского района Ставропольского края на первый и последний дни отчетного финансового года;</w:t>
      </w:r>
    </w:p>
    <w:p w:rsidR="000623E0" w:rsidRDefault="000623E0" w:rsidP="000623E0">
      <w:pPr>
        <w:pStyle w:val="a4"/>
        <w:tabs>
          <w:tab w:val="left" w:pos="-14884"/>
        </w:tabs>
        <w:spacing w:line="240" w:lineRule="atLeast"/>
        <w:ind w:left="-426"/>
        <w:jc w:val="both"/>
        <w:rPr>
          <w:rFonts w:ascii="Times New Roman" w:hAnsi="Times New Roman" w:cs="Times New Roman"/>
          <w:sz w:val="28"/>
          <w:szCs w:val="28"/>
        </w:rPr>
      </w:pPr>
      <w:r w:rsidRPr="000C465E">
        <w:rPr>
          <w:rFonts w:ascii="Times New Roman" w:hAnsi="Times New Roman" w:cs="Times New Roman"/>
          <w:sz w:val="28"/>
          <w:szCs w:val="28"/>
        </w:rPr>
        <w:t>7.</w:t>
      </w:r>
      <w:r w:rsidR="00757B03" w:rsidRPr="000C465E">
        <w:rPr>
          <w:rFonts w:ascii="Times New Roman" w:hAnsi="Times New Roman" w:cs="Times New Roman"/>
          <w:sz w:val="28"/>
          <w:szCs w:val="28"/>
        </w:rPr>
        <w:t>1</w:t>
      </w:r>
      <w:r w:rsidR="000C465E" w:rsidRPr="000C465E">
        <w:rPr>
          <w:rFonts w:ascii="Times New Roman" w:hAnsi="Times New Roman" w:cs="Times New Roman"/>
          <w:sz w:val="28"/>
          <w:szCs w:val="28"/>
        </w:rPr>
        <w:t>5</w:t>
      </w:r>
      <w:r w:rsidR="00757B03" w:rsidRPr="000C465E">
        <w:rPr>
          <w:rFonts w:ascii="Times New Roman" w:hAnsi="Times New Roman" w:cs="Times New Roman"/>
          <w:sz w:val="28"/>
          <w:szCs w:val="28"/>
        </w:rPr>
        <w:t>. возражений или</w:t>
      </w:r>
      <w:r w:rsidR="00757B03" w:rsidRPr="009D2B16">
        <w:rPr>
          <w:rFonts w:ascii="Times New Roman" w:hAnsi="Times New Roman" w:cs="Times New Roman"/>
          <w:sz w:val="28"/>
          <w:szCs w:val="28"/>
        </w:rPr>
        <w:t xml:space="preserve"> замечаний руководителей или иных уполномоченных должностных лиц объектов контрольного мероприятия на результат</w:t>
      </w:r>
      <w:r>
        <w:rPr>
          <w:rFonts w:ascii="Times New Roman" w:hAnsi="Times New Roman" w:cs="Times New Roman"/>
          <w:sz w:val="28"/>
          <w:szCs w:val="28"/>
        </w:rPr>
        <w:t>ы контрольного мероприятия  нет.</w:t>
      </w:r>
    </w:p>
    <w:p w:rsidR="000623E0" w:rsidRDefault="000623E0" w:rsidP="000623E0">
      <w:pPr>
        <w:pStyle w:val="a4"/>
        <w:tabs>
          <w:tab w:val="left" w:pos="-14884"/>
        </w:tabs>
        <w:spacing w:line="240" w:lineRule="atLeast"/>
        <w:ind w:left="-426"/>
        <w:jc w:val="both"/>
        <w:rPr>
          <w:rFonts w:ascii="Times New Roman" w:hAnsi="Times New Roman" w:cs="Times New Roman"/>
          <w:sz w:val="28"/>
          <w:szCs w:val="28"/>
        </w:rPr>
      </w:pPr>
    </w:p>
    <w:p w:rsidR="00EF723A" w:rsidRPr="009D2B16" w:rsidRDefault="00757B03" w:rsidP="000623E0">
      <w:pPr>
        <w:pStyle w:val="a4"/>
        <w:tabs>
          <w:tab w:val="left" w:pos="-14884"/>
        </w:tabs>
        <w:spacing w:line="240" w:lineRule="atLeast"/>
        <w:ind w:left="-426"/>
        <w:jc w:val="both"/>
        <w:rPr>
          <w:rFonts w:ascii="Times New Roman" w:hAnsi="Times New Roman" w:cs="Times New Roman"/>
          <w:sz w:val="28"/>
          <w:szCs w:val="28"/>
        </w:rPr>
      </w:pPr>
      <w:r w:rsidRPr="009D2B16">
        <w:rPr>
          <w:rFonts w:ascii="Times New Roman" w:hAnsi="Times New Roman" w:cs="Times New Roman"/>
          <w:sz w:val="28"/>
          <w:szCs w:val="28"/>
        </w:rPr>
        <w:t>8</w:t>
      </w:r>
      <w:r w:rsidR="00EF723A" w:rsidRPr="009D2B16">
        <w:rPr>
          <w:rFonts w:ascii="Times New Roman" w:hAnsi="Times New Roman" w:cs="Times New Roman"/>
          <w:sz w:val="28"/>
          <w:szCs w:val="28"/>
        </w:rPr>
        <w:t>. Выводы:</w:t>
      </w:r>
    </w:p>
    <w:p w:rsidR="00EF723A" w:rsidRPr="009D2B16" w:rsidRDefault="00EF723A" w:rsidP="000623E0">
      <w:pPr>
        <w:spacing w:line="240" w:lineRule="atLeast"/>
        <w:ind w:left="-426"/>
        <w:contextualSpacing/>
        <w:jc w:val="both"/>
        <w:rPr>
          <w:rFonts w:ascii="Times New Roman" w:hAnsi="Times New Roman" w:cs="Times New Roman"/>
          <w:sz w:val="28"/>
          <w:szCs w:val="28"/>
        </w:rPr>
      </w:pPr>
      <w:r w:rsidRPr="009D2B16">
        <w:rPr>
          <w:rFonts w:ascii="Times New Roman" w:hAnsi="Times New Roman" w:cs="Times New Roman"/>
          <w:sz w:val="28"/>
          <w:szCs w:val="28"/>
        </w:rPr>
        <w:lastRenderedPageBreak/>
        <w:t xml:space="preserve">-  Представленная отчетность достоверно отражает данные об исполнении бюджета муниципального образования </w:t>
      </w:r>
      <w:r w:rsidR="0038280A">
        <w:rPr>
          <w:rFonts w:ascii="Times New Roman" w:hAnsi="Times New Roman" w:cs="Times New Roman"/>
          <w:sz w:val="28"/>
          <w:szCs w:val="28"/>
        </w:rPr>
        <w:t>Старомарьевского</w:t>
      </w:r>
      <w:r w:rsidRPr="009D2B16">
        <w:rPr>
          <w:rFonts w:ascii="Times New Roman" w:hAnsi="Times New Roman" w:cs="Times New Roman"/>
          <w:sz w:val="28"/>
          <w:szCs w:val="28"/>
        </w:rPr>
        <w:t xml:space="preserve"> сельсовета Грачевского района Ставропольского края за </w:t>
      </w:r>
      <w:r w:rsidR="008A7D22" w:rsidRPr="009D2B16">
        <w:rPr>
          <w:rFonts w:ascii="Times New Roman" w:hAnsi="Times New Roman" w:cs="Times New Roman"/>
          <w:sz w:val="28"/>
          <w:szCs w:val="28"/>
        </w:rPr>
        <w:t>2017</w:t>
      </w:r>
      <w:r w:rsidR="009D6882" w:rsidRPr="009D2B16">
        <w:rPr>
          <w:rFonts w:ascii="Times New Roman" w:hAnsi="Times New Roman" w:cs="Times New Roman"/>
          <w:sz w:val="28"/>
          <w:szCs w:val="28"/>
        </w:rPr>
        <w:t xml:space="preserve"> год.</w:t>
      </w:r>
    </w:p>
    <w:p w:rsidR="009D6882" w:rsidRPr="009D2B16" w:rsidRDefault="009D6882" w:rsidP="000623E0">
      <w:pPr>
        <w:spacing w:line="240" w:lineRule="atLeast"/>
        <w:ind w:left="-426"/>
        <w:contextualSpacing/>
        <w:jc w:val="both"/>
        <w:rPr>
          <w:rFonts w:ascii="Times New Roman" w:hAnsi="Times New Roman" w:cs="Times New Roman"/>
          <w:sz w:val="28"/>
          <w:szCs w:val="28"/>
        </w:rPr>
      </w:pPr>
    </w:p>
    <w:p w:rsidR="00EF723A" w:rsidRPr="009D2B16" w:rsidRDefault="00757B03" w:rsidP="000623E0">
      <w:pPr>
        <w:spacing w:after="0" w:line="240" w:lineRule="atLeast"/>
        <w:ind w:left="-426"/>
        <w:contextualSpacing/>
        <w:jc w:val="both"/>
        <w:rPr>
          <w:i/>
          <w:sz w:val="28"/>
          <w:szCs w:val="28"/>
        </w:rPr>
      </w:pPr>
      <w:r w:rsidRPr="000623E0">
        <w:rPr>
          <w:rFonts w:ascii="Times New Roman" w:hAnsi="Times New Roman" w:cs="Times New Roman"/>
          <w:sz w:val="28"/>
          <w:szCs w:val="28"/>
        </w:rPr>
        <w:t>9</w:t>
      </w:r>
      <w:r w:rsidR="00EF723A" w:rsidRPr="000623E0">
        <w:rPr>
          <w:rFonts w:ascii="Times New Roman" w:hAnsi="Times New Roman" w:cs="Times New Roman"/>
          <w:sz w:val="28"/>
          <w:szCs w:val="28"/>
        </w:rPr>
        <w:t>. Предложения (рекомендации):</w:t>
      </w:r>
    </w:p>
    <w:p w:rsidR="000623E0" w:rsidRPr="00F25F59" w:rsidRDefault="000623E0" w:rsidP="000623E0">
      <w:pPr>
        <w:widowControl w:val="0"/>
        <w:shd w:val="clear" w:color="auto" w:fill="FFFFFF"/>
        <w:tabs>
          <w:tab w:val="left" w:pos="802"/>
        </w:tabs>
        <w:autoSpaceDE w:val="0"/>
        <w:autoSpaceDN w:val="0"/>
        <w:adjustRightInd w:val="0"/>
        <w:ind w:left="-426" w:right="6"/>
        <w:jc w:val="both"/>
        <w:rPr>
          <w:bCs/>
          <w:spacing w:val="-1"/>
          <w:sz w:val="28"/>
          <w:szCs w:val="28"/>
        </w:rPr>
      </w:pPr>
      <w:r w:rsidRPr="00F25F59">
        <w:rPr>
          <w:bCs/>
          <w:spacing w:val="-1"/>
          <w:sz w:val="28"/>
          <w:szCs w:val="28"/>
        </w:rPr>
        <w:t xml:space="preserve">На основании проведенной внешней проверки годового отчета об исполнении бюджета муниципального образования </w:t>
      </w:r>
      <w:r w:rsidR="0038280A">
        <w:rPr>
          <w:bCs/>
          <w:spacing w:val="-1"/>
          <w:sz w:val="28"/>
          <w:szCs w:val="28"/>
        </w:rPr>
        <w:t>Старомарьевского</w:t>
      </w:r>
      <w:r w:rsidRPr="00F25F59">
        <w:rPr>
          <w:bCs/>
          <w:spacing w:val="-1"/>
          <w:sz w:val="28"/>
          <w:szCs w:val="28"/>
        </w:rPr>
        <w:t xml:space="preserve"> сельсовета за 2017 год Контрольно-счетная комиссия рекомендует:</w:t>
      </w:r>
    </w:p>
    <w:p w:rsidR="000623E0" w:rsidRPr="00F25F59" w:rsidRDefault="000623E0" w:rsidP="000623E0">
      <w:pPr>
        <w:widowControl w:val="0"/>
        <w:shd w:val="clear" w:color="auto" w:fill="FFFFFF"/>
        <w:tabs>
          <w:tab w:val="left" w:pos="802"/>
        </w:tabs>
        <w:autoSpaceDE w:val="0"/>
        <w:autoSpaceDN w:val="0"/>
        <w:adjustRightInd w:val="0"/>
        <w:spacing w:line="298" w:lineRule="exact"/>
        <w:ind w:left="-426" w:right="5"/>
        <w:jc w:val="both"/>
        <w:rPr>
          <w:b/>
          <w:bCs/>
          <w:spacing w:val="-1"/>
          <w:sz w:val="28"/>
          <w:szCs w:val="28"/>
        </w:rPr>
      </w:pPr>
      <w:r w:rsidRPr="00F25F59">
        <w:rPr>
          <w:bCs/>
          <w:spacing w:val="-1"/>
          <w:sz w:val="28"/>
          <w:szCs w:val="28"/>
        </w:rPr>
        <w:t xml:space="preserve">1. При составлении годовой бюджетной отчетности соблюдать нормы </w:t>
      </w:r>
      <w:r w:rsidRPr="00F25F59">
        <w:rPr>
          <w:sz w:val="28"/>
          <w:szCs w:val="28"/>
        </w:rPr>
        <w:t>законодательства Российской Федерации, нормативные правовые акты в сфере бухгалтерского и бюджетного учета,</w:t>
      </w:r>
      <w:r w:rsidRPr="00F25F59">
        <w:rPr>
          <w:bCs/>
          <w:spacing w:val="-1"/>
          <w:sz w:val="28"/>
          <w:szCs w:val="28"/>
        </w:rPr>
        <w:t xml:space="preserve">  Инструкции № 191н (с учетом изменений), регулирующих порядок составления и представления годовой бюджетной отчетности об исполнении бюджета, Положения о бюджетном процессе муниципального образования </w:t>
      </w:r>
      <w:r w:rsidR="0038280A">
        <w:rPr>
          <w:bCs/>
          <w:spacing w:val="-1"/>
          <w:sz w:val="28"/>
          <w:szCs w:val="28"/>
        </w:rPr>
        <w:t>Старомарьевского</w:t>
      </w:r>
      <w:r w:rsidRPr="00F25F59">
        <w:rPr>
          <w:bCs/>
          <w:spacing w:val="-1"/>
          <w:sz w:val="28"/>
          <w:szCs w:val="28"/>
        </w:rPr>
        <w:t xml:space="preserve"> сельсовета</w:t>
      </w:r>
      <w:r w:rsidRPr="00F25F59">
        <w:rPr>
          <w:sz w:val="28"/>
          <w:szCs w:val="28"/>
        </w:rPr>
        <w:t>.</w:t>
      </w:r>
    </w:p>
    <w:p w:rsidR="000623E0" w:rsidRPr="00F25F59" w:rsidRDefault="00183AB9" w:rsidP="000623E0">
      <w:pPr>
        <w:widowControl w:val="0"/>
        <w:shd w:val="clear" w:color="auto" w:fill="FFFFFF"/>
        <w:tabs>
          <w:tab w:val="left" w:pos="802"/>
        </w:tabs>
        <w:autoSpaceDE w:val="0"/>
        <w:autoSpaceDN w:val="0"/>
        <w:adjustRightInd w:val="0"/>
        <w:spacing w:line="298" w:lineRule="exact"/>
        <w:ind w:left="-426" w:right="5"/>
        <w:jc w:val="both"/>
        <w:rPr>
          <w:sz w:val="28"/>
          <w:szCs w:val="28"/>
        </w:rPr>
      </w:pPr>
      <w:r>
        <w:rPr>
          <w:sz w:val="28"/>
          <w:szCs w:val="28"/>
        </w:rPr>
        <w:t>2.</w:t>
      </w:r>
      <w:r w:rsidR="000623E0" w:rsidRPr="00F25F59">
        <w:rPr>
          <w:sz w:val="28"/>
          <w:szCs w:val="28"/>
        </w:rPr>
        <w:t xml:space="preserve">Усилить внутренний финансовый </w:t>
      </w:r>
      <w:proofErr w:type="gramStart"/>
      <w:r w:rsidR="000623E0" w:rsidRPr="00F25F59">
        <w:rPr>
          <w:sz w:val="28"/>
          <w:szCs w:val="28"/>
        </w:rPr>
        <w:t>контроль за</w:t>
      </w:r>
      <w:proofErr w:type="gramEnd"/>
      <w:r w:rsidR="000623E0" w:rsidRPr="00F25F59">
        <w:rPr>
          <w:sz w:val="28"/>
          <w:szCs w:val="28"/>
        </w:rPr>
        <w:t xml:space="preserve"> эффективным использованием средств бюджета муниципального образования </w:t>
      </w:r>
      <w:r w:rsidR="0038280A">
        <w:rPr>
          <w:sz w:val="28"/>
          <w:szCs w:val="28"/>
        </w:rPr>
        <w:t>Старомарьевского</w:t>
      </w:r>
      <w:r w:rsidR="000623E0" w:rsidRPr="00F25F59">
        <w:rPr>
          <w:sz w:val="28"/>
          <w:szCs w:val="28"/>
        </w:rPr>
        <w:t xml:space="preserve"> сельсовета в части контроля за состоянием  дебиторской и кредиторской задолженности.          </w:t>
      </w:r>
    </w:p>
    <w:p w:rsidR="000623E0" w:rsidRPr="00F25F59" w:rsidRDefault="000623E0" w:rsidP="000623E0">
      <w:pPr>
        <w:ind w:left="-426"/>
        <w:jc w:val="both"/>
        <w:rPr>
          <w:sz w:val="28"/>
          <w:szCs w:val="28"/>
        </w:rPr>
      </w:pPr>
      <w:r w:rsidRPr="00F25F59">
        <w:rPr>
          <w:sz w:val="28"/>
          <w:szCs w:val="28"/>
        </w:rPr>
        <w:t xml:space="preserve"> 3.В целом годовой отчет главного администратора бюджетных средств администрации муниципального образования </w:t>
      </w:r>
      <w:r w:rsidR="0038280A">
        <w:rPr>
          <w:sz w:val="28"/>
          <w:szCs w:val="28"/>
        </w:rPr>
        <w:t>Старомарьевского</w:t>
      </w:r>
      <w:r w:rsidRPr="00F25F59">
        <w:rPr>
          <w:sz w:val="28"/>
          <w:szCs w:val="28"/>
        </w:rPr>
        <w:t xml:space="preserve"> сельсовета Грачевского района Ставропольского края за 2017 год содержит все нормы, которые предусмотрены ст.264.6 Бюджетного Кодекса Российской Федерации, Положением о бюджетном процессе в муниципальном образовании </w:t>
      </w:r>
      <w:r w:rsidR="0038280A">
        <w:rPr>
          <w:sz w:val="28"/>
          <w:szCs w:val="28"/>
        </w:rPr>
        <w:t>Старомарьевского</w:t>
      </w:r>
      <w:r w:rsidRPr="00F25F59">
        <w:rPr>
          <w:sz w:val="28"/>
          <w:szCs w:val="28"/>
        </w:rPr>
        <w:t xml:space="preserve"> сельсовета Грачевского района Ставропольского края. </w:t>
      </w:r>
    </w:p>
    <w:p w:rsidR="000623E0" w:rsidRPr="00F25F59" w:rsidRDefault="00183AB9" w:rsidP="00183AB9">
      <w:pPr>
        <w:pStyle w:val="a4"/>
        <w:widowControl w:val="0"/>
        <w:suppressAutoHyphens/>
        <w:spacing w:line="200" w:lineRule="atLeast"/>
        <w:ind w:left="-426"/>
        <w:jc w:val="both"/>
        <w:rPr>
          <w:sz w:val="28"/>
          <w:szCs w:val="28"/>
        </w:rPr>
      </w:pPr>
      <w:r>
        <w:rPr>
          <w:sz w:val="28"/>
          <w:szCs w:val="28"/>
        </w:rPr>
        <w:t xml:space="preserve"> </w:t>
      </w:r>
      <w:proofErr w:type="gramStart"/>
      <w:r>
        <w:rPr>
          <w:sz w:val="28"/>
          <w:szCs w:val="28"/>
        </w:rPr>
        <w:t>4.</w:t>
      </w:r>
      <w:r w:rsidR="000623E0" w:rsidRPr="00F25F59">
        <w:rPr>
          <w:sz w:val="28"/>
          <w:szCs w:val="28"/>
        </w:rPr>
        <w:t xml:space="preserve">На основании проведенной внешней проверки  отчета об исполнении бюджета муниципального образования  </w:t>
      </w:r>
      <w:r w:rsidR="0038280A">
        <w:rPr>
          <w:sz w:val="28"/>
          <w:szCs w:val="28"/>
        </w:rPr>
        <w:t>Старомарьевского</w:t>
      </w:r>
      <w:r w:rsidR="000623E0" w:rsidRPr="00F25F59">
        <w:rPr>
          <w:sz w:val="28"/>
          <w:szCs w:val="28"/>
        </w:rPr>
        <w:t xml:space="preserve">  сельсовета за 2017 год Контрольно-счетная комиссия Грачевского муниципального района Ставропольского края считает возможным рекомендовать Совету муниципального образования </w:t>
      </w:r>
      <w:r w:rsidR="0038280A">
        <w:rPr>
          <w:bCs/>
          <w:sz w:val="28"/>
          <w:szCs w:val="28"/>
        </w:rPr>
        <w:t>Старомарьевского</w:t>
      </w:r>
      <w:r w:rsidR="000623E0" w:rsidRPr="00F25F59">
        <w:rPr>
          <w:bCs/>
          <w:sz w:val="28"/>
          <w:szCs w:val="28"/>
        </w:rPr>
        <w:t xml:space="preserve"> сельсовета</w:t>
      </w:r>
      <w:r w:rsidR="000623E0" w:rsidRPr="00F25F59">
        <w:rPr>
          <w:sz w:val="28"/>
          <w:szCs w:val="28"/>
        </w:rPr>
        <w:t xml:space="preserve">, принять к рассмотрению  и утверждению отчет об исполнении бюджета муниципального образования </w:t>
      </w:r>
      <w:r w:rsidR="0038280A">
        <w:rPr>
          <w:sz w:val="28"/>
          <w:szCs w:val="28"/>
        </w:rPr>
        <w:t>Старомарьевского</w:t>
      </w:r>
      <w:r w:rsidR="000623E0" w:rsidRPr="00F25F59">
        <w:rPr>
          <w:bCs/>
          <w:sz w:val="28"/>
          <w:szCs w:val="28"/>
        </w:rPr>
        <w:t xml:space="preserve"> сельсовета</w:t>
      </w:r>
      <w:r w:rsidR="000623E0" w:rsidRPr="00F25F59">
        <w:rPr>
          <w:b/>
          <w:bCs/>
          <w:sz w:val="28"/>
          <w:szCs w:val="28"/>
        </w:rPr>
        <w:t xml:space="preserve">  </w:t>
      </w:r>
      <w:r w:rsidR="000623E0" w:rsidRPr="00F25F59">
        <w:rPr>
          <w:sz w:val="28"/>
          <w:szCs w:val="28"/>
        </w:rPr>
        <w:t>Грачевского района Ставропольского края  за 2017 год.</w:t>
      </w:r>
      <w:proofErr w:type="gramEnd"/>
    </w:p>
    <w:p w:rsidR="000623E0" w:rsidRPr="00F25F59" w:rsidRDefault="000623E0" w:rsidP="000623E0">
      <w:pPr>
        <w:ind w:left="-426"/>
        <w:jc w:val="both"/>
        <w:rPr>
          <w:sz w:val="28"/>
          <w:szCs w:val="28"/>
        </w:rPr>
      </w:pPr>
    </w:p>
    <w:p w:rsidR="00757B03" w:rsidRPr="00757B03" w:rsidRDefault="00757B03" w:rsidP="000623E0">
      <w:pPr>
        <w:widowControl w:val="0"/>
        <w:suppressAutoHyphens/>
        <w:spacing w:after="0" w:line="240" w:lineRule="auto"/>
        <w:ind w:left="-426"/>
        <w:contextualSpacing/>
        <w:jc w:val="center"/>
        <w:rPr>
          <w:rFonts w:ascii="Times New Roman" w:eastAsia="Times New Roman" w:hAnsi="Times New Roman" w:cs="Times New Roman"/>
          <w:b/>
          <w:sz w:val="28"/>
          <w:szCs w:val="28"/>
          <w:lang w:eastAsia="ar-SA"/>
        </w:rPr>
      </w:pPr>
      <w:bookmarkStart w:id="0" w:name="_GoBack"/>
      <w:bookmarkEnd w:id="0"/>
    </w:p>
    <w:p w:rsidR="00AE7FB1" w:rsidRPr="00AE7FB1" w:rsidRDefault="00AE7FB1"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F723A" w:rsidRDefault="00EF723A" w:rsidP="000623E0">
      <w:pPr>
        <w:spacing w:after="0" w:line="240" w:lineRule="atLeast"/>
        <w:ind w:left="-426"/>
        <w:contextualSpacing/>
        <w:jc w:val="both"/>
        <w:rPr>
          <w:rFonts w:ascii="Times New Roman" w:hAnsi="Times New Roman" w:cs="Times New Roman"/>
          <w:sz w:val="28"/>
          <w:szCs w:val="28"/>
        </w:rPr>
      </w:pPr>
    </w:p>
    <w:sectPr w:rsidR="00EF723A" w:rsidSect="00ED4EF7">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460"/>
    <w:multiLevelType w:val="multilevel"/>
    <w:tmpl w:val="50647366"/>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3E593F"/>
    <w:multiLevelType w:val="multilevel"/>
    <w:tmpl w:val="4E5C81E2"/>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3FF4948"/>
    <w:multiLevelType w:val="multilevel"/>
    <w:tmpl w:val="50647366"/>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410D1C"/>
    <w:multiLevelType w:val="multilevel"/>
    <w:tmpl w:val="98A0B6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C534EC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4C4731"/>
    <w:multiLevelType w:val="hybridMultilevel"/>
    <w:tmpl w:val="9612CF16"/>
    <w:lvl w:ilvl="0" w:tplc="353251D4">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7F77062"/>
    <w:multiLevelType w:val="hybridMultilevel"/>
    <w:tmpl w:val="5F06FB40"/>
    <w:lvl w:ilvl="0" w:tplc="490EF1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93C1A2D"/>
    <w:multiLevelType w:val="hybridMultilevel"/>
    <w:tmpl w:val="2DE88CE6"/>
    <w:lvl w:ilvl="0" w:tplc="5D26DA2A">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074958"/>
    <w:multiLevelType w:val="hybridMultilevel"/>
    <w:tmpl w:val="3C086C76"/>
    <w:lvl w:ilvl="0" w:tplc="1C985D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D32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7A2D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585424E"/>
    <w:multiLevelType w:val="hybridMultilevel"/>
    <w:tmpl w:val="B6CC367C"/>
    <w:lvl w:ilvl="0" w:tplc="109A53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D501C5"/>
    <w:multiLevelType w:val="multilevel"/>
    <w:tmpl w:val="50647366"/>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F466D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59522C"/>
    <w:multiLevelType w:val="hybridMultilevel"/>
    <w:tmpl w:val="BEF673D6"/>
    <w:lvl w:ilvl="0" w:tplc="0419000F">
      <w:start w:val="1"/>
      <w:numFmt w:val="decimal"/>
      <w:lvlText w:val="%1."/>
      <w:lvlJc w:val="left"/>
      <w:pPr>
        <w:ind w:left="229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70233"/>
    <w:multiLevelType w:val="hybridMultilevel"/>
    <w:tmpl w:val="0ED0BD4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37500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C70565"/>
    <w:multiLevelType w:val="hybridMultilevel"/>
    <w:tmpl w:val="FD14AF2C"/>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5654A5"/>
    <w:multiLevelType w:val="multilevel"/>
    <w:tmpl w:val="A634C8EA"/>
    <w:lvl w:ilvl="0">
      <w:start w:val="1"/>
      <w:numFmt w:val="decimal"/>
      <w:pStyle w:val="1"/>
      <w:lvlText w:val="%1"/>
      <w:lvlJc w:val="left"/>
      <w:pPr>
        <w:ind w:left="432" w:hanging="432"/>
      </w:pPr>
    </w:lvl>
    <w:lvl w:ilvl="1">
      <w:start w:val="1"/>
      <w:numFmt w:val="decimal"/>
      <w:pStyle w:val="2"/>
      <w:lvlText w:val="%1.%2"/>
      <w:lvlJc w:val="left"/>
      <w:pPr>
        <w:ind w:left="1144"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5EAB1D31"/>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E947407"/>
    <w:multiLevelType w:val="hybridMultilevel"/>
    <w:tmpl w:val="DD60271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701365EC"/>
    <w:multiLevelType w:val="hybridMultilevel"/>
    <w:tmpl w:val="BC64D65C"/>
    <w:lvl w:ilvl="0" w:tplc="0419000F">
      <w:start w:val="1"/>
      <w:numFmt w:val="decimal"/>
      <w:lvlText w:val="%1."/>
      <w:lvlJc w:val="left"/>
      <w:pPr>
        <w:ind w:left="2292"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2">
    <w:nsid w:val="72556806"/>
    <w:multiLevelType w:val="hybridMultilevel"/>
    <w:tmpl w:val="4A121C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973C64"/>
    <w:multiLevelType w:val="multilevel"/>
    <w:tmpl w:val="B0425D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FA83505"/>
    <w:multiLevelType w:val="hybridMultilevel"/>
    <w:tmpl w:val="BEF673D6"/>
    <w:lvl w:ilvl="0" w:tplc="0419000F">
      <w:start w:val="1"/>
      <w:numFmt w:val="decimal"/>
      <w:lvlText w:val="%1."/>
      <w:lvlJc w:val="left"/>
      <w:pPr>
        <w:ind w:left="229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CF0CCE"/>
    <w:multiLevelType w:val="multilevel"/>
    <w:tmpl w:val="497ED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1"/>
  </w:num>
  <w:num w:numId="3">
    <w:abstractNumId w:val="3"/>
  </w:num>
  <w:num w:numId="4">
    <w:abstractNumId w:val="18"/>
  </w:num>
  <w:num w:numId="5">
    <w:abstractNumId w:val="19"/>
  </w:num>
  <w:num w:numId="6">
    <w:abstractNumId w:val="13"/>
  </w:num>
  <w:num w:numId="7">
    <w:abstractNumId w:val="23"/>
  </w:num>
  <w:num w:numId="8">
    <w:abstractNumId w:val="10"/>
  </w:num>
  <w:num w:numId="9">
    <w:abstractNumId w:val="4"/>
  </w:num>
  <w:num w:numId="10">
    <w:abstractNumId w:val="12"/>
  </w:num>
  <w:num w:numId="11">
    <w:abstractNumId w:val="9"/>
  </w:num>
  <w:num w:numId="12">
    <w:abstractNumId w:val="20"/>
  </w:num>
  <w:num w:numId="13">
    <w:abstractNumId w:val="21"/>
  </w:num>
  <w:num w:numId="14">
    <w:abstractNumId w:val="24"/>
  </w:num>
  <w:num w:numId="15">
    <w:abstractNumId w:val="14"/>
  </w:num>
  <w:num w:numId="16">
    <w:abstractNumId w:val="16"/>
  </w:num>
  <w:num w:numId="17">
    <w:abstractNumId w:val="2"/>
  </w:num>
  <w:num w:numId="18">
    <w:abstractNumId w:val="25"/>
  </w:num>
  <w:num w:numId="19">
    <w:abstractNumId w:val="0"/>
  </w:num>
  <w:num w:numId="20">
    <w:abstractNumId w:val="1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8"/>
  </w:num>
  <w:num w:numId="25">
    <w:abstractNumId w:val="22"/>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26621"/>
    <w:rsid w:val="00012FD6"/>
    <w:rsid w:val="00042461"/>
    <w:rsid w:val="000623E0"/>
    <w:rsid w:val="000A35AE"/>
    <w:rsid w:val="000C465E"/>
    <w:rsid w:val="000E021D"/>
    <w:rsid w:val="00133BEA"/>
    <w:rsid w:val="00183AB9"/>
    <w:rsid w:val="001A3ED8"/>
    <w:rsid w:val="001B6944"/>
    <w:rsid w:val="001F0252"/>
    <w:rsid w:val="001F079C"/>
    <w:rsid w:val="00233F86"/>
    <w:rsid w:val="00240BF4"/>
    <w:rsid w:val="0026189A"/>
    <w:rsid w:val="0027438B"/>
    <w:rsid w:val="002A1D3E"/>
    <w:rsid w:val="0032592A"/>
    <w:rsid w:val="0034482B"/>
    <w:rsid w:val="00375145"/>
    <w:rsid w:val="0038280A"/>
    <w:rsid w:val="00385F95"/>
    <w:rsid w:val="003F5D91"/>
    <w:rsid w:val="00412D84"/>
    <w:rsid w:val="00413099"/>
    <w:rsid w:val="00433913"/>
    <w:rsid w:val="004604D1"/>
    <w:rsid w:val="004638F5"/>
    <w:rsid w:val="004F754B"/>
    <w:rsid w:val="0051726F"/>
    <w:rsid w:val="00517C8C"/>
    <w:rsid w:val="00563CDB"/>
    <w:rsid w:val="00566B92"/>
    <w:rsid w:val="00601E47"/>
    <w:rsid w:val="00612A3C"/>
    <w:rsid w:val="00616823"/>
    <w:rsid w:val="00644337"/>
    <w:rsid w:val="00654A44"/>
    <w:rsid w:val="006A7FED"/>
    <w:rsid w:val="006B0DBF"/>
    <w:rsid w:val="006B6ABB"/>
    <w:rsid w:val="006F29FB"/>
    <w:rsid w:val="0070194A"/>
    <w:rsid w:val="00757B03"/>
    <w:rsid w:val="00785869"/>
    <w:rsid w:val="00791002"/>
    <w:rsid w:val="007C2AAF"/>
    <w:rsid w:val="008045CE"/>
    <w:rsid w:val="00817433"/>
    <w:rsid w:val="00831B19"/>
    <w:rsid w:val="00843F86"/>
    <w:rsid w:val="00861D09"/>
    <w:rsid w:val="008A7D22"/>
    <w:rsid w:val="008C6FF4"/>
    <w:rsid w:val="00954DD5"/>
    <w:rsid w:val="00967FDD"/>
    <w:rsid w:val="009D2B16"/>
    <w:rsid w:val="009D6882"/>
    <w:rsid w:val="00A21D16"/>
    <w:rsid w:val="00AC61E8"/>
    <w:rsid w:val="00AC7132"/>
    <w:rsid w:val="00AE7FB1"/>
    <w:rsid w:val="00AF0BCF"/>
    <w:rsid w:val="00B24D56"/>
    <w:rsid w:val="00B42546"/>
    <w:rsid w:val="00B468D5"/>
    <w:rsid w:val="00B65ABE"/>
    <w:rsid w:val="00B74C35"/>
    <w:rsid w:val="00BC0C8D"/>
    <w:rsid w:val="00BD1BF3"/>
    <w:rsid w:val="00C16D43"/>
    <w:rsid w:val="00C22055"/>
    <w:rsid w:val="00C25332"/>
    <w:rsid w:val="00C26155"/>
    <w:rsid w:val="00C34714"/>
    <w:rsid w:val="00C4681C"/>
    <w:rsid w:val="00C547D8"/>
    <w:rsid w:val="00C70356"/>
    <w:rsid w:val="00CA35C0"/>
    <w:rsid w:val="00CB3964"/>
    <w:rsid w:val="00D30EC5"/>
    <w:rsid w:val="00D35018"/>
    <w:rsid w:val="00D737A1"/>
    <w:rsid w:val="00D73D50"/>
    <w:rsid w:val="00D8459A"/>
    <w:rsid w:val="00D91856"/>
    <w:rsid w:val="00DF0192"/>
    <w:rsid w:val="00E20BF9"/>
    <w:rsid w:val="00E5342E"/>
    <w:rsid w:val="00E77E57"/>
    <w:rsid w:val="00E9362F"/>
    <w:rsid w:val="00EB79A4"/>
    <w:rsid w:val="00EC21DF"/>
    <w:rsid w:val="00ED4EF7"/>
    <w:rsid w:val="00EF723A"/>
    <w:rsid w:val="00F26621"/>
    <w:rsid w:val="00F44C04"/>
    <w:rsid w:val="00F70A2A"/>
    <w:rsid w:val="00FA01D8"/>
    <w:rsid w:val="00FC5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1D"/>
  </w:style>
  <w:style w:type="paragraph" w:styleId="1">
    <w:name w:val="heading 1"/>
    <w:basedOn w:val="a"/>
    <w:next w:val="a"/>
    <w:link w:val="10"/>
    <w:uiPriority w:val="9"/>
    <w:qFormat/>
    <w:rsid w:val="00E20BF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26621"/>
    <w:pPr>
      <w:numPr>
        <w:ilvl w:val="1"/>
        <w:numId w:val="4"/>
      </w:num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F26621"/>
    <w:pPr>
      <w:numPr>
        <w:ilvl w:val="2"/>
        <w:numId w:val="4"/>
      </w:numPr>
      <w:spacing w:after="0" w:line="240" w:lineRule="auto"/>
      <w:jc w:val="center"/>
      <w:outlineLvl w:val="2"/>
    </w:pPr>
    <w:rPr>
      <w:rFonts w:ascii="Times New Roman" w:eastAsia="Times New Roman" w:hAnsi="Times New Roman" w:cs="Times New Roman"/>
      <w:b/>
      <w:snapToGrid w:val="0"/>
      <w:sz w:val="28"/>
      <w:szCs w:val="28"/>
    </w:rPr>
  </w:style>
  <w:style w:type="paragraph" w:styleId="4">
    <w:name w:val="heading 4"/>
    <w:basedOn w:val="a"/>
    <w:next w:val="a"/>
    <w:link w:val="40"/>
    <w:uiPriority w:val="9"/>
    <w:semiHidden/>
    <w:unhideWhenUsed/>
    <w:qFormat/>
    <w:rsid w:val="00E20BF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0BF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0BF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20BF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0BF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20BF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6621"/>
    <w:rPr>
      <w:rFonts w:ascii="Times New Roman" w:eastAsia="Times New Roman" w:hAnsi="Times New Roman" w:cs="Times New Roman"/>
      <w:b/>
      <w:caps/>
      <w:snapToGrid w:val="0"/>
      <w:sz w:val="28"/>
      <w:szCs w:val="28"/>
    </w:rPr>
  </w:style>
  <w:style w:type="character" w:customStyle="1" w:styleId="30">
    <w:name w:val="Заголовок 3 Знак"/>
    <w:basedOn w:val="a0"/>
    <w:link w:val="3"/>
    <w:rsid w:val="00F26621"/>
    <w:rPr>
      <w:rFonts w:ascii="Times New Roman" w:eastAsia="Times New Roman" w:hAnsi="Times New Roman" w:cs="Times New Roman"/>
      <w:b/>
      <w:snapToGrid w:val="0"/>
      <w:sz w:val="28"/>
      <w:szCs w:val="28"/>
    </w:rPr>
  </w:style>
  <w:style w:type="paragraph" w:customStyle="1" w:styleId="a3">
    <w:name w:val="адрес"/>
    <w:basedOn w:val="a"/>
    <w:rsid w:val="00F2662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List Paragraph"/>
    <w:basedOn w:val="a"/>
    <w:uiPriority w:val="34"/>
    <w:qFormat/>
    <w:rsid w:val="00F26621"/>
    <w:pPr>
      <w:ind w:left="720"/>
      <w:contextualSpacing/>
    </w:pPr>
  </w:style>
  <w:style w:type="character" w:styleId="a5">
    <w:name w:val="Hyperlink"/>
    <w:uiPriority w:val="99"/>
    <w:unhideWhenUsed/>
    <w:rsid w:val="00F26621"/>
    <w:rPr>
      <w:color w:val="0000FF"/>
      <w:u w:val="single"/>
    </w:rPr>
  </w:style>
  <w:style w:type="paragraph" w:styleId="a6">
    <w:name w:val="Balloon Text"/>
    <w:basedOn w:val="a"/>
    <w:link w:val="a7"/>
    <w:uiPriority w:val="99"/>
    <w:semiHidden/>
    <w:unhideWhenUsed/>
    <w:rsid w:val="00F266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621"/>
    <w:rPr>
      <w:rFonts w:ascii="Tahoma" w:hAnsi="Tahoma" w:cs="Tahoma"/>
      <w:sz w:val="16"/>
      <w:szCs w:val="16"/>
    </w:rPr>
  </w:style>
  <w:style w:type="character" w:customStyle="1" w:styleId="10">
    <w:name w:val="Заголовок 1 Знак"/>
    <w:basedOn w:val="a0"/>
    <w:link w:val="1"/>
    <w:uiPriority w:val="9"/>
    <w:rsid w:val="00E20BF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E20BF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20BF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20BF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20BF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20BF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20BF9"/>
    <w:rPr>
      <w:rFonts w:asciiTheme="majorHAnsi" w:eastAsiaTheme="majorEastAsia" w:hAnsiTheme="majorHAnsi" w:cstheme="majorBidi"/>
      <w:i/>
      <w:iCs/>
      <w:color w:val="404040" w:themeColor="text1" w:themeTint="BF"/>
      <w:sz w:val="20"/>
      <w:szCs w:val="20"/>
    </w:rPr>
  </w:style>
  <w:style w:type="paragraph" w:styleId="a8">
    <w:name w:val="Normal (Web)"/>
    <w:basedOn w:val="a"/>
    <w:unhideWhenUsed/>
    <w:rsid w:val="00EF723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C16D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07038">
      <w:bodyDiv w:val="1"/>
      <w:marLeft w:val="0"/>
      <w:marRight w:val="0"/>
      <w:marTop w:val="0"/>
      <w:marBottom w:val="0"/>
      <w:divBdr>
        <w:top w:val="none" w:sz="0" w:space="0" w:color="auto"/>
        <w:left w:val="none" w:sz="0" w:space="0" w:color="auto"/>
        <w:bottom w:val="none" w:sz="0" w:space="0" w:color="auto"/>
        <w:right w:val="none" w:sz="0" w:space="0" w:color="auto"/>
      </w:divBdr>
    </w:div>
    <w:div w:id="19013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F3F3-FEDE-4021-A543-A5513659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4</Pages>
  <Words>1489</Words>
  <Characters>8492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Грачевское МР</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winuser</cp:lastModifiedBy>
  <cp:revision>69</cp:revision>
  <cp:lastPrinted>2018-04-19T06:43:00Z</cp:lastPrinted>
  <dcterms:created xsi:type="dcterms:W3CDTF">2013-02-27T10:57:00Z</dcterms:created>
  <dcterms:modified xsi:type="dcterms:W3CDTF">2018-05-24T06:41:00Z</dcterms:modified>
</cp:coreProperties>
</file>