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71C" w:rsidRPr="0009671C" w:rsidRDefault="0009671C" w:rsidP="0009671C">
      <w:pPr>
        <w:keepNext/>
        <w:keepLines/>
        <w:spacing w:after="0" w:line="240" w:lineRule="auto"/>
        <w:ind w:left="284" w:right="-284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09671C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Отчет </w:t>
      </w:r>
    </w:p>
    <w:p w:rsidR="0009671C" w:rsidRPr="0009671C" w:rsidRDefault="0009671C" w:rsidP="0009671C">
      <w:pPr>
        <w:keepNext/>
        <w:keepLines/>
        <w:spacing w:after="0" w:line="240" w:lineRule="auto"/>
        <w:ind w:left="284" w:right="-284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09671C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по результатам </w:t>
      </w:r>
      <w:r w:rsidR="00EF46B2">
        <w:rPr>
          <w:rFonts w:ascii="Times New Roman" w:eastAsiaTheme="majorEastAsia" w:hAnsi="Times New Roman" w:cs="Times New Roman"/>
          <w:b/>
          <w:bCs/>
          <w:sz w:val="28"/>
          <w:szCs w:val="28"/>
        </w:rPr>
        <w:t>контрольного</w:t>
      </w:r>
      <w:r w:rsidRPr="0009671C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мероприятия</w:t>
      </w:r>
    </w:p>
    <w:p w:rsidR="00F11FE4" w:rsidRDefault="00F11FE4" w:rsidP="00F5752F">
      <w:pPr>
        <w:pStyle w:val="3"/>
        <w:spacing w:before="0" w:line="240" w:lineRule="auto"/>
        <w:ind w:left="284"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9671C">
        <w:rPr>
          <w:rFonts w:ascii="Times New Roman" w:hAnsi="Times New Roman" w:cs="Times New Roman"/>
          <w:color w:val="auto"/>
          <w:sz w:val="28"/>
          <w:szCs w:val="28"/>
        </w:rPr>
        <w:t xml:space="preserve">«Внешняя проверка годовой бюджетной отчетности </w:t>
      </w:r>
      <w:r w:rsidR="00C26B2F" w:rsidRPr="0009671C">
        <w:rPr>
          <w:rFonts w:ascii="Times New Roman" w:hAnsi="Times New Roman" w:cs="Times New Roman"/>
          <w:color w:val="auto"/>
          <w:sz w:val="28"/>
          <w:szCs w:val="28"/>
        </w:rPr>
        <w:t>Совета Грачевского муниципального района за 201</w:t>
      </w:r>
      <w:r w:rsidR="00F5752F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C26B2F" w:rsidRPr="0009671C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Pr="0009671C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F5752F" w:rsidRPr="00F5752F" w:rsidRDefault="00F5752F" w:rsidP="00F5752F">
      <w:pPr>
        <w:spacing w:after="0" w:line="240" w:lineRule="auto"/>
      </w:pPr>
    </w:p>
    <w:p w:rsidR="005E11B4" w:rsidRPr="005E11B4" w:rsidRDefault="00F11FE4" w:rsidP="005E11B4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3CE5">
        <w:rPr>
          <w:sz w:val="28"/>
          <w:szCs w:val="28"/>
        </w:rPr>
        <w:t>1. </w:t>
      </w:r>
      <w:proofErr w:type="gramStart"/>
      <w:r w:rsidR="00F5752F" w:rsidRPr="00F5752F">
        <w:rPr>
          <w:sz w:val="28"/>
          <w:szCs w:val="28"/>
        </w:rPr>
        <w:t xml:space="preserve">Пункт </w:t>
      </w:r>
      <w:r w:rsidR="00EF46B2">
        <w:rPr>
          <w:sz w:val="28"/>
          <w:szCs w:val="28"/>
        </w:rPr>
        <w:t>2.1</w:t>
      </w:r>
      <w:r w:rsidR="00DB3283">
        <w:rPr>
          <w:sz w:val="28"/>
          <w:szCs w:val="28"/>
        </w:rPr>
        <w:t xml:space="preserve"> раздела </w:t>
      </w:r>
      <w:r w:rsidR="00EF46B2">
        <w:rPr>
          <w:sz w:val="28"/>
          <w:szCs w:val="28"/>
        </w:rPr>
        <w:t>2</w:t>
      </w:r>
      <w:r w:rsidR="00F5752F" w:rsidRPr="00F5752F">
        <w:rPr>
          <w:sz w:val="28"/>
          <w:szCs w:val="28"/>
        </w:rPr>
        <w:t xml:space="preserve"> Плана  работы  Контрольно-счетной комиссии  Грачевского муниципального района Ставропольского края на 2018 год, утвержденного приказом председателя Контрольно-счетной комиссии  Грачевского муниципального района Ставропольского края от 27.12.2017 № 64, приказ председателя Контрольно-счетной комиссии Грачевского муниципального района Ставропольского края от 14 марта 2018 года № 14 «О проведении внешней проверки годовой бюджетной отчетности Совета Грачевского муниципального района»</w:t>
      </w:r>
      <w:r w:rsidR="0009671C">
        <w:rPr>
          <w:sz w:val="28"/>
          <w:szCs w:val="28"/>
        </w:rPr>
        <w:t>.</w:t>
      </w:r>
      <w:proofErr w:type="gramEnd"/>
    </w:p>
    <w:p w:rsidR="00F11FE4" w:rsidRDefault="00F11FE4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11FE4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EF46B2">
        <w:rPr>
          <w:rFonts w:ascii="Times New Roman" w:hAnsi="Times New Roman" w:cs="Times New Roman"/>
          <w:sz w:val="28"/>
          <w:szCs w:val="28"/>
        </w:rPr>
        <w:t>контрольного</w:t>
      </w:r>
      <w:r w:rsidRPr="00F11FE4">
        <w:rPr>
          <w:rFonts w:ascii="Times New Roman" w:hAnsi="Times New Roman" w:cs="Times New Roman"/>
          <w:sz w:val="28"/>
          <w:szCs w:val="28"/>
        </w:rPr>
        <w:t xml:space="preserve">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годовая</w:t>
      </w:r>
      <w:r w:rsidRPr="00F11FE4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11FE4">
        <w:rPr>
          <w:rFonts w:ascii="Times New Roman" w:hAnsi="Times New Roman" w:cs="Times New Roman"/>
          <w:sz w:val="28"/>
          <w:szCs w:val="28"/>
        </w:rPr>
        <w:t xml:space="preserve"> отчетност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11FE4">
        <w:rPr>
          <w:rFonts w:ascii="Times New Roman" w:hAnsi="Times New Roman" w:cs="Times New Roman"/>
          <w:sz w:val="28"/>
          <w:szCs w:val="28"/>
        </w:rPr>
        <w:t xml:space="preserve"> </w:t>
      </w:r>
      <w:r w:rsidR="00C26B2F" w:rsidRPr="00C26B2F">
        <w:rPr>
          <w:rFonts w:ascii="Times New Roman" w:hAnsi="Times New Roman" w:cs="Times New Roman"/>
          <w:sz w:val="28"/>
          <w:szCs w:val="28"/>
        </w:rPr>
        <w:t>Совета Грачевского муниципального района за 201</w:t>
      </w:r>
      <w:r w:rsidR="00F5752F">
        <w:rPr>
          <w:rFonts w:ascii="Times New Roman" w:hAnsi="Times New Roman" w:cs="Times New Roman"/>
          <w:sz w:val="28"/>
          <w:szCs w:val="28"/>
        </w:rPr>
        <w:t xml:space="preserve">7 </w:t>
      </w:r>
      <w:r w:rsidR="00C26B2F" w:rsidRPr="00C26B2F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12A2" w:rsidRDefault="004612A2" w:rsidP="00461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11FE4">
        <w:rPr>
          <w:rFonts w:ascii="Times New Roman" w:hAnsi="Times New Roman" w:cs="Times New Roman"/>
          <w:sz w:val="28"/>
          <w:szCs w:val="28"/>
        </w:rPr>
        <w:t> Объекты проверки: </w:t>
      </w:r>
      <w:r w:rsidRPr="00C26B2F">
        <w:rPr>
          <w:rFonts w:ascii="Times New Roman" w:hAnsi="Times New Roman" w:cs="Times New Roman"/>
          <w:sz w:val="28"/>
          <w:szCs w:val="28"/>
        </w:rPr>
        <w:t>Совет Грачевского муниципального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12A2" w:rsidRDefault="004612A2" w:rsidP="00461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75834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EF46B2">
        <w:rPr>
          <w:rFonts w:ascii="Times New Roman" w:hAnsi="Times New Roman" w:cs="Times New Roman"/>
          <w:sz w:val="28"/>
          <w:szCs w:val="28"/>
        </w:rPr>
        <w:t>контрольного</w:t>
      </w:r>
      <w:r w:rsidRPr="00575834">
        <w:rPr>
          <w:rFonts w:ascii="Times New Roman" w:hAnsi="Times New Roman" w:cs="Times New Roman"/>
          <w:sz w:val="28"/>
          <w:szCs w:val="28"/>
        </w:rPr>
        <w:t xml:space="preserve"> мероприятия с </w:t>
      </w:r>
      <w:r w:rsidR="00F5752F">
        <w:rPr>
          <w:rFonts w:ascii="Times New Roman" w:hAnsi="Times New Roman" w:cs="Times New Roman"/>
          <w:sz w:val="28"/>
          <w:szCs w:val="28"/>
        </w:rPr>
        <w:t>15 марта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5752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52F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F5752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11FE4" w:rsidRPr="00F11FE4" w:rsidRDefault="004612A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1FE4" w:rsidRPr="00F11FE4">
        <w:rPr>
          <w:rFonts w:ascii="Times New Roman" w:hAnsi="Times New Roman" w:cs="Times New Roman"/>
          <w:sz w:val="28"/>
          <w:szCs w:val="28"/>
        </w:rPr>
        <w:t>. Цель внешней проверки:</w:t>
      </w:r>
      <w:r w:rsidR="00F11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FE4" w:rsidRP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1FE4">
        <w:rPr>
          <w:rFonts w:ascii="Times New Roman" w:hAnsi="Times New Roman" w:cs="Times New Roman"/>
          <w:sz w:val="28"/>
          <w:szCs w:val="28"/>
        </w:rPr>
        <w:t xml:space="preserve"> установление полноты представленной бюджетной отчетности, ее соответствие установленным требованиям;</w:t>
      </w:r>
    </w:p>
    <w:p w:rsid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1FE4">
        <w:rPr>
          <w:rFonts w:ascii="Times New Roman" w:hAnsi="Times New Roman" w:cs="Times New Roman"/>
          <w:sz w:val="28"/>
          <w:szCs w:val="28"/>
        </w:rPr>
        <w:t xml:space="preserve"> оценка достоверности показателей представленной отчетности.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B22">
        <w:rPr>
          <w:rFonts w:ascii="Times New Roman" w:hAnsi="Times New Roman" w:cs="Times New Roman"/>
          <w:sz w:val="28"/>
          <w:szCs w:val="28"/>
        </w:rPr>
        <w:t>6. Проверяемый период деятельности: 201</w:t>
      </w:r>
      <w:r w:rsidR="00F5752F">
        <w:rPr>
          <w:rFonts w:ascii="Times New Roman" w:hAnsi="Times New Roman" w:cs="Times New Roman"/>
          <w:sz w:val="28"/>
          <w:szCs w:val="28"/>
        </w:rPr>
        <w:t>7</w:t>
      </w:r>
      <w:r w:rsidRPr="00E05B2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845E8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EF46B2">
        <w:rPr>
          <w:rFonts w:ascii="Times New Roman" w:hAnsi="Times New Roman" w:cs="Times New Roman"/>
          <w:sz w:val="28"/>
          <w:szCs w:val="28"/>
        </w:rPr>
        <w:t>контрольного</w:t>
      </w:r>
      <w:r w:rsidRPr="00D845E8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E05B22" w:rsidRDefault="00E05B22" w:rsidP="00DB328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C26B2F" w:rsidRPr="00C26B2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Совет Грачевского муниципального района является законодательным органом местного самоуправления в Грачевском муниципальном районе</w:t>
      </w:r>
      <w:r w:rsidRPr="00E05B22">
        <w:rPr>
          <w:rFonts w:ascii="Times New Roman" w:hAnsi="Times New Roman" w:cs="Times New Roman"/>
          <w:sz w:val="28"/>
          <w:szCs w:val="28"/>
        </w:rPr>
        <w:t>.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 w:rsidR="00F5752F" w:rsidRPr="00F5752F">
        <w:rPr>
          <w:rFonts w:ascii="Times New Roman" w:hAnsi="Times New Roman" w:cs="Times New Roman"/>
          <w:sz w:val="28"/>
          <w:szCs w:val="28"/>
        </w:rPr>
        <w:t>Решением Совета Грачевского муниципального района Ставропольского  края от 20.12.2016  № 239-III «О бюджете Грачевского муниципального района Ставропольского края на 2017 год и плановый период 2018 и 2019 годов»  (далее – Решение № 239-III) Совет Грачевского муниципального района определен главным распорядителем средств бюджета Грачевского муниципального района Ставропольского края (далее  - районный бюджет), что соответствует данным годового отчета</w:t>
      </w:r>
      <w:r w:rsidRPr="00E05B2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671C" w:rsidRPr="0009671C" w:rsidRDefault="00E05B22" w:rsidP="0009671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09671C" w:rsidRPr="0009671C">
        <w:rPr>
          <w:sz w:val="28"/>
          <w:szCs w:val="28"/>
        </w:rPr>
        <w:t>Годовая бюджетная отчетность об исполнении бюджета за 201</w:t>
      </w:r>
      <w:r w:rsidR="00F5752F">
        <w:rPr>
          <w:sz w:val="28"/>
          <w:szCs w:val="28"/>
        </w:rPr>
        <w:t>7</w:t>
      </w:r>
      <w:r w:rsidR="0009671C" w:rsidRPr="0009671C">
        <w:rPr>
          <w:sz w:val="28"/>
          <w:szCs w:val="28"/>
        </w:rPr>
        <w:t xml:space="preserve"> год представлена в сброшюрованном виде с нумерацией страниц, подписана руководителем и главным бухгалтером, все обязательные реквизиты форм отчетности заполнены.</w:t>
      </w:r>
    </w:p>
    <w:p w:rsidR="0009671C" w:rsidRPr="0009671C" w:rsidRDefault="0009671C" w:rsidP="00096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7.4</w:t>
      </w:r>
      <w:r w:rsidRPr="0009671C">
        <w:rPr>
          <w:rFonts w:ascii="Times New Roman" w:eastAsia="Times New Roman" w:hAnsi="Times New Roman" w:cs="Times New Roman"/>
          <w:sz w:val="28"/>
          <w:szCs w:val="28"/>
        </w:rPr>
        <w:t>. Плановые показатели, указанные в бюджетной отчетности об исполнении бюджета за 201</w:t>
      </w:r>
      <w:r w:rsidR="00F5752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9671C">
        <w:rPr>
          <w:rFonts w:ascii="Times New Roman" w:eastAsia="Times New Roman" w:hAnsi="Times New Roman" w:cs="Times New Roman"/>
          <w:sz w:val="28"/>
          <w:szCs w:val="28"/>
        </w:rPr>
        <w:t xml:space="preserve"> год соответствуют показателям сводной бюджетной росписи с учетом изменений, внесенных в ходе исполнения бюджета.</w:t>
      </w:r>
    </w:p>
    <w:p w:rsidR="0009671C" w:rsidRPr="0009671C" w:rsidRDefault="0009671C" w:rsidP="00096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7.5</w:t>
      </w:r>
      <w:r w:rsidRPr="0009671C">
        <w:rPr>
          <w:rFonts w:ascii="Times New Roman" w:eastAsia="Times New Roman" w:hAnsi="Times New Roman" w:cs="Times New Roman"/>
          <w:sz w:val="28"/>
          <w:szCs w:val="28"/>
        </w:rPr>
        <w:t>. Контрольные соотношения между показателями форм годовой бюджетной отчетности главным распорядителем бюджетных средств соблюдены.</w:t>
      </w:r>
    </w:p>
    <w:p w:rsidR="0009671C" w:rsidRPr="0009671C" w:rsidRDefault="0009671C" w:rsidP="00096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7.6</w:t>
      </w:r>
      <w:r w:rsidRPr="000967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Проверкой установлено, что:</w:t>
      </w:r>
    </w:p>
    <w:p w:rsidR="00F5752F" w:rsidRPr="00F5752F" w:rsidRDefault="0009671C" w:rsidP="00F57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967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F5752F" w:rsidRPr="00F5752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Отчет о финансовых результатах деятельности (ф. 0503121), Сведения о движении нефинансовых активов (ф. 0503168) не в полной мере соответствуют Инструкции №  191н (отсутствуют некоторые строки);</w:t>
      </w:r>
    </w:p>
    <w:p w:rsidR="00F5752F" w:rsidRPr="00F5752F" w:rsidRDefault="00F5752F" w:rsidP="00F57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5752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052ADB" w:rsidRPr="00052AD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нарушение пункта 157 Инструкции № 191н таблица № 5 заполнена неверно (отражены мероприятия внутриведомственного контроля)</w:t>
      </w:r>
      <w:r w:rsidRPr="00F5752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09671C" w:rsidRPr="0009671C" w:rsidRDefault="00F5752F" w:rsidP="00F57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52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В нарушение п. 152 Инструкции № 191н текстовой части Пояснительной записки (ф.0503160) в разделе 2 "Результаты деятельности субъекта бюджетной отчетности" не отражена информация о мерах по повышению квалификации и переподготовке специалистов</w:t>
      </w:r>
      <w:r w:rsidR="0009671C" w:rsidRPr="000967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671C" w:rsidRPr="0009671C" w:rsidRDefault="0009671C" w:rsidP="0009671C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7.7</w:t>
      </w:r>
      <w:r w:rsidRPr="000967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F5752F" w:rsidRPr="00F5752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расходам утвержденные бюджетные назначения составили  5675,95 тыс. рублей, исполнено 5500,57 тыс. рублей или 96,91 процента. Неисполнение составило 175,35 тыс. рублей</w:t>
      </w:r>
      <w:r w:rsidRPr="0009671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  <w:t>.</w:t>
      </w:r>
    </w:p>
    <w:p w:rsidR="0009671C" w:rsidRPr="0009671C" w:rsidRDefault="0009671C" w:rsidP="0009671C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7.8</w:t>
      </w:r>
      <w:r w:rsidRPr="000967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F5752F" w:rsidRPr="00F5752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Дебиторская и кредиторская задолженность по состоянию на 01.01.2018 года отсутствует, что аналогично предыдущему финансовому году</w:t>
      </w:r>
      <w:r w:rsidRPr="000967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5E11B4" w:rsidRDefault="0009671C" w:rsidP="0009671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eastAsia="ar-SA"/>
        </w:rPr>
      </w:pPr>
      <w:r w:rsidRPr="0009671C">
        <w:rPr>
          <w:color w:val="000000"/>
          <w:sz w:val="28"/>
          <w:szCs w:val="28"/>
          <w:lang w:eastAsia="ar-SA"/>
        </w:rPr>
        <w:t>7</w:t>
      </w:r>
      <w:r>
        <w:rPr>
          <w:color w:val="000000"/>
          <w:sz w:val="28"/>
          <w:szCs w:val="28"/>
          <w:lang w:eastAsia="ar-SA"/>
        </w:rPr>
        <w:t>.9</w:t>
      </w:r>
      <w:r w:rsidRPr="0009671C">
        <w:rPr>
          <w:color w:val="000000"/>
          <w:sz w:val="28"/>
          <w:szCs w:val="28"/>
          <w:lang w:eastAsia="ar-SA"/>
        </w:rPr>
        <w:t>. В отчетном периоде Совет не принимал участие в реализации мероприятий муниципальных программ.</w:t>
      </w:r>
    </w:p>
    <w:p w:rsidR="005E11B4" w:rsidRPr="005E11B4" w:rsidRDefault="005E11B4" w:rsidP="005E11B4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9671C" w:rsidRDefault="00E05B22" w:rsidP="005E11B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9671C">
        <w:rPr>
          <w:rFonts w:ascii="Times New Roman" w:hAnsi="Times New Roman" w:cs="Times New Roman"/>
          <w:sz w:val="28"/>
          <w:szCs w:val="28"/>
        </w:rPr>
        <w:t>Выводы.</w:t>
      </w:r>
    </w:p>
    <w:p w:rsidR="005E11B4" w:rsidRDefault="00F5752F" w:rsidP="005E11B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5752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результатам проведенной внешней проверки бюджетной отчетности Совета Грачевского муниципального района за 2017 год Контрольно-счетная комиссия считает, что отраженные в настоящем заключении нарушения не оказали существенного влияния на достоверность бюджетной отчетности  Совета</w:t>
      </w:r>
      <w:r w:rsidR="0009671C" w:rsidRPr="000967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09671C" w:rsidRDefault="0009671C" w:rsidP="005E11B4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9. Предложения.</w:t>
      </w:r>
    </w:p>
    <w:p w:rsidR="00F5752F" w:rsidRPr="00F5752F" w:rsidRDefault="00F5752F" w:rsidP="00F57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5752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основании проведенной внешней проверки бюджетной отчетности Совета за 2017 год Контрольно-счетная комиссия рекомендует:</w:t>
      </w:r>
    </w:p>
    <w:p w:rsidR="00F5752F" w:rsidRPr="00F5752F" w:rsidRDefault="00F5752F" w:rsidP="00F57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Pr="00F5752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при составлении годовой бюджетной отчетности соблюдать требования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</w:r>
    </w:p>
    <w:p w:rsidR="00F5752F" w:rsidRPr="00F5752F" w:rsidRDefault="00F5752F" w:rsidP="00F57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Pr="00F5752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эффективно расходовать бюджетные средства, проводить работу по установлению взаимосвязи между затраченными бюджетными средствами и полученными результатами.</w:t>
      </w:r>
    </w:p>
    <w:p w:rsidR="00F5752F" w:rsidRPr="00F5752F" w:rsidRDefault="00F5752F" w:rsidP="00F57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5496E" w:rsidRDefault="00F5752F" w:rsidP="00F575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52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Сведения о результатах настоящей проверки  будут учтены при составлении заключения по результатам внешней проверки отчета об исполнении бюджета Грачевского муниципального района Ставропольского края за 2017 год</w:t>
      </w:r>
      <w:r w:rsidR="0009671C" w:rsidRPr="0009671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95496E" w:rsidRDefault="0095496E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96E" w:rsidRDefault="0095496E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496E" w:rsidSect="00F575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E4"/>
    <w:rsid w:val="00031F37"/>
    <w:rsid w:val="00052ADB"/>
    <w:rsid w:val="0009671C"/>
    <w:rsid w:val="00261A1D"/>
    <w:rsid w:val="00276ACD"/>
    <w:rsid w:val="004612A2"/>
    <w:rsid w:val="004F0C12"/>
    <w:rsid w:val="005E11B4"/>
    <w:rsid w:val="008B218A"/>
    <w:rsid w:val="0095496E"/>
    <w:rsid w:val="00A96A05"/>
    <w:rsid w:val="00C148E4"/>
    <w:rsid w:val="00C26B2F"/>
    <w:rsid w:val="00DB3283"/>
    <w:rsid w:val="00E05B22"/>
    <w:rsid w:val="00EF46B2"/>
    <w:rsid w:val="00F11FE4"/>
    <w:rsid w:val="00F569BB"/>
    <w:rsid w:val="00F5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E4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F11FE4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11F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1FE4"/>
    <w:rPr>
      <w:rFonts w:eastAsia="Times New Roman"/>
      <w:b/>
      <w:caps/>
      <w:snapToGrid w:val="0"/>
      <w:lang w:eastAsia="ru-RU"/>
    </w:rPr>
  </w:style>
  <w:style w:type="paragraph" w:customStyle="1" w:styleId="a3">
    <w:name w:val="адрес"/>
    <w:basedOn w:val="a"/>
    <w:rsid w:val="00F11F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F11F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1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E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1FE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F11FE4"/>
    <w:pPr>
      <w:ind w:left="720"/>
      <w:contextualSpacing/>
    </w:pPr>
  </w:style>
  <w:style w:type="paragraph" w:styleId="a9">
    <w:name w:val="Normal (Web)"/>
    <w:basedOn w:val="a"/>
    <w:unhideWhenUsed/>
    <w:rsid w:val="00F1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E4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F11FE4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11F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1FE4"/>
    <w:rPr>
      <w:rFonts w:eastAsia="Times New Roman"/>
      <w:b/>
      <w:caps/>
      <w:snapToGrid w:val="0"/>
      <w:lang w:eastAsia="ru-RU"/>
    </w:rPr>
  </w:style>
  <w:style w:type="paragraph" w:customStyle="1" w:styleId="a3">
    <w:name w:val="адрес"/>
    <w:basedOn w:val="a"/>
    <w:rsid w:val="00F11F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F11F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1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E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1FE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F11FE4"/>
    <w:pPr>
      <w:ind w:left="720"/>
      <w:contextualSpacing/>
    </w:pPr>
  </w:style>
  <w:style w:type="paragraph" w:styleId="a9">
    <w:name w:val="Normal (Web)"/>
    <w:basedOn w:val="a"/>
    <w:unhideWhenUsed/>
    <w:rsid w:val="00F1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17</cp:revision>
  <cp:lastPrinted>2018-05-11T08:50:00Z</cp:lastPrinted>
  <dcterms:created xsi:type="dcterms:W3CDTF">2015-04-22T08:47:00Z</dcterms:created>
  <dcterms:modified xsi:type="dcterms:W3CDTF">2018-05-24T06:07:00Z</dcterms:modified>
</cp:coreProperties>
</file>