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21" w:rsidRPr="00A10521" w:rsidRDefault="002E63D4" w:rsidP="00EB79A4">
      <w:pPr>
        <w:pStyle w:val="2"/>
        <w:numPr>
          <w:ilvl w:val="0"/>
          <w:numId w:val="0"/>
        </w:numPr>
        <w:ind w:left="568" w:right="-284"/>
      </w:pPr>
      <w:r w:rsidRPr="00A10521">
        <w:rPr>
          <w:caps w:val="0"/>
        </w:rPr>
        <w:t>Отчет</w:t>
      </w:r>
    </w:p>
    <w:p w:rsidR="00F26621" w:rsidRPr="00A10521" w:rsidRDefault="00EF723A" w:rsidP="00EB79A4">
      <w:pPr>
        <w:pStyle w:val="3"/>
        <w:numPr>
          <w:ilvl w:val="0"/>
          <w:numId w:val="0"/>
        </w:numPr>
        <w:spacing w:after="60"/>
        <w:ind w:right="-284"/>
      </w:pPr>
      <w:r w:rsidRPr="00A10521">
        <w:t xml:space="preserve">о результатах </w:t>
      </w:r>
      <w:r w:rsidR="00F26621" w:rsidRPr="00A10521">
        <w:t xml:space="preserve"> контрольного мероприятия</w:t>
      </w:r>
    </w:p>
    <w:p w:rsidR="00654A44" w:rsidRPr="00A10521" w:rsidRDefault="00654A44" w:rsidP="000623E0">
      <w:pPr>
        <w:spacing w:after="0" w:line="240" w:lineRule="auto"/>
        <w:ind w:left="-426" w:firstLine="426"/>
        <w:jc w:val="center"/>
        <w:rPr>
          <w:rFonts w:ascii="Times New Roman" w:eastAsia="Times New Roman" w:hAnsi="Times New Roman" w:cs="Times New Roman"/>
          <w:sz w:val="28"/>
          <w:szCs w:val="28"/>
        </w:rPr>
      </w:pPr>
      <w:r w:rsidRPr="00A10521">
        <w:rPr>
          <w:rFonts w:ascii="Times New Roman" w:eastAsia="Times New Roman" w:hAnsi="Times New Roman" w:cs="Times New Roman"/>
          <w:sz w:val="28"/>
          <w:szCs w:val="28"/>
        </w:rPr>
        <w:t xml:space="preserve">«Внешняя проверка годового отчета об исполнении бюджета муниципального образования </w:t>
      </w:r>
      <w:r w:rsidR="00671AD3" w:rsidRPr="00A10521">
        <w:rPr>
          <w:rFonts w:ascii="Times New Roman" w:eastAsia="Times New Roman" w:hAnsi="Times New Roman" w:cs="Times New Roman"/>
          <w:sz w:val="28"/>
          <w:szCs w:val="28"/>
        </w:rPr>
        <w:t>Грачевского</w:t>
      </w:r>
      <w:r w:rsidRPr="00A10521">
        <w:rPr>
          <w:rFonts w:ascii="Times New Roman" w:eastAsia="Times New Roman" w:hAnsi="Times New Roman" w:cs="Times New Roman"/>
          <w:sz w:val="28"/>
          <w:szCs w:val="28"/>
        </w:rPr>
        <w:t xml:space="preserve">  сельсовета  Грачевского района Ставропольского края за </w:t>
      </w:r>
      <w:r w:rsidR="008A7D22" w:rsidRPr="00A10521">
        <w:rPr>
          <w:rFonts w:ascii="Times New Roman" w:eastAsia="Times New Roman" w:hAnsi="Times New Roman" w:cs="Times New Roman"/>
          <w:sz w:val="28"/>
          <w:szCs w:val="28"/>
        </w:rPr>
        <w:t>2017</w:t>
      </w:r>
      <w:r w:rsidRPr="00A10521">
        <w:rPr>
          <w:rFonts w:ascii="Times New Roman" w:eastAsia="Times New Roman" w:hAnsi="Times New Roman" w:cs="Times New Roman"/>
          <w:sz w:val="28"/>
          <w:szCs w:val="28"/>
        </w:rPr>
        <w:t xml:space="preserve"> год»</w:t>
      </w:r>
    </w:p>
    <w:p w:rsidR="00654A44" w:rsidRPr="00A10521" w:rsidRDefault="00654A44" w:rsidP="000623E0">
      <w:pPr>
        <w:spacing w:after="0" w:line="240" w:lineRule="auto"/>
        <w:ind w:left="-426" w:firstLine="426"/>
        <w:jc w:val="both"/>
        <w:rPr>
          <w:rFonts w:ascii="Times New Roman" w:hAnsi="Times New Roman" w:cs="Times New Roman"/>
          <w:sz w:val="28"/>
          <w:szCs w:val="28"/>
        </w:rPr>
      </w:pPr>
    </w:p>
    <w:p w:rsidR="00654A44" w:rsidRPr="00A10521" w:rsidRDefault="00654A44" w:rsidP="000623E0">
      <w:pPr>
        <w:spacing w:after="0" w:line="240" w:lineRule="auto"/>
        <w:ind w:left="-426" w:firstLine="426"/>
        <w:jc w:val="both"/>
        <w:rPr>
          <w:rFonts w:ascii="Times New Roman" w:eastAsia="Times New Roman" w:hAnsi="Times New Roman" w:cs="Times New Roman"/>
          <w:sz w:val="28"/>
          <w:szCs w:val="28"/>
        </w:rPr>
      </w:pPr>
      <w:r w:rsidRPr="00A10521">
        <w:rPr>
          <w:rFonts w:ascii="Times New Roman" w:hAnsi="Times New Roman" w:cs="Times New Roman"/>
          <w:b/>
          <w:sz w:val="28"/>
          <w:szCs w:val="28"/>
        </w:rPr>
        <w:t xml:space="preserve">1. </w:t>
      </w:r>
      <w:r w:rsidR="00F26621" w:rsidRPr="00A10521">
        <w:rPr>
          <w:rFonts w:ascii="Times New Roman" w:hAnsi="Times New Roman" w:cs="Times New Roman"/>
          <w:b/>
          <w:sz w:val="28"/>
          <w:szCs w:val="28"/>
        </w:rPr>
        <w:t>Основание для проведения контрольного мероприятия:</w:t>
      </w:r>
      <w:r w:rsidR="00F26621" w:rsidRPr="00A10521">
        <w:rPr>
          <w:rFonts w:ascii="Times New Roman" w:hAnsi="Times New Roman" w:cs="Times New Roman"/>
          <w:sz w:val="28"/>
          <w:szCs w:val="28"/>
        </w:rPr>
        <w:t xml:space="preserve"> </w:t>
      </w:r>
      <w:r w:rsidRPr="00A10521">
        <w:rPr>
          <w:rFonts w:ascii="Times New Roman" w:hAnsi="Times New Roman" w:cs="Times New Roman"/>
          <w:sz w:val="28"/>
          <w:szCs w:val="28"/>
        </w:rPr>
        <w:t xml:space="preserve"> </w:t>
      </w:r>
    </w:p>
    <w:p w:rsidR="00654A44" w:rsidRPr="00A10521" w:rsidRDefault="00654A44" w:rsidP="000623E0">
      <w:pPr>
        <w:pStyle w:val="a4"/>
        <w:spacing w:after="0" w:line="240" w:lineRule="auto"/>
        <w:ind w:left="-426" w:firstLine="426"/>
        <w:jc w:val="both"/>
        <w:rPr>
          <w:rFonts w:ascii="Times New Roman" w:eastAsia="Times New Roman" w:hAnsi="Times New Roman" w:cs="Times New Roman"/>
          <w:sz w:val="28"/>
          <w:szCs w:val="28"/>
        </w:rPr>
      </w:pPr>
      <w:r w:rsidRPr="00A10521">
        <w:rPr>
          <w:rFonts w:ascii="Times New Roman" w:hAnsi="Times New Roman" w:cs="Times New Roman"/>
          <w:sz w:val="28"/>
          <w:szCs w:val="28"/>
        </w:rPr>
        <w:t xml:space="preserve">    </w:t>
      </w:r>
      <w:r w:rsidRPr="00A10521">
        <w:rPr>
          <w:rFonts w:ascii="Times New Roman" w:eastAsia="Times New Roman" w:hAnsi="Times New Roman" w:cs="Times New Roman"/>
          <w:sz w:val="28"/>
          <w:szCs w:val="28"/>
        </w:rPr>
        <w:t xml:space="preserve">Соглашение о передаче полномочий внешнего муниципального контроля от </w:t>
      </w:r>
      <w:r w:rsidR="008A7D22" w:rsidRPr="00A10521">
        <w:rPr>
          <w:rFonts w:ascii="Times New Roman" w:eastAsia="Times New Roman" w:hAnsi="Times New Roman" w:cs="Times New Roman"/>
          <w:sz w:val="28"/>
          <w:szCs w:val="28"/>
        </w:rPr>
        <w:t>26</w:t>
      </w:r>
      <w:r w:rsidRPr="00A10521">
        <w:rPr>
          <w:rFonts w:ascii="Times New Roman" w:eastAsia="Times New Roman" w:hAnsi="Times New Roman" w:cs="Times New Roman"/>
          <w:sz w:val="28"/>
          <w:szCs w:val="28"/>
        </w:rPr>
        <w:t>.0</w:t>
      </w:r>
      <w:r w:rsidR="008A7D22" w:rsidRPr="00A10521">
        <w:rPr>
          <w:rFonts w:ascii="Times New Roman" w:eastAsia="Times New Roman" w:hAnsi="Times New Roman" w:cs="Times New Roman"/>
          <w:sz w:val="28"/>
          <w:szCs w:val="28"/>
        </w:rPr>
        <w:t>2</w:t>
      </w:r>
      <w:r w:rsidRPr="00A10521">
        <w:rPr>
          <w:rFonts w:ascii="Times New Roman" w:eastAsia="Times New Roman" w:hAnsi="Times New Roman" w:cs="Times New Roman"/>
          <w:sz w:val="28"/>
          <w:szCs w:val="28"/>
        </w:rPr>
        <w:t>.</w:t>
      </w:r>
      <w:r w:rsidR="008A7D22" w:rsidRPr="00A10521">
        <w:rPr>
          <w:rFonts w:ascii="Times New Roman" w:eastAsia="Times New Roman" w:hAnsi="Times New Roman" w:cs="Times New Roman"/>
          <w:sz w:val="28"/>
          <w:szCs w:val="28"/>
        </w:rPr>
        <w:t>2018</w:t>
      </w:r>
      <w:r w:rsidRPr="00A10521">
        <w:rPr>
          <w:rFonts w:ascii="Times New Roman" w:eastAsia="Times New Roman" w:hAnsi="Times New Roman" w:cs="Times New Roman"/>
          <w:sz w:val="28"/>
          <w:szCs w:val="28"/>
        </w:rPr>
        <w:t xml:space="preserve"> № </w:t>
      </w:r>
      <w:r w:rsidR="00650961" w:rsidRPr="00A10521">
        <w:rPr>
          <w:rFonts w:ascii="Times New Roman" w:eastAsia="Times New Roman" w:hAnsi="Times New Roman" w:cs="Times New Roman"/>
          <w:sz w:val="28"/>
          <w:szCs w:val="28"/>
        </w:rPr>
        <w:t>2</w:t>
      </w:r>
      <w:r w:rsidRPr="00A10521">
        <w:rPr>
          <w:rFonts w:ascii="Times New Roman" w:eastAsia="Times New Roman" w:hAnsi="Times New Roman" w:cs="Times New Roman"/>
          <w:sz w:val="28"/>
          <w:szCs w:val="28"/>
        </w:rPr>
        <w:t>, подпункт</w:t>
      </w:r>
      <w:r w:rsidR="008A7D22" w:rsidRPr="00A10521">
        <w:rPr>
          <w:rFonts w:ascii="Times New Roman" w:eastAsia="Times New Roman" w:hAnsi="Times New Roman" w:cs="Times New Roman"/>
          <w:sz w:val="28"/>
          <w:szCs w:val="28"/>
        </w:rPr>
        <w:t>ы</w:t>
      </w:r>
      <w:r w:rsidRPr="00A10521">
        <w:rPr>
          <w:rFonts w:ascii="Times New Roman" w:eastAsia="Times New Roman" w:hAnsi="Times New Roman" w:cs="Times New Roman"/>
          <w:sz w:val="28"/>
          <w:szCs w:val="28"/>
        </w:rPr>
        <w:t xml:space="preserve"> </w:t>
      </w:r>
      <w:r w:rsidR="008A7D22" w:rsidRPr="00A10521">
        <w:rPr>
          <w:rFonts w:ascii="Times New Roman" w:eastAsia="Times New Roman" w:hAnsi="Times New Roman" w:cs="Times New Roman"/>
          <w:sz w:val="28"/>
          <w:szCs w:val="28"/>
        </w:rPr>
        <w:t xml:space="preserve">3.1.1. и </w:t>
      </w:r>
      <w:r w:rsidRPr="00A10521">
        <w:rPr>
          <w:rFonts w:ascii="Times New Roman" w:eastAsia="Times New Roman" w:hAnsi="Times New Roman" w:cs="Times New Roman"/>
          <w:sz w:val="28"/>
          <w:szCs w:val="28"/>
        </w:rPr>
        <w:t xml:space="preserve">3.1.2. раздела 3  Плана работы </w:t>
      </w:r>
      <w:r w:rsidR="008A7D22" w:rsidRPr="00A10521">
        <w:rPr>
          <w:rFonts w:ascii="Times New Roman" w:eastAsia="Times New Roman" w:hAnsi="Times New Roman" w:cs="Times New Roman"/>
          <w:sz w:val="28"/>
          <w:szCs w:val="28"/>
        </w:rPr>
        <w:t>К</w:t>
      </w:r>
      <w:r w:rsidRPr="00A10521">
        <w:rPr>
          <w:rFonts w:ascii="Times New Roman" w:eastAsia="Times New Roman" w:hAnsi="Times New Roman" w:cs="Times New Roman"/>
          <w:sz w:val="28"/>
          <w:szCs w:val="28"/>
        </w:rPr>
        <w:t xml:space="preserve">онтрольно-счетной комиссии Грачевского муниципального района на </w:t>
      </w:r>
      <w:r w:rsidR="008A7D22" w:rsidRPr="00A10521">
        <w:rPr>
          <w:rFonts w:ascii="Times New Roman" w:eastAsia="Times New Roman" w:hAnsi="Times New Roman" w:cs="Times New Roman"/>
          <w:sz w:val="28"/>
          <w:szCs w:val="28"/>
        </w:rPr>
        <w:t>2018</w:t>
      </w:r>
      <w:r w:rsidRPr="00A10521">
        <w:rPr>
          <w:rFonts w:ascii="Times New Roman" w:eastAsia="Times New Roman" w:hAnsi="Times New Roman" w:cs="Times New Roman"/>
          <w:sz w:val="28"/>
          <w:szCs w:val="28"/>
        </w:rPr>
        <w:t xml:space="preserve"> год, утвержденного Приказом председателя КСК от 2</w:t>
      </w:r>
      <w:r w:rsidR="008A7D22" w:rsidRPr="00A10521">
        <w:rPr>
          <w:rFonts w:ascii="Times New Roman" w:eastAsia="Times New Roman" w:hAnsi="Times New Roman" w:cs="Times New Roman"/>
          <w:sz w:val="28"/>
          <w:szCs w:val="28"/>
        </w:rPr>
        <w:t>7</w:t>
      </w:r>
      <w:r w:rsidRPr="00A10521">
        <w:rPr>
          <w:rFonts w:ascii="Times New Roman" w:eastAsia="Times New Roman" w:hAnsi="Times New Roman" w:cs="Times New Roman"/>
          <w:sz w:val="28"/>
          <w:szCs w:val="28"/>
        </w:rPr>
        <w:t>.12.</w:t>
      </w:r>
      <w:r w:rsidR="008A7D22" w:rsidRPr="00A10521">
        <w:rPr>
          <w:rFonts w:ascii="Times New Roman" w:eastAsia="Times New Roman" w:hAnsi="Times New Roman" w:cs="Times New Roman"/>
          <w:sz w:val="28"/>
          <w:szCs w:val="28"/>
        </w:rPr>
        <w:t>2017</w:t>
      </w:r>
      <w:r w:rsidRPr="00A10521">
        <w:rPr>
          <w:rFonts w:ascii="Times New Roman" w:eastAsia="Times New Roman" w:hAnsi="Times New Roman" w:cs="Times New Roman"/>
          <w:sz w:val="28"/>
          <w:szCs w:val="28"/>
        </w:rPr>
        <w:t xml:space="preserve"> № 6</w:t>
      </w:r>
      <w:r w:rsidR="008A7D22" w:rsidRPr="00A10521">
        <w:rPr>
          <w:rFonts w:ascii="Times New Roman" w:eastAsia="Times New Roman" w:hAnsi="Times New Roman" w:cs="Times New Roman"/>
          <w:sz w:val="28"/>
          <w:szCs w:val="28"/>
        </w:rPr>
        <w:t>4</w:t>
      </w:r>
      <w:r w:rsidRPr="00A10521">
        <w:rPr>
          <w:rFonts w:ascii="Times New Roman" w:eastAsia="Times New Roman" w:hAnsi="Times New Roman" w:cs="Times New Roman"/>
          <w:sz w:val="28"/>
          <w:szCs w:val="28"/>
        </w:rPr>
        <w:t xml:space="preserve">, п.1 ст. 8 Положения о Контрольно-счетной комиссии Грачевского муниципального района Ставропольского края, Приказ председателя КСК Грачевского района от 01 </w:t>
      </w:r>
      <w:r w:rsidR="008A7D22" w:rsidRPr="00A10521">
        <w:rPr>
          <w:rFonts w:ascii="Times New Roman" w:eastAsia="Times New Roman" w:hAnsi="Times New Roman" w:cs="Times New Roman"/>
          <w:sz w:val="28"/>
          <w:szCs w:val="28"/>
        </w:rPr>
        <w:t xml:space="preserve">марта </w:t>
      </w:r>
      <w:r w:rsidRPr="00A10521">
        <w:rPr>
          <w:rFonts w:ascii="Times New Roman" w:eastAsia="Times New Roman" w:hAnsi="Times New Roman" w:cs="Times New Roman"/>
          <w:sz w:val="28"/>
          <w:szCs w:val="28"/>
        </w:rPr>
        <w:t xml:space="preserve"> </w:t>
      </w:r>
      <w:r w:rsidR="008A7D22" w:rsidRPr="00A10521">
        <w:rPr>
          <w:rFonts w:ascii="Times New Roman" w:eastAsia="Times New Roman" w:hAnsi="Times New Roman" w:cs="Times New Roman"/>
          <w:sz w:val="28"/>
          <w:szCs w:val="28"/>
        </w:rPr>
        <w:t>2017</w:t>
      </w:r>
      <w:r w:rsidRPr="00A10521">
        <w:rPr>
          <w:rFonts w:ascii="Times New Roman" w:eastAsia="Times New Roman" w:hAnsi="Times New Roman" w:cs="Times New Roman"/>
          <w:sz w:val="28"/>
          <w:szCs w:val="28"/>
        </w:rPr>
        <w:t xml:space="preserve"> года № </w:t>
      </w:r>
      <w:r w:rsidR="00650961" w:rsidRPr="00A10521">
        <w:rPr>
          <w:rFonts w:ascii="Times New Roman" w:eastAsia="Times New Roman" w:hAnsi="Times New Roman" w:cs="Times New Roman"/>
          <w:sz w:val="28"/>
          <w:szCs w:val="28"/>
        </w:rPr>
        <w:t>7</w:t>
      </w:r>
      <w:r w:rsidRPr="00A10521">
        <w:rPr>
          <w:rFonts w:ascii="Times New Roman" w:eastAsia="Times New Roman" w:hAnsi="Times New Roman" w:cs="Times New Roman"/>
          <w:sz w:val="28"/>
          <w:szCs w:val="28"/>
        </w:rPr>
        <w:t>.</w:t>
      </w:r>
    </w:p>
    <w:p w:rsidR="00654A44" w:rsidRPr="00A10521" w:rsidRDefault="00654A44" w:rsidP="000623E0">
      <w:pPr>
        <w:spacing w:after="0" w:line="240" w:lineRule="auto"/>
        <w:ind w:left="-426" w:firstLine="426"/>
        <w:jc w:val="both"/>
        <w:rPr>
          <w:rFonts w:ascii="Times New Roman" w:hAnsi="Times New Roman" w:cs="Times New Roman"/>
          <w:sz w:val="28"/>
          <w:szCs w:val="28"/>
        </w:rPr>
      </w:pPr>
    </w:p>
    <w:p w:rsidR="00C4681C" w:rsidRPr="00A10521" w:rsidRDefault="00654A44" w:rsidP="000623E0">
      <w:pPr>
        <w:spacing w:after="0" w:line="240" w:lineRule="auto"/>
        <w:ind w:left="-426" w:firstLine="426"/>
        <w:jc w:val="both"/>
        <w:rPr>
          <w:rFonts w:ascii="Times New Roman" w:hAnsi="Times New Roman" w:cs="Times New Roman"/>
          <w:b/>
          <w:sz w:val="28"/>
          <w:szCs w:val="28"/>
        </w:rPr>
      </w:pPr>
      <w:r w:rsidRPr="00A10521">
        <w:rPr>
          <w:rFonts w:ascii="Times New Roman" w:hAnsi="Times New Roman" w:cs="Times New Roman"/>
          <w:b/>
          <w:sz w:val="28"/>
          <w:szCs w:val="28"/>
        </w:rPr>
        <w:t>2.</w:t>
      </w:r>
      <w:r w:rsidRPr="00A10521">
        <w:rPr>
          <w:rFonts w:ascii="Times New Roman" w:hAnsi="Times New Roman" w:cs="Times New Roman"/>
          <w:sz w:val="28"/>
          <w:szCs w:val="28"/>
        </w:rPr>
        <w:t xml:space="preserve"> </w:t>
      </w:r>
      <w:r w:rsidR="00C22055" w:rsidRPr="00A10521">
        <w:rPr>
          <w:rFonts w:ascii="Times New Roman" w:hAnsi="Times New Roman" w:cs="Times New Roman"/>
          <w:b/>
          <w:sz w:val="28"/>
          <w:szCs w:val="28"/>
        </w:rPr>
        <w:t xml:space="preserve">Предмет контрольного мероприятия: </w:t>
      </w:r>
    </w:p>
    <w:p w:rsidR="00654A44" w:rsidRPr="00A10521" w:rsidRDefault="00C16D43" w:rsidP="000623E0">
      <w:pPr>
        <w:pStyle w:val="a4"/>
        <w:spacing w:after="0" w:line="240" w:lineRule="auto"/>
        <w:ind w:left="-426" w:firstLine="426"/>
        <w:jc w:val="both"/>
        <w:rPr>
          <w:rFonts w:ascii="Times New Roman" w:eastAsia="Times New Roman" w:hAnsi="Times New Roman" w:cs="Times New Roman"/>
          <w:sz w:val="28"/>
          <w:szCs w:val="28"/>
        </w:rPr>
      </w:pPr>
      <w:r w:rsidRPr="00A10521">
        <w:rPr>
          <w:rFonts w:ascii="Times New Roman" w:hAnsi="Times New Roman" w:cs="Times New Roman"/>
          <w:sz w:val="28"/>
          <w:szCs w:val="28"/>
        </w:rPr>
        <w:t xml:space="preserve">   </w:t>
      </w:r>
      <w:r w:rsidR="00654A44" w:rsidRPr="00A10521">
        <w:rPr>
          <w:rFonts w:ascii="Times New Roman" w:eastAsia="Times New Roman" w:hAnsi="Times New Roman" w:cs="Times New Roman"/>
          <w:sz w:val="28"/>
          <w:szCs w:val="28"/>
        </w:rPr>
        <w:t xml:space="preserve">- годовой  отчет  об исполнении бюджета муниципального образования </w:t>
      </w:r>
      <w:r w:rsidR="00671AD3" w:rsidRPr="00A10521">
        <w:rPr>
          <w:rFonts w:ascii="Times New Roman" w:eastAsia="Times New Roman" w:hAnsi="Times New Roman" w:cs="Times New Roman"/>
          <w:sz w:val="28"/>
          <w:szCs w:val="28"/>
        </w:rPr>
        <w:t>Грачевского</w:t>
      </w:r>
      <w:r w:rsidR="00654A44" w:rsidRPr="00A10521">
        <w:rPr>
          <w:rFonts w:ascii="Times New Roman" w:eastAsia="Times New Roman" w:hAnsi="Times New Roman" w:cs="Times New Roman"/>
          <w:sz w:val="28"/>
          <w:szCs w:val="28"/>
        </w:rPr>
        <w:t xml:space="preserve"> сельсовета Грачевского района Ставропольского края   за </w:t>
      </w:r>
      <w:r w:rsidR="008A7D22" w:rsidRPr="00A10521">
        <w:rPr>
          <w:rFonts w:ascii="Times New Roman" w:eastAsia="Times New Roman" w:hAnsi="Times New Roman" w:cs="Times New Roman"/>
          <w:sz w:val="28"/>
          <w:szCs w:val="28"/>
        </w:rPr>
        <w:t>2017</w:t>
      </w:r>
      <w:r w:rsidR="00654A44" w:rsidRPr="00A10521">
        <w:rPr>
          <w:rFonts w:ascii="Times New Roman" w:eastAsia="Times New Roman" w:hAnsi="Times New Roman" w:cs="Times New Roman"/>
          <w:sz w:val="28"/>
          <w:szCs w:val="28"/>
        </w:rPr>
        <w:t xml:space="preserve"> год;</w:t>
      </w:r>
    </w:p>
    <w:p w:rsidR="00654A44" w:rsidRPr="00A10521" w:rsidRDefault="00654A44" w:rsidP="000623E0">
      <w:pPr>
        <w:spacing w:after="0" w:line="240" w:lineRule="auto"/>
        <w:ind w:left="-426" w:firstLine="426"/>
        <w:contextualSpacing/>
        <w:jc w:val="both"/>
        <w:rPr>
          <w:rFonts w:ascii="Times New Roman" w:eastAsia="Times New Roman" w:hAnsi="Times New Roman" w:cs="Times New Roman"/>
          <w:sz w:val="28"/>
          <w:szCs w:val="28"/>
        </w:rPr>
      </w:pPr>
      <w:r w:rsidRPr="00A10521">
        <w:rPr>
          <w:rFonts w:ascii="Times New Roman" w:eastAsia="Times New Roman" w:hAnsi="Times New Roman" w:cs="Times New Roman"/>
          <w:sz w:val="28"/>
          <w:szCs w:val="28"/>
        </w:rPr>
        <w:t xml:space="preserve">- проект решения </w:t>
      </w:r>
      <w:r w:rsidR="008A7D22" w:rsidRPr="00A10521">
        <w:rPr>
          <w:rFonts w:ascii="Times New Roman" w:eastAsia="Times New Roman" w:hAnsi="Times New Roman" w:cs="Times New Roman"/>
          <w:sz w:val="28"/>
          <w:szCs w:val="28"/>
        </w:rPr>
        <w:t>С</w:t>
      </w:r>
      <w:r w:rsidRPr="00A10521">
        <w:rPr>
          <w:rFonts w:ascii="Times New Roman" w:eastAsia="Times New Roman" w:hAnsi="Times New Roman" w:cs="Times New Roman"/>
          <w:sz w:val="28"/>
          <w:szCs w:val="28"/>
        </w:rPr>
        <w:t xml:space="preserve">овета депутатов  муниципального образования </w:t>
      </w:r>
      <w:r w:rsidR="00671AD3" w:rsidRPr="00A10521">
        <w:rPr>
          <w:rFonts w:ascii="Times New Roman" w:eastAsia="Times New Roman" w:hAnsi="Times New Roman" w:cs="Times New Roman"/>
          <w:sz w:val="28"/>
          <w:szCs w:val="28"/>
        </w:rPr>
        <w:t>Грачевского</w:t>
      </w:r>
      <w:r w:rsidRPr="00A10521">
        <w:rPr>
          <w:rFonts w:ascii="Times New Roman" w:eastAsia="Times New Roman" w:hAnsi="Times New Roman" w:cs="Times New Roman"/>
          <w:sz w:val="28"/>
          <w:szCs w:val="28"/>
        </w:rPr>
        <w:t xml:space="preserve"> сельсовета Грачевского района Ставропольского края «Об исполнении бюджета муниципального образования </w:t>
      </w:r>
      <w:r w:rsidR="00671AD3" w:rsidRPr="00A10521">
        <w:rPr>
          <w:rFonts w:ascii="Times New Roman" w:eastAsia="Times New Roman" w:hAnsi="Times New Roman" w:cs="Times New Roman"/>
          <w:sz w:val="28"/>
          <w:szCs w:val="28"/>
        </w:rPr>
        <w:t>Грачевского</w:t>
      </w:r>
      <w:r w:rsidRPr="00A10521">
        <w:rPr>
          <w:rFonts w:ascii="Times New Roman" w:eastAsia="Times New Roman" w:hAnsi="Times New Roman" w:cs="Times New Roman"/>
          <w:sz w:val="28"/>
          <w:szCs w:val="28"/>
        </w:rPr>
        <w:t xml:space="preserve"> сельсовета Грачевского района  Ставропольского края за </w:t>
      </w:r>
      <w:r w:rsidR="008A7D22" w:rsidRPr="00A10521">
        <w:rPr>
          <w:rFonts w:ascii="Times New Roman" w:eastAsia="Times New Roman" w:hAnsi="Times New Roman" w:cs="Times New Roman"/>
          <w:sz w:val="28"/>
          <w:szCs w:val="28"/>
        </w:rPr>
        <w:t>2017</w:t>
      </w:r>
      <w:r w:rsidRPr="00A10521">
        <w:rPr>
          <w:rFonts w:ascii="Times New Roman" w:eastAsia="Times New Roman" w:hAnsi="Times New Roman" w:cs="Times New Roman"/>
          <w:sz w:val="28"/>
          <w:szCs w:val="28"/>
        </w:rPr>
        <w:t xml:space="preserve"> год».</w:t>
      </w:r>
    </w:p>
    <w:p w:rsidR="00C16D43" w:rsidRPr="00A10521" w:rsidRDefault="00C16D43" w:rsidP="000623E0">
      <w:pPr>
        <w:pStyle w:val="a4"/>
        <w:ind w:left="-426" w:firstLine="426"/>
        <w:jc w:val="both"/>
        <w:rPr>
          <w:sz w:val="28"/>
          <w:szCs w:val="28"/>
        </w:rPr>
      </w:pPr>
    </w:p>
    <w:p w:rsidR="00654A44" w:rsidRPr="00A10521" w:rsidRDefault="00654A44" w:rsidP="000623E0">
      <w:pPr>
        <w:spacing w:after="0"/>
        <w:ind w:left="-426" w:firstLine="426"/>
        <w:jc w:val="both"/>
        <w:rPr>
          <w:rFonts w:ascii="Times New Roman" w:hAnsi="Times New Roman" w:cs="Times New Roman"/>
          <w:b/>
          <w:sz w:val="28"/>
          <w:szCs w:val="28"/>
        </w:rPr>
      </w:pPr>
      <w:r w:rsidRPr="00A10521">
        <w:rPr>
          <w:rFonts w:ascii="Times New Roman" w:hAnsi="Times New Roman" w:cs="Times New Roman"/>
          <w:b/>
          <w:sz w:val="28"/>
          <w:szCs w:val="28"/>
        </w:rPr>
        <w:t xml:space="preserve">3. </w:t>
      </w:r>
      <w:r w:rsidR="00C22055" w:rsidRPr="00A10521">
        <w:rPr>
          <w:rFonts w:ascii="Times New Roman" w:hAnsi="Times New Roman" w:cs="Times New Roman"/>
          <w:b/>
          <w:sz w:val="28"/>
          <w:szCs w:val="28"/>
        </w:rPr>
        <w:t>Объект контрольного мероприятия:</w:t>
      </w:r>
      <w:r w:rsidR="00CA35C0" w:rsidRPr="00A10521">
        <w:rPr>
          <w:rFonts w:ascii="Times New Roman" w:hAnsi="Times New Roman" w:cs="Times New Roman"/>
          <w:b/>
          <w:sz w:val="28"/>
          <w:szCs w:val="28"/>
        </w:rPr>
        <w:t xml:space="preserve"> </w:t>
      </w:r>
      <w:r w:rsidR="00D737A1" w:rsidRPr="00A10521">
        <w:rPr>
          <w:rFonts w:ascii="Times New Roman" w:hAnsi="Times New Roman" w:cs="Times New Roman"/>
          <w:b/>
          <w:sz w:val="28"/>
          <w:szCs w:val="28"/>
        </w:rPr>
        <w:t xml:space="preserve">  </w:t>
      </w:r>
    </w:p>
    <w:p w:rsidR="00DF0192" w:rsidRPr="00A10521" w:rsidRDefault="00C16D43" w:rsidP="000623E0">
      <w:pPr>
        <w:spacing w:after="0"/>
        <w:ind w:left="-426" w:firstLine="426"/>
        <w:jc w:val="both"/>
        <w:rPr>
          <w:rFonts w:ascii="Times New Roman" w:hAnsi="Times New Roman" w:cs="Times New Roman"/>
          <w:sz w:val="28"/>
          <w:szCs w:val="28"/>
        </w:rPr>
      </w:pPr>
      <w:r w:rsidRPr="00A10521">
        <w:rPr>
          <w:sz w:val="28"/>
          <w:szCs w:val="28"/>
        </w:rPr>
        <w:t> </w:t>
      </w:r>
      <w:r w:rsidR="00654A44" w:rsidRPr="00A10521">
        <w:rPr>
          <w:sz w:val="28"/>
          <w:szCs w:val="28"/>
        </w:rPr>
        <w:t xml:space="preserve">  </w:t>
      </w:r>
      <w:r w:rsidRPr="00A10521">
        <w:rPr>
          <w:sz w:val="28"/>
          <w:szCs w:val="28"/>
        </w:rPr>
        <w:t>Главный администратор средств бюджета муниципального образования -</w:t>
      </w:r>
      <w:r w:rsidR="00D737A1" w:rsidRPr="00A10521">
        <w:rPr>
          <w:rFonts w:ascii="Times New Roman" w:hAnsi="Times New Roman" w:cs="Times New Roman"/>
          <w:sz w:val="28"/>
          <w:szCs w:val="28"/>
        </w:rPr>
        <w:t xml:space="preserve">  </w:t>
      </w:r>
      <w:r w:rsidR="00791002" w:rsidRPr="00A10521">
        <w:rPr>
          <w:rFonts w:ascii="Times New Roman" w:hAnsi="Times New Roman" w:cs="Times New Roman"/>
          <w:sz w:val="28"/>
          <w:szCs w:val="28"/>
        </w:rPr>
        <w:t>а</w:t>
      </w:r>
      <w:r w:rsidR="00A21D16" w:rsidRPr="00A10521">
        <w:rPr>
          <w:rFonts w:ascii="Times New Roman" w:hAnsi="Times New Roman" w:cs="Times New Roman"/>
          <w:sz w:val="28"/>
          <w:szCs w:val="28"/>
        </w:rPr>
        <w:t xml:space="preserve">дминистрация </w:t>
      </w:r>
      <w:r w:rsidR="00CA35C0" w:rsidRPr="00A10521">
        <w:rPr>
          <w:rFonts w:ascii="Times New Roman" w:hAnsi="Times New Roman" w:cs="Times New Roman"/>
          <w:sz w:val="28"/>
          <w:szCs w:val="28"/>
        </w:rPr>
        <w:t xml:space="preserve">муниципального образования </w:t>
      </w:r>
      <w:r w:rsidR="00671AD3" w:rsidRPr="00A10521">
        <w:rPr>
          <w:rFonts w:ascii="Times New Roman" w:hAnsi="Times New Roman" w:cs="Times New Roman"/>
          <w:sz w:val="28"/>
          <w:szCs w:val="28"/>
        </w:rPr>
        <w:t>Грачевского</w:t>
      </w:r>
      <w:r w:rsidR="00A21D16" w:rsidRPr="00A10521">
        <w:rPr>
          <w:rFonts w:ascii="Times New Roman" w:hAnsi="Times New Roman" w:cs="Times New Roman"/>
          <w:sz w:val="28"/>
          <w:szCs w:val="28"/>
        </w:rPr>
        <w:t xml:space="preserve"> сельсовета</w:t>
      </w:r>
      <w:r w:rsidR="00D737A1" w:rsidRPr="00A10521">
        <w:rPr>
          <w:rFonts w:ascii="Times New Roman" w:hAnsi="Times New Roman" w:cs="Times New Roman"/>
          <w:sz w:val="28"/>
          <w:szCs w:val="28"/>
        </w:rPr>
        <w:t xml:space="preserve"> Грачевского муниципального района Ставропольского края.</w:t>
      </w:r>
    </w:p>
    <w:p w:rsidR="009D6882" w:rsidRPr="00A10521" w:rsidRDefault="009D6882" w:rsidP="000623E0">
      <w:pPr>
        <w:pStyle w:val="a4"/>
        <w:spacing w:line="240" w:lineRule="atLeast"/>
        <w:ind w:left="-426" w:firstLine="426"/>
        <w:jc w:val="both"/>
        <w:rPr>
          <w:rFonts w:ascii="Times New Roman" w:hAnsi="Times New Roman" w:cs="Times New Roman"/>
          <w:sz w:val="28"/>
          <w:szCs w:val="28"/>
        </w:rPr>
      </w:pPr>
    </w:p>
    <w:p w:rsidR="00E20BF9" w:rsidRPr="00A10521" w:rsidRDefault="00C4681C" w:rsidP="000623E0">
      <w:pPr>
        <w:pStyle w:val="a4"/>
        <w:numPr>
          <w:ilvl w:val="0"/>
          <w:numId w:val="27"/>
        </w:numPr>
        <w:spacing w:after="0" w:line="240" w:lineRule="auto"/>
        <w:ind w:left="-426" w:firstLine="426"/>
        <w:jc w:val="both"/>
        <w:rPr>
          <w:rFonts w:ascii="Times New Roman" w:hAnsi="Times New Roman" w:cs="Times New Roman"/>
          <w:b/>
          <w:sz w:val="28"/>
          <w:szCs w:val="28"/>
        </w:rPr>
      </w:pPr>
      <w:r w:rsidRPr="00A10521">
        <w:rPr>
          <w:rFonts w:ascii="Times New Roman" w:hAnsi="Times New Roman" w:cs="Times New Roman"/>
          <w:b/>
          <w:sz w:val="28"/>
          <w:szCs w:val="28"/>
        </w:rPr>
        <w:t>Цели проведения внешней проверки:</w:t>
      </w:r>
    </w:p>
    <w:p w:rsidR="00654A44" w:rsidRPr="00A10521" w:rsidRDefault="00654A44" w:rsidP="000623E0">
      <w:pPr>
        <w:spacing w:after="0" w:line="240" w:lineRule="auto"/>
        <w:ind w:left="-426" w:firstLine="426"/>
        <w:jc w:val="both"/>
        <w:rPr>
          <w:rFonts w:ascii="Times New Roman" w:eastAsia="Times New Roman" w:hAnsi="Times New Roman" w:cs="Times New Roman"/>
          <w:sz w:val="28"/>
          <w:szCs w:val="28"/>
        </w:rPr>
      </w:pPr>
      <w:r w:rsidRPr="00A10521">
        <w:rPr>
          <w:sz w:val="28"/>
          <w:szCs w:val="28"/>
        </w:rPr>
        <w:t xml:space="preserve"> </w:t>
      </w:r>
      <w:r w:rsidRPr="00A10521">
        <w:rPr>
          <w:rFonts w:ascii="Times New Roman" w:eastAsia="Times New Roman" w:hAnsi="Times New Roman" w:cs="Times New Roman"/>
          <w:sz w:val="28"/>
          <w:szCs w:val="28"/>
        </w:rPr>
        <w:t>4.1.  оценка достоверности и соответствия плановых показателей отчета об исполнен</w:t>
      </w:r>
      <w:r w:rsidR="001A3ED8" w:rsidRPr="00A10521">
        <w:rPr>
          <w:rFonts w:ascii="Times New Roman" w:eastAsia="Times New Roman" w:hAnsi="Times New Roman" w:cs="Times New Roman"/>
          <w:sz w:val="28"/>
          <w:szCs w:val="28"/>
        </w:rPr>
        <w:t>ии бюджета показателям решения С</w:t>
      </w:r>
      <w:r w:rsidRPr="00A10521">
        <w:rPr>
          <w:rFonts w:ascii="Times New Roman" w:eastAsia="Times New Roman" w:hAnsi="Times New Roman" w:cs="Times New Roman"/>
          <w:sz w:val="28"/>
          <w:szCs w:val="28"/>
        </w:rPr>
        <w:t xml:space="preserve">овета депутатов </w:t>
      </w:r>
      <w:r w:rsidR="00671AD3" w:rsidRPr="00A10521">
        <w:rPr>
          <w:rFonts w:ascii="Times New Roman" w:eastAsia="Times New Roman" w:hAnsi="Times New Roman" w:cs="Times New Roman"/>
          <w:sz w:val="28"/>
          <w:szCs w:val="28"/>
        </w:rPr>
        <w:t>Грачевского</w:t>
      </w:r>
      <w:r w:rsidRPr="00A10521">
        <w:rPr>
          <w:rFonts w:ascii="Times New Roman" w:eastAsia="Times New Roman" w:hAnsi="Times New Roman" w:cs="Times New Roman"/>
          <w:sz w:val="28"/>
          <w:szCs w:val="28"/>
        </w:rPr>
        <w:t xml:space="preserve"> сельсовета  от</w:t>
      </w:r>
      <w:r w:rsidR="008A7D22" w:rsidRPr="00A10521">
        <w:rPr>
          <w:rFonts w:ascii="Times New Roman" w:eastAsia="Times New Roman" w:hAnsi="Times New Roman" w:cs="Times New Roman"/>
          <w:sz w:val="28"/>
          <w:szCs w:val="28"/>
        </w:rPr>
        <w:t xml:space="preserve"> </w:t>
      </w:r>
      <w:r w:rsidR="00650961" w:rsidRPr="00A10521">
        <w:rPr>
          <w:rFonts w:ascii="Times New Roman" w:eastAsia="Times New Roman" w:hAnsi="Times New Roman" w:cs="Times New Roman"/>
          <w:sz w:val="28"/>
          <w:szCs w:val="28"/>
        </w:rPr>
        <w:t>22</w:t>
      </w:r>
      <w:r w:rsidRPr="00A10521">
        <w:rPr>
          <w:rFonts w:ascii="Times New Roman" w:eastAsia="Times New Roman" w:hAnsi="Times New Roman" w:cs="Times New Roman"/>
          <w:sz w:val="28"/>
          <w:szCs w:val="28"/>
        </w:rPr>
        <w:t xml:space="preserve"> декабря 201</w:t>
      </w:r>
      <w:r w:rsidR="008A7D22" w:rsidRPr="00A10521">
        <w:rPr>
          <w:rFonts w:ascii="Times New Roman" w:eastAsia="Times New Roman" w:hAnsi="Times New Roman" w:cs="Times New Roman"/>
          <w:sz w:val="28"/>
          <w:szCs w:val="28"/>
        </w:rPr>
        <w:t>6</w:t>
      </w:r>
      <w:r w:rsidRPr="00A10521">
        <w:rPr>
          <w:rFonts w:ascii="Times New Roman" w:eastAsia="Times New Roman" w:hAnsi="Times New Roman" w:cs="Times New Roman"/>
          <w:sz w:val="28"/>
          <w:szCs w:val="28"/>
        </w:rPr>
        <w:t xml:space="preserve"> года № </w:t>
      </w:r>
      <w:r w:rsidR="00650961" w:rsidRPr="00A10521">
        <w:rPr>
          <w:rFonts w:ascii="Times New Roman" w:eastAsia="Times New Roman" w:hAnsi="Times New Roman" w:cs="Times New Roman"/>
          <w:sz w:val="28"/>
          <w:szCs w:val="28"/>
        </w:rPr>
        <w:t>286</w:t>
      </w:r>
      <w:r w:rsidRPr="00A10521">
        <w:rPr>
          <w:rFonts w:ascii="Times New Roman" w:eastAsia="Times New Roman" w:hAnsi="Times New Roman" w:cs="Times New Roman"/>
          <w:sz w:val="28"/>
          <w:szCs w:val="28"/>
        </w:rPr>
        <w:t xml:space="preserve"> «О бюджете       муниципального образования </w:t>
      </w:r>
      <w:r w:rsidR="00671AD3" w:rsidRPr="00A10521">
        <w:rPr>
          <w:rFonts w:ascii="Times New Roman" w:eastAsia="Times New Roman" w:hAnsi="Times New Roman" w:cs="Times New Roman"/>
          <w:sz w:val="28"/>
          <w:szCs w:val="28"/>
        </w:rPr>
        <w:t>Грачевского</w:t>
      </w:r>
      <w:r w:rsidRPr="00A10521">
        <w:rPr>
          <w:rFonts w:ascii="Times New Roman" w:eastAsia="Times New Roman" w:hAnsi="Times New Roman" w:cs="Times New Roman"/>
          <w:sz w:val="28"/>
          <w:szCs w:val="28"/>
        </w:rPr>
        <w:t xml:space="preserve"> сельсовета Грачевского    района Ставропольского края на </w:t>
      </w:r>
      <w:r w:rsidR="008A7D22" w:rsidRPr="00A10521">
        <w:rPr>
          <w:rFonts w:ascii="Times New Roman" w:eastAsia="Times New Roman" w:hAnsi="Times New Roman" w:cs="Times New Roman"/>
          <w:sz w:val="28"/>
          <w:szCs w:val="28"/>
        </w:rPr>
        <w:t>2017</w:t>
      </w:r>
      <w:r w:rsidRPr="00A10521">
        <w:rPr>
          <w:rFonts w:ascii="Times New Roman" w:eastAsia="Times New Roman" w:hAnsi="Times New Roman" w:cs="Times New Roman"/>
          <w:sz w:val="28"/>
          <w:szCs w:val="28"/>
        </w:rPr>
        <w:t xml:space="preserve"> год и на плановый период   </w:t>
      </w:r>
      <w:r w:rsidR="008A7D22" w:rsidRPr="00A10521">
        <w:rPr>
          <w:rFonts w:ascii="Times New Roman" w:eastAsia="Times New Roman" w:hAnsi="Times New Roman" w:cs="Times New Roman"/>
          <w:sz w:val="28"/>
          <w:szCs w:val="28"/>
        </w:rPr>
        <w:t>2018</w:t>
      </w:r>
      <w:r w:rsidRPr="00A10521">
        <w:rPr>
          <w:rFonts w:ascii="Times New Roman" w:eastAsia="Times New Roman" w:hAnsi="Times New Roman" w:cs="Times New Roman"/>
          <w:sz w:val="28"/>
          <w:szCs w:val="28"/>
        </w:rPr>
        <w:t xml:space="preserve"> и 201</w:t>
      </w:r>
      <w:r w:rsidR="008A7D22" w:rsidRPr="00A10521">
        <w:rPr>
          <w:rFonts w:ascii="Times New Roman" w:eastAsia="Times New Roman" w:hAnsi="Times New Roman" w:cs="Times New Roman"/>
          <w:sz w:val="28"/>
          <w:szCs w:val="28"/>
        </w:rPr>
        <w:t>9</w:t>
      </w:r>
      <w:r w:rsidRPr="00A10521">
        <w:rPr>
          <w:rFonts w:ascii="Times New Roman" w:eastAsia="Times New Roman" w:hAnsi="Times New Roman" w:cs="Times New Roman"/>
          <w:sz w:val="28"/>
          <w:szCs w:val="28"/>
        </w:rPr>
        <w:t xml:space="preserve"> годов»;</w:t>
      </w:r>
    </w:p>
    <w:p w:rsidR="00654A44" w:rsidRPr="00A10521" w:rsidRDefault="00654A44" w:rsidP="000623E0">
      <w:pPr>
        <w:spacing w:after="0" w:line="240" w:lineRule="auto"/>
        <w:ind w:left="-426" w:firstLine="426"/>
        <w:jc w:val="both"/>
        <w:rPr>
          <w:rFonts w:ascii="Times New Roman" w:eastAsia="Times New Roman" w:hAnsi="Times New Roman" w:cs="Times New Roman"/>
          <w:sz w:val="28"/>
          <w:szCs w:val="28"/>
        </w:rPr>
      </w:pPr>
      <w:r w:rsidRPr="00A10521">
        <w:rPr>
          <w:rFonts w:ascii="Times New Roman" w:eastAsia="Times New Roman" w:hAnsi="Times New Roman" w:cs="Times New Roman"/>
          <w:sz w:val="28"/>
          <w:szCs w:val="28"/>
        </w:rPr>
        <w:t xml:space="preserve">4.2.  установление </w:t>
      </w:r>
      <w:proofErr w:type="gramStart"/>
      <w:r w:rsidRPr="00A10521">
        <w:rPr>
          <w:rFonts w:ascii="Times New Roman" w:eastAsia="Times New Roman" w:hAnsi="Times New Roman" w:cs="Times New Roman"/>
          <w:sz w:val="28"/>
          <w:szCs w:val="28"/>
        </w:rPr>
        <w:t xml:space="preserve">соответствия представленного   проекта    решения    </w:t>
      </w:r>
      <w:r w:rsidR="000623E0" w:rsidRPr="00A10521">
        <w:rPr>
          <w:rFonts w:ascii="Times New Roman" w:eastAsia="Times New Roman" w:hAnsi="Times New Roman" w:cs="Times New Roman"/>
          <w:sz w:val="28"/>
          <w:szCs w:val="28"/>
        </w:rPr>
        <w:t>С</w:t>
      </w:r>
      <w:r w:rsidRPr="00A10521">
        <w:rPr>
          <w:rFonts w:ascii="Times New Roman" w:eastAsia="Times New Roman" w:hAnsi="Times New Roman" w:cs="Times New Roman"/>
          <w:sz w:val="28"/>
          <w:szCs w:val="28"/>
        </w:rPr>
        <w:t>овета депутатов</w:t>
      </w:r>
      <w:proofErr w:type="gramEnd"/>
      <w:r w:rsidRPr="00A10521">
        <w:rPr>
          <w:rFonts w:ascii="Times New Roman" w:eastAsia="Times New Roman" w:hAnsi="Times New Roman" w:cs="Times New Roman"/>
          <w:sz w:val="28"/>
          <w:szCs w:val="28"/>
        </w:rPr>
        <w:t xml:space="preserve">  </w:t>
      </w:r>
      <w:r w:rsidR="00671AD3" w:rsidRPr="00A10521">
        <w:rPr>
          <w:rFonts w:ascii="Times New Roman" w:eastAsia="Times New Roman" w:hAnsi="Times New Roman" w:cs="Times New Roman"/>
          <w:sz w:val="28"/>
          <w:szCs w:val="28"/>
        </w:rPr>
        <w:t>Грачевского</w:t>
      </w:r>
      <w:r w:rsidRPr="00A10521">
        <w:rPr>
          <w:rFonts w:ascii="Times New Roman" w:eastAsia="Times New Roman" w:hAnsi="Times New Roman" w:cs="Times New Roman"/>
          <w:sz w:val="28"/>
          <w:szCs w:val="28"/>
        </w:rPr>
        <w:t xml:space="preserve">  сельсовета «Об исполнении бюджета муниципального образования </w:t>
      </w:r>
      <w:r w:rsidR="00671AD3" w:rsidRPr="00A10521">
        <w:rPr>
          <w:rFonts w:ascii="Times New Roman" w:eastAsia="Times New Roman" w:hAnsi="Times New Roman" w:cs="Times New Roman"/>
          <w:sz w:val="28"/>
          <w:szCs w:val="28"/>
        </w:rPr>
        <w:t>Грачевского</w:t>
      </w:r>
      <w:r w:rsidRPr="00A10521">
        <w:rPr>
          <w:rFonts w:ascii="Times New Roman" w:eastAsia="Times New Roman" w:hAnsi="Times New Roman" w:cs="Times New Roman"/>
          <w:sz w:val="28"/>
          <w:szCs w:val="28"/>
        </w:rPr>
        <w:t xml:space="preserve"> сельсовета  Грачевского  района  Ставропольского края за </w:t>
      </w:r>
      <w:r w:rsidR="008A7D22" w:rsidRPr="00A10521">
        <w:rPr>
          <w:rFonts w:ascii="Times New Roman" w:eastAsia="Times New Roman" w:hAnsi="Times New Roman" w:cs="Times New Roman"/>
          <w:sz w:val="28"/>
          <w:szCs w:val="28"/>
        </w:rPr>
        <w:t>2017</w:t>
      </w:r>
      <w:r w:rsidRPr="00A10521">
        <w:rPr>
          <w:rFonts w:ascii="Times New Roman" w:eastAsia="Times New Roman" w:hAnsi="Times New Roman" w:cs="Times New Roman"/>
          <w:sz w:val="28"/>
          <w:szCs w:val="28"/>
        </w:rPr>
        <w:t xml:space="preserve"> год», приложениям, документам   и материалам,   действующему  законодательству;</w:t>
      </w:r>
    </w:p>
    <w:p w:rsidR="00654A44" w:rsidRPr="00A10521" w:rsidRDefault="00654A44" w:rsidP="000623E0">
      <w:pPr>
        <w:spacing w:after="0" w:line="240" w:lineRule="auto"/>
        <w:ind w:left="-426" w:firstLine="426"/>
        <w:jc w:val="both"/>
        <w:rPr>
          <w:rFonts w:ascii="Times New Roman" w:eastAsia="Times New Roman" w:hAnsi="Times New Roman" w:cs="Times New Roman"/>
          <w:sz w:val="28"/>
          <w:szCs w:val="28"/>
        </w:rPr>
      </w:pPr>
      <w:r w:rsidRPr="00A10521">
        <w:rPr>
          <w:rFonts w:ascii="Times New Roman" w:eastAsia="Times New Roman" w:hAnsi="Times New Roman" w:cs="Times New Roman"/>
          <w:sz w:val="28"/>
          <w:szCs w:val="28"/>
        </w:rPr>
        <w:t>4.3.  оценка полноты исполнения бюджета по объему и структуре доходов, расходных обязательств бюджета.</w:t>
      </w:r>
    </w:p>
    <w:p w:rsidR="001F0252" w:rsidRPr="00A10521" w:rsidRDefault="001F0252" w:rsidP="000623E0">
      <w:pPr>
        <w:spacing w:after="0" w:line="240" w:lineRule="atLeast"/>
        <w:ind w:left="-426" w:firstLine="426"/>
        <w:contextualSpacing/>
        <w:jc w:val="both"/>
        <w:rPr>
          <w:rFonts w:ascii="Times New Roman" w:hAnsi="Times New Roman" w:cs="Times New Roman"/>
          <w:sz w:val="28"/>
          <w:szCs w:val="28"/>
        </w:rPr>
      </w:pPr>
    </w:p>
    <w:p w:rsidR="001F0252" w:rsidRPr="00A10521" w:rsidRDefault="001F0252" w:rsidP="000623E0">
      <w:pPr>
        <w:spacing w:after="0" w:line="240" w:lineRule="auto"/>
        <w:ind w:left="-426" w:firstLine="426"/>
        <w:jc w:val="both"/>
        <w:rPr>
          <w:rFonts w:ascii="Times New Roman" w:hAnsi="Times New Roman" w:cs="Times New Roman"/>
          <w:sz w:val="28"/>
          <w:szCs w:val="28"/>
        </w:rPr>
      </w:pPr>
      <w:r w:rsidRPr="00A10521">
        <w:rPr>
          <w:rFonts w:ascii="Times New Roman" w:hAnsi="Times New Roman" w:cs="Times New Roman"/>
          <w:sz w:val="28"/>
          <w:szCs w:val="28"/>
        </w:rPr>
        <w:t>5.</w:t>
      </w:r>
      <w:r w:rsidR="001A3ED8" w:rsidRPr="00A10521">
        <w:rPr>
          <w:rFonts w:ascii="Times New Roman" w:hAnsi="Times New Roman" w:cs="Times New Roman"/>
          <w:sz w:val="28"/>
          <w:szCs w:val="28"/>
        </w:rPr>
        <w:t xml:space="preserve"> </w:t>
      </w:r>
      <w:r w:rsidRPr="00A10521">
        <w:rPr>
          <w:rFonts w:ascii="Times New Roman" w:hAnsi="Times New Roman" w:cs="Times New Roman"/>
          <w:sz w:val="28"/>
          <w:szCs w:val="28"/>
        </w:rPr>
        <w:t xml:space="preserve">Проверяемый </w:t>
      </w:r>
      <w:r w:rsidR="00757B03" w:rsidRPr="00A10521">
        <w:rPr>
          <w:rFonts w:ascii="Times New Roman" w:hAnsi="Times New Roman" w:cs="Times New Roman"/>
          <w:sz w:val="28"/>
          <w:szCs w:val="28"/>
        </w:rPr>
        <w:t xml:space="preserve"> </w:t>
      </w:r>
      <w:r w:rsidRPr="00A10521">
        <w:rPr>
          <w:rFonts w:ascii="Times New Roman" w:hAnsi="Times New Roman" w:cs="Times New Roman"/>
          <w:sz w:val="28"/>
          <w:szCs w:val="28"/>
        </w:rPr>
        <w:t xml:space="preserve">период </w:t>
      </w:r>
      <w:r w:rsidR="00757B03" w:rsidRPr="00A10521">
        <w:rPr>
          <w:rFonts w:ascii="Times New Roman" w:hAnsi="Times New Roman" w:cs="Times New Roman"/>
          <w:sz w:val="28"/>
          <w:szCs w:val="28"/>
        </w:rPr>
        <w:t xml:space="preserve"> </w:t>
      </w:r>
      <w:r w:rsidRPr="00A10521">
        <w:rPr>
          <w:rFonts w:ascii="Times New Roman" w:hAnsi="Times New Roman" w:cs="Times New Roman"/>
          <w:sz w:val="28"/>
          <w:szCs w:val="28"/>
        </w:rPr>
        <w:t xml:space="preserve">деятельности:   </w:t>
      </w:r>
      <w:r w:rsidR="008A7D22" w:rsidRPr="00A10521">
        <w:rPr>
          <w:rFonts w:ascii="Times New Roman" w:hAnsi="Times New Roman" w:cs="Times New Roman"/>
          <w:sz w:val="28"/>
          <w:szCs w:val="28"/>
        </w:rPr>
        <w:t>2017</w:t>
      </w:r>
      <w:r w:rsidR="00C16D43" w:rsidRPr="00A10521">
        <w:rPr>
          <w:rFonts w:ascii="Times New Roman" w:hAnsi="Times New Roman" w:cs="Times New Roman"/>
          <w:sz w:val="28"/>
          <w:szCs w:val="28"/>
        </w:rPr>
        <w:t xml:space="preserve"> </w:t>
      </w:r>
      <w:r w:rsidRPr="00A10521">
        <w:rPr>
          <w:rFonts w:ascii="Times New Roman" w:hAnsi="Times New Roman" w:cs="Times New Roman"/>
          <w:sz w:val="28"/>
          <w:szCs w:val="28"/>
        </w:rPr>
        <w:t>год.</w:t>
      </w:r>
    </w:p>
    <w:p w:rsidR="001F0252" w:rsidRPr="00A10521" w:rsidRDefault="001F0252" w:rsidP="000623E0">
      <w:pPr>
        <w:spacing w:after="0" w:line="240" w:lineRule="auto"/>
        <w:ind w:left="-426" w:firstLine="426"/>
        <w:jc w:val="both"/>
        <w:rPr>
          <w:rFonts w:ascii="Times New Roman" w:hAnsi="Times New Roman" w:cs="Times New Roman"/>
          <w:sz w:val="28"/>
          <w:szCs w:val="28"/>
        </w:rPr>
      </w:pPr>
    </w:p>
    <w:p w:rsidR="00654A44" w:rsidRPr="00A10521" w:rsidRDefault="001F0252" w:rsidP="000623E0">
      <w:pPr>
        <w:spacing w:after="0" w:line="240" w:lineRule="auto"/>
        <w:ind w:left="-426" w:firstLine="426"/>
        <w:jc w:val="both"/>
        <w:rPr>
          <w:rFonts w:ascii="Times New Roman" w:eastAsia="Times New Roman" w:hAnsi="Times New Roman" w:cs="Times New Roman"/>
          <w:sz w:val="28"/>
          <w:szCs w:val="28"/>
        </w:rPr>
      </w:pPr>
      <w:r w:rsidRPr="00A10521">
        <w:rPr>
          <w:rFonts w:ascii="Times New Roman" w:hAnsi="Times New Roman" w:cs="Times New Roman"/>
          <w:sz w:val="28"/>
          <w:szCs w:val="28"/>
        </w:rPr>
        <w:lastRenderedPageBreak/>
        <w:t xml:space="preserve">6. </w:t>
      </w:r>
      <w:r w:rsidR="00240BF4" w:rsidRPr="00A10521">
        <w:rPr>
          <w:rFonts w:ascii="Times New Roman" w:hAnsi="Times New Roman" w:cs="Times New Roman"/>
          <w:sz w:val="28"/>
          <w:szCs w:val="28"/>
        </w:rPr>
        <w:t xml:space="preserve"> </w:t>
      </w:r>
      <w:r w:rsidRPr="00A10521">
        <w:rPr>
          <w:rFonts w:ascii="Times New Roman" w:hAnsi="Times New Roman" w:cs="Times New Roman"/>
          <w:sz w:val="28"/>
          <w:szCs w:val="28"/>
        </w:rPr>
        <w:t>Сроки начала и окончания проведения мероприятия</w:t>
      </w:r>
      <w:r w:rsidR="00654A44" w:rsidRPr="00A10521">
        <w:rPr>
          <w:rFonts w:ascii="Times New Roman" w:eastAsia="Times New Roman" w:hAnsi="Times New Roman" w:cs="Times New Roman"/>
          <w:sz w:val="28"/>
          <w:szCs w:val="28"/>
        </w:rPr>
        <w:t xml:space="preserve"> с 01 по </w:t>
      </w:r>
      <w:r w:rsidR="00650961" w:rsidRPr="00A10521">
        <w:rPr>
          <w:rFonts w:ascii="Times New Roman" w:eastAsia="Times New Roman" w:hAnsi="Times New Roman" w:cs="Times New Roman"/>
          <w:sz w:val="28"/>
          <w:szCs w:val="28"/>
        </w:rPr>
        <w:t>29</w:t>
      </w:r>
      <w:r w:rsidR="00654A44" w:rsidRPr="00A10521">
        <w:rPr>
          <w:rFonts w:ascii="Times New Roman" w:eastAsia="Times New Roman" w:hAnsi="Times New Roman" w:cs="Times New Roman"/>
          <w:sz w:val="28"/>
          <w:szCs w:val="28"/>
        </w:rPr>
        <w:t xml:space="preserve"> </w:t>
      </w:r>
      <w:r w:rsidR="008A7D22" w:rsidRPr="00A10521">
        <w:rPr>
          <w:rFonts w:ascii="Times New Roman" w:eastAsia="Times New Roman" w:hAnsi="Times New Roman" w:cs="Times New Roman"/>
          <w:sz w:val="28"/>
          <w:szCs w:val="28"/>
        </w:rPr>
        <w:t>марта</w:t>
      </w:r>
      <w:r w:rsidR="00654A44" w:rsidRPr="00A10521">
        <w:rPr>
          <w:rFonts w:ascii="Times New Roman" w:eastAsia="Times New Roman" w:hAnsi="Times New Roman" w:cs="Times New Roman"/>
          <w:sz w:val="28"/>
          <w:szCs w:val="28"/>
        </w:rPr>
        <w:t xml:space="preserve">  </w:t>
      </w:r>
      <w:r w:rsidR="008A7D22" w:rsidRPr="00A10521">
        <w:rPr>
          <w:rFonts w:ascii="Times New Roman" w:eastAsia="Times New Roman" w:hAnsi="Times New Roman" w:cs="Times New Roman"/>
          <w:sz w:val="28"/>
          <w:szCs w:val="28"/>
        </w:rPr>
        <w:t>2017</w:t>
      </w:r>
      <w:r w:rsidR="00654A44" w:rsidRPr="00A10521">
        <w:rPr>
          <w:rFonts w:ascii="Times New Roman" w:eastAsia="Times New Roman" w:hAnsi="Times New Roman" w:cs="Times New Roman"/>
          <w:sz w:val="28"/>
          <w:szCs w:val="28"/>
        </w:rPr>
        <w:t xml:space="preserve"> года.         </w:t>
      </w:r>
    </w:p>
    <w:p w:rsidR="00EF723A" w:rsidRPr="00A10521" w:rsidRDefault="001F0252" w:rsidP="000623E0">
      <w:pPr>
        <w:spacing w:after="0" w:line="240" w:lineRule="auto"/>
        <w:ind w:left="-426" w:firstLine="426"/>
        <w:jc w:val="both"/>
        <w:rPr>
          <w:rFonts w:ascii="Times New Roman" w:hAnsi="Times New Roman" w:cs="Times New Roman"/>
          <w:sz w:val="28"/>
          <w:szCs w:val="28"/>
        </w:rPr>
      </w:pPr>
      <w:r w:rsidRPr="00A10521">
        <w:rPr>
          <w:rFonts w:ascii="Times New Roman" w:hAnsi="Times New Roman" w:cs="Times New Roman"/>
          <w:sz w:val="28"/>
          <w:szCs w:val="28"/>
        </w:rPr>
        <w:t xml:space="preserve"> </w:t>
      </w:r>
      <w:r w:rsidR="00B74C35" w:rsidRPr="00A10521">
        <w:rPr>
          <w:rFonts w:ascii="Times New Roman" w:hAnsi="Times New Roman" w:cs="Times New Roman"/>
          <w:sz w:val="28"/>
          <w:szCs w:val="28"/>
        </w:rPr>
        <w:t xml:space="preserve">      </w:t>
      </w:r>
    </w:p>
    <w:p w:rsidR="00EF723A" w:rsidRPr="00A10521" w:rsidRDefault="00EF723A" w:rsidP="000623E0">
      <w:pPr>
        <w:spacing w:line="240" w:lineRule="auto"/>
        <w:ind w:left="-426" w:right="-284" w:firstLine="426"/>
        <w:rPr>
          <w:rFonts w:asciiTheme="majorHAnsi" w:eastAsiaTheme="majorEastAsia" w:hAnsiTheme="majorHAnsi" w:cstheme="majorBidi"/>
          <w:b/>
          <w:bCs/>
          <w:vanish/>
          <w:color w:val="365F91" w:themeColor="accent1" w:themeShade="BF"/>
          <w:sz w:val="28"/>
          <w:szCs w:val="28"/>
        </w:rPr>
      </w:pPr>
      <w:r w:rsidRPr="00A10521">
        <w:rPr>
          <w:rFonts w:ascii="Times New Roman" w:hAnsi="Times New Roman" w:cs="Times New Roman"/>
          <w:sz w:val="28"/>
          <w:szCs w:val="28"/>
        </w:rPr>
        <w:t>7. По результатам контрольного мероприятия установлено следующее:</w:t>
      </w:r>
    </w:p>
    <w:p w:rsidR="00E20BF9" w:rsidRPr="00A10521" w:rsidRDefault="00E20BF9" w:rsidP="000623E0">
      <w:pPr>
        <w:pStyle w:val="a4"/>
        <w:keepNext/>
        <w:keepLines/>
        <w:numPr>
          <w:ilvl w:val="0"/>
          <w:numId w:val="3"/>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3"/>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BC0C8D" w:rsidRPr="00A10521" w:rsidRDefault="00BC0C8D" w:rsidP="000623E0">
      <w:pPr>
        <w:pStyle w:val="a4"/>
        <w:spacing w:after="0" w:line="240" w:lineRule="auto"/>
        <w:ind w:left="-426" w:firstLine="426"/>
        <w:jc w:val="both"/>
        <w:rPr>
          <w:rFonts w:ascii="Times New Roman" w:hAnsi="Times New Roman" w:cs="Times New Roman"/>
          <w:sz w:val="28"/>
          <w:szCs w:val="28"/>
        </w:rPr>
      </w:pPr>
    </w:p>
    <w:p w:rsidR="009D6882" w:rsidRPr="00A10521" w:rsidRDefault="009D6882" w:rsidP="000623E0">
      <w:pPr>
        <w:spacing w:after="0" w:line="240" w:lineRule="auto"/>
        <w:ind w:left="-426"/>
        <w:jc w:val="both"/>
        <w:rPr>
          <w:sz w:val="28"/>
          <w:szCs w:val="28"/>
        </w:rPr>
      </w:pPr>
      <w:proofErr w:type="gramStart"/>
      <w:r w:rsidRPr="00A10521">
        <w:rPr>
          <w:sz w:val="28"/>
          <w:szCs w:val="28"/>
        </w:rPr>
        <w:t>7.1</w:t>
      </w:r>
      <w:r w:rsidR="00AF0BCF" w:rsidRPr="00A10521">
        <w:rPr>
          <w:sz w:val="28"/>
          <w:szCs w:val="28"/>
        </w:rPr>
        <w:t>.</w:t>
      </w:r>
      <w:r w:rsidRPr="00A10521">
        <w:rPr>
          <w:sz w:val="28"/>
          <w:szCs w:val="28"/>
        </w:rPr>
        <w:t xml:space="preserve"> </w:t>
      </w:r>
      <w:r w:rsidR="00654A44" w:rsidRPr="00A10521">
        <w:rPr>
          <w:sz w:val="28"/>
          <w:szCs w:val="28"/>
        </w:rPr>
        <w:t xml:space="preserve">для проведения внешней проверки  представлены: сводная годовая бюджетная отчетность муниципального образования </w:t>
      </w:r>
      <w:r w:rsidR="00671AD3" w:rsidRPr="00A10521">
        <w:rPr>
          <w:sz w:val="28"/>
          <w:szCs w:val="28"/>
        </w:rPr>
        <w:t>Грачевского</w:t>
      </w:r>
      <w:r w:rsidR="00654A44" w:rsidRPr="00A10521">
        <w:rPr>
          <w:sz w:val="28"/>
          <w:szCs w:val="28"/>
        </w:rPr>
        <w:t xml:space="preserve"> сельсовета за </w:t>
      </w:r>
      <w:r w:rsidR="008A7D22" w:rsidRPr="00A10521">
        <w:rPr>
          <w:sz w:val="28"/>
          <w:szCs w:val="28"/>
        </w:rPr>
        <w:t>2017</w:t>
      </w:r>
      <w:r w:rsidR="00654A44" w:rsidRPr="00A10521">
        <w:rPr>
          <w:sz w:val="28"/>
          <w:szCs w:val="28"/>
        </w:rPr>
        <w:t xml:space="preserve"> год, которая   включает  документы, перечень которых установлен </w:t>
      </w:r>
      <w:r w:rsidR="009D2B16" w:rsidRPr="00A10521">
        <w:rPr>
          <w:sz w:val="28"/>
          <w:szCs w:val="28"/>
        </w:rPr>
        <w:t>статьей 264.1 Бюджетного кодекса и</w:t>
      </w:r>
      <w:r w:rsidR="00654A44" w:rsidRPr="00A10521">
        <w:rPr>
          <w:sz w:val="28"/>
          <w:szCs w:val="28"/>
        </w:rPr>
        <w:t xml:space="preserve"> Инструкци</w:t>
      </w:r>
      <w:r w:rsidR="009D2B16" w:rsidRPr="00A10521">
        <w:rPr>
          <w:sz w:val="28"/>
          <w:szCs w:val="28"/>
        </w:rPr>
        <w:t>ей</w:t>
      </w:r>
      <w:r w:rsidR="00654A44" w:rsidRPr="00A10521">
        <w:rPr>
          <w:sz w:val="28"/>
          <w:szCs w:val="28"/>
        </w:rPr>
        <w:t xml:space="preserve"> № 191н, и Проект решения </w:t>
      </w:r>
      <w:r w:rsidR="009D2B16" w:rsidRPr="00A10521">
        <w:rPr>
          <w:sz w:val="28"/>
          <w:szCs w:val="28"/>
        </w:rPr>
        <w:t>С</w:t>
      </w:r>
      <w:r w:rsidR="00654A44" w:rsidRPr="00A10521">
        <w:rPr>
          <w:sz w:val="28"/>
          <w:szCs w:val="28"/>
        </w:rPr>
        <w:t xml:space="preserve">овета депутатов  </w:t>
      </w:r>
      <w:r w:rsidR="00671AD3" w:rsidRPr="00A10521">
        <w:rPr>
          <w:sz w:val="28"/>
          <w:szCs w:val="28"/>
        </w:rPr>
        <w:t>Грачевского</w:t>
      </w:r>
      <w:r w:rsidR="00654A44" w:rsidRPr="00A10521">
        <w:rPr>
          <w:sz w:val="28"/>
          <w:szCs w:val="28"/>
        </w:rPr>
        <w:t xml:space="preserve">  сельсовета  Грачевского района Ставропольского края </w:t>
      </w:r>
      <w:r w:rsidR="00654A44" w:rsidRPr="00A10521">
        <w:rPr>
          <w:rFonts w:ascii="Times New Roman" w:eastAsia="Times New Roman" w:hAnsi="Times New Roman" w:cs="Times New Roman"/>
          <w:sz w:val="28"/>
          <w:szCs w:val="28"/>
          <w:lang w:eastAsia="ar-SA"/>
        </w:rPr>
        <w:t xml:space="preserve">«Об исполнении бюджета муниципального образования  </w:t>
      </w:r>
      <w:r w:rsidR="00671AD3" w:rsidRPr="00A10521">
        <w:rPr>
          <w:sz w:val="28"/>
          <w:szCs w:val="28"/>
        </w:rPr>
        <w:t>Грачевского</w:t>
      </w:r>
      <w:r w:rsidR="00654A44" w:rsidRPr="00A10521">
        <w:rPr>
          <w:rFonts w:ascii="Times New Roman" w:eastAsia="Times New Roman" w:hAnsi="Times New Roman" w:cs="Times New Roman"/>
          <w:sz w:val="28"/>
          <w:szCs w:val="28"/>
          <w:lang w:eastAsia="ar-SA"/>
        </w:rPr>
        <w:t xml:space="preserve"> сельсовета Грачевского  района Ставропольского края за </w:t>
      </w:r>
      <w:r w:rsidR="008A7D22" w:rsidRPr="00A10521">
        <w:rPr>
          <w:rFonts w:ascii="Times New Roman" w:eastAsia="Times New Roman" w:hAnsi="Times New Roman" w:cs="Times New Roman"/>
          <w:sz w:val="28"/>
          <w:szCs w:val="28"/>
          <w:lang w:eastAsia="ar-SA"/>
        </w:rPr>
        <w:t>2017</w:t>
      </w:r>
      <w:r w:rsidR="00654A44" w:rsidRPr="00A10521">
        <w:rPr>
          <w:rFonts w:ascii="Times New Roman" w:eastAsia="Times New Roman" w:hAnsi="Times New Roman" w:cs="Times New Roman"/>
          <w:sz w:val="28"/>
          <w:szCs w:val="28"/>
          <w:lang w:eastAsia="ar-SA"/>
        </w:rPr>
        <w:t xml:space="preserve"> год», </w:t>
      </w:r>
      <w:r w:rsidR="00654A44" w:rsidRPr="00A10521">
        <w:rPr>
          <w:rFonts w:ascii="Times New Roman" w:eastAsia="Times New Roman" w:hAnsi="Times New Roman" w:cs="Times New Roman"/>
          <w:sz w:val="28"/>
          <w:szCs w:val="28"/>
        </w:rPr>
        <w:t>который подготовлен в соответствии со</w:t>
      </w:r>
      <w:proofErr w:type="gramEnd"/>
      <w:r w:rsidR="00654A44" w:rsidRPr="00A10521">
        <w:rPr>
          <w:rFonts w:ascii="Times New Roman" w:eastAsia="Times New Roman" w:hAnsi="Times New Roman" w:cs="Times New Roman"/>
          <w:sz w:val="28"/>
          <w:szCs w:val="28"/>
        </w:rPr>
        <w:t xml:space="preserve"> статьей 264.6  Бюджетного кодекса РФ, </w:t>
      </w:r>
      <w:r w:rsidR="004E31E7" w:rsidRPr="00A10521">
        <w:rPr>
          <w:rFonts w:ascii="Times New Roman" w:eastAsia="Times New Roman" w:hAnsi="Times New Roman" w:cs="Times New Roman"/>
          <w:sz w:val="28"/>
          <w:szCs w:val="28"/>
        </w:rPr>
        <w:t>главой 7</w:t>
      </w:r>
      <w:r w:rsidR="00654A44" w:rsidRPr="00A10521">
        <w:rPr>
          <w:rFonts w:ascii="Times New Roman" w:eastAsia="Times New Roman" w:hAnsi="Times New Roman" w:cs="Times New Roman"/>
          <w:sz w:val="28"/>
          <w:szCs w:val="28"/>
        </w:rPr>
        <w:t xml:space="preserve"> Положения о бюджетном процессе, с приложениями;</w:t>
      </w:r>
    </w:p>
    <w:p w:rsidR="009D2B16" w:rsidRPr="00A10521" w:rsidRDefault="009D6882" w:rsidP="00AD3270">
      <w:pPr>
        <w:widowControl w:val="0"/>
        <w:suppressAutoHyphens/>
        <w:spacing w:after="0" w:line="240" w:lineRule="atLeast"/>
        <w:ind w:left="-425"/>
        <w:contextualSpacing/>
        <w:jc w:val="both"/>
        <w:rPr>
          <w:rFonts w:ascii="Times New Roman" w:eastAsia="Times New Roman" w:hAnsi="Times New Roman" w:cs="Times New Roman"/>
          <w:color w:val="000000"/>
          <w:sz w:val="28"/>
          <w:szCs w:val="28"/>
          <w:lang w:eastAsia="ar-SA"/>
        </w:rPr>
      </w:pPr>
      <w:r w:rsidRPr="00A10521">
        <w:rPr>
          <w:sz w:val="28"/>
          <w:szCs w:val="28"/>
        </w:rPr>
        <w:t>7.2</w:t>
      </w:r>
      <w:r w:rsidR="00AF0BCF" w:rsidRPr="00A10521">
        <w:rPr>
          <w:sz w:val="28"/>
          <w:szCs w:val="28"/>
        </w:rPr>
        <w:t>.о</w:t>
      </w:r>
      <w:r w:rsidR="00AF0BCF" w:rsidRPr="00A10521">
        <w:rPr>
          <w:rFonts w:ascii="Times New Roman" w:eastAsia="Times New Roman" w:hAnsi="Times New Roman" w:cs="Times New Roman"/>
          <w:bCs/>
          <w:sz w:val="28"/>
          <w:szCs w:val="28"/>
          <w:lang w:eastAsia="ar-SA"/>
        </w:rPr>
        <w:t xml:space="preserve">тчет об исполнении бюджета муниципального образования </w:t>
      </w:r>
      <w:r w:rsidR="00671AD3" w:rsidRPr="00A10521">
        <w:rPr>
          <w:rFonts w:ascii="Times New Roman" w:eastAsia="Times New Roman" w:hAnsi="Times New Roman" w:cs="Times New Roman"/>
          <w:bCs/>
          <w:sz w:val="28"/>
          <w:szCs w:val="28"/>
          <w:lang w:eastAsia="ar-SA"/>
        </w:rPr>
        <w:t>Грачевского</w:t>
      </w:r>
      <w:r w:rsidR="00AF0BCF" w:rsidRPr="00A10521">
        <w:rPr>
          <w:rFonts w:ascii="Times New Roman" w:eastAsia="Times New Roman" w:hAnsi="Times New Roman" w:cs="Times New Roman"/>
          <w:bCs/>
          <w:sz w:val="28"/>
          <w:szCs w:val="28"/>
          <w:lang w:eastAsia="ar-SA"/>
        </w:rPr>
        <w:t xml:space="preserve"> сельсовета</w:t>
      </w:r>
      <w:r w:rsidR="00AF0BCF" w:rsidRPr="00A10521">
        <w:rPr>
          <w:rFonts w:ascii="Times New Roman" w:eastAsia="Times New Roman" w:hAnsi="Times New Roman" w:cs="Times New Roman"/>
          <w:sz w:val="28"/>
          <w:szCs w:val="28"/>
          <w:lang w:eastAsia="ar-SA"/>
        </w:rPr>
        <w:t xml:space="preserve"> </w:t>
      </w:r>
      <w:r w:rsidR="00AF0BCF" w:rsidRPr="00A10521">
        <w:rPr>
          <w:rFonts w:ascii="Times New Roman" w:eastAsia="Times New Roman" w:hAnsi="Times New Roman" w:cs="Times New Roman"/>
          <w:bCs/>
          <w:sz w:val="28"/>
          <w:szCs w:val="28"/>
          <w:lang w:eastAsia="ar-SA"/>
        </w:rPr>
        <w:t xml:space="preserve">представлен в Контрольно-счетную комиссию в срок, установленный пунктом </w:t>
      </w:r>
      <w:r w:rsidR="00AF0BCF" w:rsidRPr="00A10521">
        <w:rPr>
          <w:rFonts w:ascii="Times New Roman" w:eastAsia="Times New Roman" w:hAnsi="Times New Roman" w:cs="Times New Roman"/>
          <w:sz w:val="28"/>
          <w:szCs w:val="28"/>
          <w:lang w:eastAsia="ar-SA"/>
        </w:rPr>
        <w:t xml:space="preserve">3 </w:t>
      </w:r>
      <w:r w:rsidR="009D2B16" w:rsidRPr="00A10521">
        <w:rPr>
          <w:rFonts w:ascii="Times New Roman" w:eastAsia="Times New Roman" w:hAnsi="Times New Roman" w:cs="Times New Roman"/>
          <w:sz w:val="28"/>
          <w:szCs w:val="28"/>
          <w:lang w:eastAsia="ar-SA"/>
        </w:rPr>
        <w:t>статьи 264.4 Б</w:t>
      </w:r>
      <w:r w:rsidR="000623E0" w:rsidRPr="00A10521">
        <w:rPr>
          <w:rFonts w:ascii="Times New Roman" w:eastAsia="Times New Roman" w:hAnsi="Times New Roman" w:cs="Times New Roman"/>
          <w:sz w:val="28"/>
          <w:szCs w:val="28"/>
          <w:lang w:eastAsia="ar-SA"/>
        </w:rPr>
        <w:t>юджетного кодекса</w:t>
      </w:r>
      <w:r w:rsidR="009D2B16" w:rsidRPr="00A10521">
        <w:rPr>
          <w:rFonts w:ascii="Times New Roman" w:eastAsia="Times New Roman" w:hAnsi="Times New Roman" w:cs="Times New Roman"/>
          <w:sz w:val="28"/>
          <w:szCs w:val="28"/>
          <w:lang w:eastAsia="ar-SA"/>
        </w:rPr>
        <w:t xml:space="preserve"> Р</w:t>
      </w:r>
      <w:r w:rsidR="000623E0" w:rsidRPr="00A10521">
        <w:rPr>
          <w:rFonts w:ascii="Times New Roman" w:eastAsia="Times New Roman" w:hAnsi="Times New Roman" w:cs="Times New Roman"/>
          <w:sz w:val="28"/>
          <w:szCs w:val="28"/>
          <w:lang w:eastAsia="ar-SA"/>
        </w:rPr>
        <w:t xml:space="preserve">оссийской </w:t>
      </w:r>
      <w:r w:rsidR="009D2B16" w:rsidRPr="00A10521">
        <w:rPr>
          <w:rFonts w:ascii="Times New Roman" w:eastAsia="Times New Roman" w:hAnsi="Times New Roman" w:cs="Times New Roman"/>
          <w:sz w:val="28"/>
          <w:szCs w:val="28"/>
          <w:lang w:eastAsia="ar-SA"/>
        </w:rPr>
        <w:t>Ф</w:t>
      </w:r>
      <w:r w:rsidR="000623E0" w:rsidRPr="00A10521">
        <w:rPr>
          <w:rFonts w:ascii="Times New Roman" w:eastAsia="Times New Roman" w:hAnsi="Times New Roman" w:cs="Times New Roman"/>
          <w:sz w:val="28"/>
          <w:szCs w:val="28"/>
          <w:lang w:eastAsia="ar-SA"/>
        </w:rPr>
        <w:t>едерации</w:t>
      </w:r>
      <w:r w:rsidR="009D2B16" w:rsidRPr="00A10521">
        <w:rPr>
          <w:rFonts w:ascii="Times New Roman" w:eastAsia="Times New Roman" w:hAnsi="Times New Roman" w:cs="Times New Roman"/>
          <w:sz w:val="28"/>
          <w:szCs w:val="28"/>
          <w:lang w:eastAsia="ar-SA"/>
        </w:rPr>
        <w:t>;</w:t>
      </w:r>
    </w:p>
    <w:p w:rsidR="00C547D8" w:rsidRPr="00A10521" w:rsidRDefault="00C547D8" w:rsidP="00AD3270">
      <w:pPr>
        <w:widowControl w:val="0"/>
        <w:suppressAutoHyphens/>
        <w:spacing w:after="0" w:line="240" w:lineRule="atLeast"/>
        <w:ind w:left="-425"/>
        <w:contextualSpacing/>
        <w:jc w:val="both"/>
        <w:rPr>
          <w:rFonts w:ascii="Times New Roman" w:eastAsia="Times New Roman" w:hAnsi="Times New Roman" w:cs="Times New Roman"/>
          <w:sz w:val="28"/>
          <w:szCs w:val="28"/>
        </w:rPr>
      </w:pPr>
      <w:r w:rsidRPr="00A10521">
        <w:rPr>
          <w:rFonts w:ascii="Times New Roman" w:eastAsia="Times New Roman" w:hAnsi="Times New Roman" w:cs="Times New Roman"/>
          <w:sz w:val="28"/>
          <w:szCs w:val="28"/>
          <w:lang w:eastAsia="ar-SA"/>
        </w:rPr>
        <w:t>7.3</w:t>
      </w:r>
      <w:r w:rsidR="00A10521" w:rsidRPr="00A10521">
        <w:rPr>
          <w:rFonts w:ascii="Times New Roman" w:eastAsia="Times New Roman" w:hAnsi="Times New Roman" w:cs="Times New Roman"/>
          <w:color w:val="000000"/>
          <w:sz w:val="28"/>
          <w:szCs w:val="28"/>
          <w:lang w:eastAsia="ar-SA"/>
        </w:rPr>
        <w:t>.</w:t>
      </w:r>
      <w:r w:rsidRPr="00A10521">
        <w:rPr>
          <w:rFonts w:ascii="Times New Roman" w:eastAsia="Times New Roman" w:hAnsi="Times New Roman" w:cs="Times New Roman"/>
          <w:color w:val="000000"/>
          <w:sz w:val="28"/>
          <w:szCs w:val="28"/>
          <w:lang w:eastAsia="ar-SA"/>
        </w:rPr>
        <w:t>с</w:t>
      </w:r>
      <w:r w:rsidRPr="00A10521">
        <w:rPr>
          <w:rFonts w:ascii="Times New Roman" w:eastAsia="Times New Roman" w:hAnsi="Times New Roman" w:cs="Times New Roman"/>
          <w:sz w:val="28"/>
          <w:szCs w:val="28"/>
          <w:lang w:eastAsia="ar-SA"/>
        </w:rPr>
        <w:t>водная б</w:t>
      </w:r>
      <w:r w:rsidRPr="00A10521">
        <w:rPr>
          <w:rFonts w:ascii="Times New Roman" w:eastAsia="Times New Roman" w:hAnsi="Times New Roman" w:cs="Calibri"/>
          <w:color w:val="000000"/>
          <w:sz w:val="28"/>
          <w:szCs w:val="28"/>
          <w:lang w:eastAsia="ar-SA"/>
        </w:rPr>
        <w:t xml:space="preserve">юджетная отчетность представлена на бумажном носителе, с оглавлением и сопроводительным письмом, </w:t>
      </w:r>
      <w:r w:rsidR="00616823" w:rsidRPr="00A10521">
        <w:rPr>
          <w:sz w:val="28"/>
          <w:szCs w:val="28"/>
        </w:rPr>
        <w:t>подписана руководителем</w:t>
      </w:r>
      <w:r w:rsidR="009D2B16" w:rsidRPr="00A10521">
        <w:rPr>
          <w:rFonts w:ascii="Times New Roman" w:eastAsia="Times New Roman" w:hAnsi="Times New Roman" w:cs="Times New Roman"/>
          <w:color w:val="000000"/>
          <w:sz w:val="28"/>
          <w:szCs w:val="28"/>
          <w:lang w:eastAsia="ar-SA"/>
        </w:rPr>
        <w:t xml:space="preserve">, </w:t>
      </w:r>
      <w:r w:rsidRPr="00A10521">
        <w:rPr>
          <w:rFonts w:ascii="Times New Roman" w:eastAsia="Times New Roman" w:hAnsi="Times New Roman" w:cs="Times New Roman"/>
          <w:color w:val="000000"/>
          <w:sz w:val="28"/>
          <w:szCs w:val="28"/>
          <w:lang w:eastAsia="ar-SA"/>
        </w:rPr>
        <w:t xml:space="preserve"> главным бухгалтером, все обязательные реквизиты форм отчетности </w:t>
      </w:r>
      <w:r w:rsidR="00517C8C" w:rsidRPr="00A10521">
        <w:rPr>
          <w:rFonts w:ascii="Times New Roman" w:eastAsia="Times New Roman" w:hAnsi="Times New Roman" w:cs="Times New Roman"/>
          <w:color w:val="000000"/>
          <w:sz w:val="28"/>
          <w:szCs w:val="28"/>
          <w:lang w:eastAsia="ar-SA"/>
        </w:rPr>
        <w:t>заполнены</w:t>
      </w:r>
      <w:r w:rsidR="009D2B16" w:rsidRPr="00A10521">
        <w:rPr>
          <w:rFonts w:ascii="Times New Roman" w:eastAsia="Times New Roman" w:hAnsi="Times New Roman" w:cs="Times New Roman"/>
          <w:color w:val="000000"/>
          <w:sz w:val="28"/>
          <w:szCs w:val="28"/>
          <w:lang w:eastAsia="ar-SA"/>
        </w:rPr>
        <w:t>;</w:t>
      </w:r>
    </w:p>
    <w:p w:rsidR="00AD3270" w:rsidRPr="00A10521" w:rsidRDefault="00A10521" w:rsidP="00AD3270">
      <w:pPr>
        <w:spacing w:line="240" w:lineRule="atLeast"/>
        <w:ind w:left="-425"/>
        <w:contextualSpacing/>
        <w:jc w:val="both"/>
        <w:rPr>
          <w:sz w:val="28"/>
          <w:szCs w:val="28"/>
        </w:rPr>
      </w:pPr>
      <w:r w:rsidRPr="00A10521">
        <w:rPr>
          <w:rFonts w:ascii="Times New Roman" w:eastAsia="Times New Roman" w:hAnsi="Times New Roman" w:cs="Times New Roman"/>
          <w:sz w:val="28"/>
          <w:szCs w:val="28"/>
          <w:lang w:eastAsia="ar-SA"/>
        </w:rPr>
        <w:t>7.4.</w:t>
      </w:r>
      <w:r w:rsidR="00A747B0" w:rsidRPr="00A10521">
        <w:rPr>
          <w:rFonts w:ascii="Times New Roman" w:eastAsia="Times New Roman" w:hAnsi="Times New Roman" w:cs="Times New Roman"/>
          <w:sz w:val="28"/>
          <w:szCs w:val="28"/>
          <w:lang w:eastAsia="ar-SA"/>
        </w:rPr>
        <w:t>дополнительно</w:t>
      </w:r>
      <w:r w:rsidR="00861D09" w:rsidRPr="00A10521">
        <w:rPr>
          <w:bCs/>
          <w:iCs/>
          <w:sz w:val="28"/>
          <w:szCs w:val="28"/>
        </w:rPr>
        <w:t xml:space="preserve"> представлена форма № 0503230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D3270" w:rsidRPr="00A10521">
        <w:rPr>
          <w:bCs/>
          <w:iCs/>
          <w:sz w:val="28"/>
          <w:szCs w:val="28"/>
        </w:rPr>
        <w:t>, которая должна быть включена в перечень непредставленных в составе  отчета документов  в разделе 5 Пояснительной записки (ф. 0503160) ввиду отсутствия числовых показателей;</w:t>
      </w:r>
      <w:r w:rsidR="00AD3270" w:rsidRPr="00A10521">
        <w:rPr>
          <w:sz w:val="28"/>
          <w:szCs w:val="28"/>
        </w:rPr>
        <w:t xml:space="preserve"> </w:t>
      </w:r>
    </w:p>
    <w:p w:rsidR="00AD3270" w:rsidRPr="00A10521" w:rsidRDefault="00A10521" w:rsidP="00AD3270">
      <w:pPr>
        <w:spacing w:line="240" w:lineRule="atLeast"/>
        <w:ind w:left="-425"/>
        <w:contextualSpacing/>
        <w:jc w:val="both"/>
        <w:rPr>
          <w:sz w:val="28"/>
          <w:szCs w:val="28"/>
        </w:rPr>
      </w:pPr>
      <w:r w:rsidRPr="00A10521">
        <w:rPr>
          <w:sz w:val="28"/>
          <w:szCs w:val="28"/>
        </w:rPr>
        <w:t>7.5.в</w:t>
      </w:r>
      <w:r w:rsidR="00AD3270" w:rsidRPr="00A10521">
        <w:rPr>
          <w:sz w:val="28"/>
          <w:szCs w:val="28"/>
        </w:rPr>
        <w:t xml:space="preserve"> разделе 5  Пояснительной записки указано об отсутствии числовых показателей в  ф.0503163 «Сведения об изменениях бюджетной росписи главного распорядителя бюджетных средств», тогда как  данная отчетность представлена в составе годовой бюджетной отчетности;</w:t>
      </w:r>
    </w:p>
    <w:p w:rsidR="00AD3270" w:rsidRPr="00A10521" w:rsidRDefault="00A10521" w:rsidP="00AD3270">
      <w:pPr>
        <w:spacing w:line="240" w:lineRule="atLeast"/>
        <w:ind w:left="-425"/>
        <w:contextualSpacing/>
        <w:jc w:val="both"/>
        <w:rPr>
          <w:sz w:val="28"/>
          <w:szCs w:val="28"/>
        </w:rPr>
      </w:pPr>
      <w:r w:rsidRPr="00A10521">
        <w:rPr>
          <w:sz w:val="28"/>
          <w:szCs w:val="28"/>
        </w:rPr>
        <w:t xml:space="preserve">7.6. </w:t>
      </w:r>
      <w:r w:rsidR="00AD3270" w:rsidRPr="00A10521">
        <w:rPr>
          <w:sz w:val="28"/>
          <w:szCs w:val="28"/>
        </w:rPr>
        <w:t>в Пояснительной записке указана отчетность, как не имеющая числовых показателей: «Сведения об эффективности бюджетных расходов» (ф. 0503165), «Справка по заключению счетов бюджетного учета отчетного финансового года органа, осуществляющего кассовое обслуживание бюджетных учреждений, автономных учреждений и иных организаций по ОКУД (ф.050311) и «Сведения об исполнении судебных решений по денежным обязательствам» (ф. 0503295), которые не предусмотрены Инструкцией 191н</w:t>
      </w:r>
    </w:p>
    <w:p w:rsidR="00AD3270" w:rsidRPr="00A10521" w:rsidRDefault="001A3ED8" w:rsidP="00AD3270">
      <w:pPr>
        <w:spacing w:line="240" w:lineRule="atLeast"/>
        <w:ind w:left="-425"/>
        <w:contextualSpacing/>
        <w:jc w:val="both"/>
        <w:rPr>
          <w:sz w:val="28"/>
          <w:szCs w:val="28"/>
        </w:rPr>
      </w:pPr>
      <w:proofErr w:type="gramStart"/>
      <w:r w:rsidRPr="00A10521">
        <w:rPr>
          <w:sz w:val="28"/>
          <w:szCs w:val="28"/>
        </w:rPr>
        <w:t>7.</w:t>
      </w:r>
      <w:r w:rsidR="00A10521">
        <w:rPr>
          <w:sz w:val="28"/>
          <w:szCs w:val="28"/>
        </w:rPr>
        <w:t>7</w:t>
      </w:r>
      <w:r w:rsidR="00C547D8" w:rsidRPr="00A10521">
        <w:rPr>
          <w:sz w:val="28"/>
          <w:szCs w:val="28"/>
        </w:rPr>
        <w:t>.</w:t>
      </w:r>
      <w:r w:rsidR="00AD3270" w:rsidRPr="00A10521">
        <w:rPr>
          <w:sz w:val="28"/>
          <w:szCs w:val="28"/>
        </w:rPr>
        <w:t>согласно данным, представленным в ф. 0503161 «Сведения о количестве подведомственных участников бюджетного процесса, учреждений и государственных (муниципальных) унитарных предприятий» в муниципальном образовании Грачевского сельсовета имеется один участник  бюджетного процесса - главный распорядитель бюджетных средств;</w:t>
      </w:r>
      <w:proofErr w:type="gramEnd"/>
    </w:p>
    <w:p w:rsidR="00AD3270" w:rsidRPr="00A10521" w:rsidRDefault="001A3ED8" w:rsidP="00AD3270">
      <w:pPr>
        <w:spacing w:line="240" w:lineRule="atLeast"/>
        <w:ind w:left="-425"/>
        <w:contextualSpacing/>
        <w:jc w:val="both"/>
        <w:rPr>
          <w:sz w:val="28"/>
          <w:szCs w:val="28"/>
        </w:rPr>
      </w:pPr>
      <w:r w:rsidRPr="00A10521">
        <w:rPr>
          <w:sz w:val="28"/>
          <w:szCs w:val="28"/>
        </w:rPr>
        <w:t>7.</w:t>
      </w:r>
      <w:r w:rsidR="00A10521">
        <w:rPr>
          <w:sz w:val="28"/>
          <w:szCs w:val="28"/>
        </w:rPr>
        <w:t>8</w:t>
      </w:r>
      <w:r w:rsidRPr="00A10521">
        <w:rPr>
          <w:sz w:val="28"/>
          <w:szCs w:val="28"/>
        </w:rPr>
        <w:t>.</w:t>
      </w:r>
      <w:r w:rsidR="00616823" w:rsidRPr="00A10521">
        <w:rPr>
          <w:sz w:val="28"/>
          <w:szCs w:val="28"/>
        </w:rPr>
        <w:t>к</w:t>
      </w:r>
      <w:r w:rsidR="00861D09" w:rsidRPr="00A10521">
        <w:rPr>
          <w:sz w:val="28"/>
          <w:szCs w:val="28"/>
        </w:rPr>
        <w:t>онтрольные соотношения между показателями форм годовой бюджетной отчетности главным распорядител</w:t>
      </w:r>
      <w:r w:rsidR="00AD3270" w:rsidRPr="00A10521">
        <w:rPr>
          <w:sz w:val="28"/>
          <w:szCs w:val="28"/>
        </w:rPr>
        <w:t>ем бюджетных средств соблюдены;</w:t>
      </w:r>
    </w:p>
    <w:p w:rsidR="00F920EB" w:rsidRPr="00A10521" w:rsidRDefault="001A3ED8" w:rsidP="00F920EB">
      <w:pPr>
        <w:spacing w:line="240" w:lineRule="atLeast"/>
        <w:ind w:left="-425"/>
        <w:contextualSpacing/>
        <w:jc w:val="both"/>
        <w:rPr>
          <w:sz w:val="28"/>
          <w:szCs w:val="28"/>
        </w:rPr>
      </w:pPr>
      <w:r w:rsidRPr="00A10521">
        <w:rPr>
          <w:sz w:val="28"/>
          <w:szCs w:val="28"/>
        </w:rPr>
        <w:t>7.</w:t>
      </w:r>
      <w:r w:rsidR="00DB4167">
        <w:rPr>
          <w:sz w:val="28"/>
          <w:szCs w:val="28"/>
        </w:rPr>
        <w:t>9</w:t>
      </w:r>
      <w:r w:rsidRPr="00A10521">
        <w:rPr>
          <w:sz w:val="28"/>
          <w:szCs w:val="28"/>
        </w:rPr>
        <w:t>.</w:t>
      </w:r>
      <w:r w:rsidR="00AD3270" w:rsidRPr="00A10521">
        <w:rPr>
          <w:sz w:val="28"/>
          <w:szCs w:val="28"/>
        </w:rPr>
        <w:t>д</w:t>
      </w:r>
      <w:r w:rsidR="00861D09" w:rsidRPr="00A10521">
        <w:rPr>
          <w:sz w:val="28"/>
          <w:szCs w:val="28"/>
        </w:rPr>
        <w:t xml:space="preserve">анные Отчета об исполнении бюджета (ф. 0503117) соответствуют данным «Отчета об исполнении бюджета главного распорядителя, распорядителя, получателя бюджетных средств, главного администратора, администратора </w:t>
      </w:r>
      <w:r w:rsidR="00861D09" w:rsidRPr="00A10521">
        <w:rPr>
          <w:sz w:val="28"/>
          <w:szCs w:val="28"/>
        </w:rPr>
        <w:lastRenderedPageBreak/>
        <w:t xml:space="preserve">источников финансирования дефицита бюджета, главного администратора, администратора доходов бюджета» (ф. </w:t>
      </w:r>
      <w:r w:rsidR="00616823" w:rsidRPr="00A10521">
        <w:rPr>
          <w:sz w:val="28"/>
          <w:szCs w:val="28"/>
        </w:rPr>
        <w:t>0503127);</w:t>
      </w:r>
    </w:p>
    <w:p w:rsidR="00F920EB" w:rsidRPr="00A10521" w:rsidRDefault="001A3ED8" w:rsidP="00F920EB">
      <w:pPr>
        <w:spacing w:line="240" w:lineRule="atLeast"/>
        <w:ind w:left="-425"/>
        <w:contextualSpacing/>
        <w:jc w:val="both"/>
        <w:rPr>
          <w:sz w:val="28"/>
          <w:szCs w:val="28"/>
        </w:rPr>
      </w:pPr>
      <w:r w:rsidRPr="00A10521">
        <w:rPr>
          <w:sz w:val="28"/>
          <w:szCs w:val="28"/>
        </w:rPr>
        <w:t>7.</w:t>
      </w:r>
      <w:r w:rsidR="00DB4167">
        <w:rPr>
          <w:sz w:val="28"/>
          <w:szCs w:val="28"/>
        </w:rPr>
        <w:t>10</w:t>
      </w:r>
      <w:r w:rsidRPr="00A10521">
        <w:rPr>
          <w:sz w:val="28"/>
          <w:szCs w:val="28"/>
        </w:rPr>
        <w:t>.</w:t>
      </w:r>
      <w:r w:rsidR="00616823" w:rsidRPr="00A10521">
        <w:rPr>
          <w:sz w:val="28"/>
          <w:szCs w:val="28"/>
        </w:rPr>
        <w:t>с</w:t>
      </w:r>
      <w:r w:rsidR="00861D09" w:rsidRPr="00A10521">
        <w:rPr>
          <w:sz w:val="28"/>
          <w:szCs w:val="28"/>
        </w:rPr>
        <w:t xml:space="preserve">огласно отчетным данным по форме 0503128 «Отчет о бюджетных обязательствах» по состоянию на 01.01.2018 имеются неисполненные бюджетные обязательства в сумме </w:t>
      </w:r>
      <w:r w:rsidR="00AD3270" w:rsidRPr="00A10521">
        <w:rPr>
          <w:sz w:val="28"/>
          <w:szCs w:val="28"/>
        </w:rPr>
        <w:t>9,23</w:t>
      </w:r>
      <w:r w:rsidR="00861D09" w:rsidRPr="00A10521">
        <w:rPr>
          <w:sz w:val="28"/>
          <w:szCs w:val="28"/>
        </w:rPr>
        <w:t xml:space="preserve"> рублей, что подтверждается показателями в Сведениях о принятых и неисполненных обязательствах получателя бюджетных средств (ф.0503175). </w:t>
      </w:r>
    </w:p>
    <w:p w:rsidR="00F920EB" w:rsidRPr="00A10521" w:rsidRDefault="001A3ED8" w:rsidP="00F920EB">
      <w:pPr>
        <w:spacing w:line="240" w:lineRule="atLeast"/>
        <w:ind w:left="-425"/>
        <w:contextualSpacing/>
        <w:jc w:val="both"/>
        <w:rPr>
          <w:sz w:val="28"/>
          <w:szCs w:val="28"/>
        </w:rPr>
      </w:pPr>
      <w:proofErr w:type="gramStart"/>
      <w:r w:rsidRPr="00A10521">
        <w:rPr>
          <w:sz w:val="28"/>
          <w:szCs w:val="28"/>
        </w:rPr>
        <w:t>7.</w:t>
      </w:r>
      <w:r w:rsidR="00A10521">
        <w:rPr>
          <w:sz w:val="28"/>
          <w:szCs w:val="28"/>
        </w:rPr>
        <w:t>1</w:t>
      </w:r>
      <w:r w:rsidR="00DB4167">
        <w:rPr>
          <w:sz w:val="28"/>
          <w:szCs w:val="28"/>
        </w:rPr>
        <w:t>1</w:t>
      </w:r>
      <w:r w:rsidRPr="00A10521">
        <w:rPr>
          <w:sz w:val="28"/>
          <w:szCs w:val="28"/>
        </w:rPr>
        <w:t>.</w:t>
      </w:r>
      <w:r w:rsidR="00616823" w:rsidRPr="00A10521">
        <w:rPr>
          <w:sz w:val="28"/>
          <w:szCs w:val="28"/>
        </w:rPr>
        <w:t xml:space="preserve"> </w:t>
      </w:r>
      <w:r w:rsidR="00AD3270" w:rsidRPr="00A10521">
        <w:rPr>
          <w:sz w:val="28"/>
          <w:szCs w:val="28"/>
        </w:rPr>
        <w:t>согласно сведениям Баланса (ф. 0503130) и</w:t>
      </w:r>
      <w:r w:rsidR="00AD3270" w:rsidRPr="00A10521">
        <w:rPr>
          <w:b/>
          <w:sz w:val="28"/>
          <w:szCs w:val="28"/>
        </w:rPr>
        <w:t xml:space="preserve"> </w:t>
      </w:r>
      <w:r w:rsidR="00AD3270" w:rsidRPr="00A10521">
        <w:rPr>
          <w:sz w:val="28"/>
          <w:szCs w:val="28"/>
        </w:rPr>
        <w:t>в ходе проверки ф. 0503169  «Сведения о дебиторской и кредиторской задолженности» установлено наличие задолженности в размере: дебиторская задолженность – 2563,06 тыс. рублей, в том числе просроченная – 2524,26 тыс. рублей («Расчеты по доходам») и кредиторская задолженность – 2585,77 тыс. рублей («Расчеты по доходам»), кредиторская задолженность по расчетам с поставщиками и подрядчиками по состоянию на 01.01.2018 отсутствует;</w:t>
      </w:r>
      <w:proofErr w:type="gramEnd"/>
    </w:p>
    <w:p w:rsidR="00A10521" w:rsidRPr="00A10521" w:rsidRDefault="001A3ED8" w:rsidP="00F920EB">
      <w:pPr>
        <w:spacing w:line="240" w:lineRule="atLeast"/>
        <w:ind w:left="-425"/>
        <w:contextualSpacing/>
        <w:jc w:val="both"/>
        <w:rPr>
          <w:sz w:val="28"/>
          <w:szCs w:val="28"/>
        </w:rPr>
      </w:pPr>
      <w:r w:rsidRPr="00A10521">
        <w:rPr>
          <w:sz w:val="28"/>
          <w:szCs w:val="28"/>
        </w:rPr>
        <w:t>7.1</w:t>
      </w:r>
      <w:r w:rsidR="00DB4167">
        <w:rPr>
          <w:sz w:val="28"/>
          <w:szCs w:val="28"/>
        </w:rPr>
        <w:t>2</w:t>
      </w:r>
      <w:r w:rsidRPr="00A10521">
        <w:rPr>
          <w:sz w:val="28"/>
          <w:szCs w:val="28"/>
        </w:rPr>
        <w:t>.</w:t>
      </w:r>
      <w:r w:rsidRPr="00A10521">
        <w:rPr>
          <w:color w:val="00B050"/>
          <w:sz w:val="28"/>
          <w:szCs w:val="28"/>
        </w:rPr>
        <w:t xml:space="preserve"> </w:t>
      </w:r>
      <w:r w:rsidR="00861D09" w:rsidRPr="00A10521">
        <w:rPr>
          <w:sz w:val="28"/>
          <w:szCs w:val="28"/>
        </w:rPr>
        <w:t xml:space="preserve">произведено изменение валюты баланса по состоянию на начало отчетного года по счету  020500000  «Расчеты по доходам» в сумме </w:t>
      </w:r>
      <w:r w:rsidR="00AD3270" w:rsidRPr="00A10521">
        <w:rPr>
          <w:sz w:val="28"/>
          <w:szCs w:val="28"/>
        </w:rPr>
        <w:t>1893,58</w:t>
      </w:r>
      <w:r w:rsidR="00861D09" w:rsidRPr="00A10521">
        <w:rPr>
          <w:sz w:val="28"/>
          <w:szCs w:val="28"/>
        </w:rPr>
        <w:t xml:space="preserve"> тыс. рублей. При проверке соответствия сумм других начальных остатков по статьям баланса исполнения бюджета за 2017 год (ф. 0503120) с данными бюджетной отчетности за 2017 год (ф. 05031</w:t>
      </w:r>
      <w:r w:rsidR="00616823" w:rsidRPr="00A10521">
        <w:rPr>
          <w:sz w:val="28"/>
          <w:szCs w:val="28"/>
        </w:rPr>
        <w:t>20) расхождений не установлено;</w:t>
      </w:r>
      <w:r w:rsidR="00A10521" w:rsidRPr="00A10521">
        <w:rPr>
          <w:sz w:val="28"/>
          <w:szCs w:val="28"/>
        </w:rPr>
        <w:t xml:space="preserve"> </w:t>
      </w:r>
    </w:p>
    <w:p w:rsidR="00F920EB" w:rsidRPr="00A10521" w:rsidRDefault="00A10521" w:rsidP="00A10521">
      <w:pPr>
        <w:spacing w:line="240" w:lineRule="atLeast"/>
        <w:ind w:left="-425"/>
        <w:contextualSpacing/>
        <w:jc w:val="both"/>
        <w:rPr>
          <w:sz w:val="28"/>
          <w:szCs w:val="28"/>
        </w:rPr>
      </w:pPr>
      <w:r w:rsidRPr="00A10521">
        <w:rPr>
          <w:sz w:val="28"/>
          <w:szCs w:val="28"/>
        </w:rPr>
        <w:t>7.1</w:t>
      </w:r>
      <w:r w:rsidR="00DB4167">
        <w:rPr>
          <w:sz w:val="28"/>
          <w:szCs w:val="28"/>
        </w:rPr>
        <w:t>3</w:t>
      </w:r>
      <w:r w:rsidRPr="00A10521">
        <w:rPr>
          <w:sz w:val="28"/>
          <w:szCs w:val="28"/>
        </w:rPr>
        <w:t>.уточненный бюджет муниципального образования Грачевского сельсовета утвержден на 2017 год по доходам в сумме  11506,46 тыс. рублей, по расходам – 12196,73 тыс. рублей, с дефицитом – 690,27 тыс. рублей. Фактически бюджет муниципального образования Грачевского сельсовета  за отчетный период исполнен по доходам в сумме 12839,68 тыс. рублей или на 111,59% к уточненному показателю, по расходам – 11974,25 тыс. рублей или 98,18% к плану  расходных ассигнований, с превышением доходов над расходами (профицитом) в сумме 865,43 тыс. рублей.</w:t>
      </w:r>
    </w:p>
    <w:p w:rsidR="00A10521" w:rsidRPr="00A10521" w:rsidRDefault="00A10521" w:rsidP="00A10521">
      <w:pPr>
        <w:widowControl w:val="0"/>
        <w:suppressAutoHyphens/>
        <w:spacing w:line="240" w:lineRule="atLeast"/>
        <w:ind w:left="-426"/>
        <w:contextualSpacing/>
        <w:jc w:val="both"/>
        <w:rPr>
          <w:sz w:val="28"/>
          <w:szCs w:val="28"/>
        </w:rPr>
      </w:pPr>
      <w:r>
        <w:rPr>
          <w:sz w:val="28"/>
          <w:szCs w:val="28"/>
        </w:rPr>
        <w:t>7.1</w:t>
      </w:r>
      <w:r w:rsidR="00DB4167">
        <w:rPr>
          <w:sz w:val="28"/>
          <w:szCs w:val="28"/>
        </w:rPr>
        <w:t>4</w:t>
      </w:r>
      <w:r w:rsidRPr="00A10521">
        <w:rPr>
          <w:sz w:val="28"/>
          <w:szCs w:val="28"/>
        </w:rPr>
        <w:t>.</w:t>
      </w:r>
      <w:r>
        <w:rPr>
          <w:sz w:val="28"/>
          <w:szCs w:val="28"/>
        </w:rPr>
        <w:t>о</w:t>
      </w:r>
      <w:r w:rsidRPr="00A10521">
        <w:rPr>
          <w:sz w:val="28"/>
          <w:szCs w:val="28"/>
        </w:rPr>
        <w:t>статок неиспользованных плановых бюджетных ассигнований муниципального образования Грачевского сельсовета Грачевского района Ставропольского края сложился в сумме 222,48 тыс. рублей, что составляет 1,82% к плановым расходным ассигнованиям.</w:t>
      </w:r>
    </w:p>
    <w:p w:rsidR="00A10521" w:rsidRPr="00A10521" w:rsidRDefault="00A10521" w:rsidP="00A10521">
      <w:pPr>
        <w:widowControl w:val="0"/>
        <w:suppressAutoHyphens/>
        <w:spacing w:line="240" w:lineRule="atLeast"/>
        <w:ind w:left="-426"/>
        <w:contextualSpacing/>
        <w:jc w:val="both"/>
        <w:rPr>
          <w:sz w:val="28"/>
          <w:szCs w:val="28"/>
        </w:rPr>
      </w:pPr>
      <w:r w:rsidRPr="00A10521">
        <w:rPr>
          <w:sz w:val="28"/>
          <w:szCs w:val="28"/>
        </w:rPr>
        <w:t>7.</w:t>
      </w:r>
      <w:r>
        <w:rPr>
          <w:sz w:val="28"/>
          <w:szCs w:val="28"/>
        </w:rPr>
        <w:t>1</w:t>
      </w:r>
      <w:r w:rsidR="00DB4167">
        <w:rPr>
          <w:sz w:val="28"/>
          <w:szCs w:val="28"/>
        </w:rPr>
        <w:t>5</w:t>
      </w:r>
      <w:r>
        <w:rPr>
          <w:sz w:val="28"/>
          <w:szCs w:val="28"/>
        </w:rPr>
        <w:t>.</w:t>
      </w:r>
      <w:r w:rsidRPr="00A10521">
        <w:rPr>
          <w:sz w:val="28"/>
          <w:szCs w:val="28"/>
        </w:rPr>
        <w:t xml:space="preserve"> </w:t>
      </w:r>
      <w:r>
        <w:rPr>
          <w:sz w:val="28"/>
          <w:szCs w:val="28"/>
        </w:rPr>
        <w:t>о</w:t>
      </w:r>
      <w:r w:rsidRPr="00A10521">
        <w:rPr>
          <w:sz w:val="28"/>
          <w:szCs w:val="28"/>
        </w:rPr>
        <w:t>бщая сумма средств на счетах бюджета муниципального образования Грачевского сельсовета Грачевского района Ставропольского края по состоянию на 01 января 2017 года составляла 690,28 тыс. рублей. На начало 2018 года объем неиспользованных остатков  бюджетных средств на счетах бюджета увеличился  на 865,42 тыс. рублей и сложился в сумме 1555,70 тыс. рублей (1,04%  к плановым расходным бюджетным ассигнованиям).</w:t>
      </w:r>
    </w:p>
    <w:p w:rsidR="00A10521" w:rsidRPr="00A10521" w:rsidRDefault="00A10521" w:rsidP="00A10521">
      <w:pPr>
        <w:widowControl w:val="0"/>
        <w:suppressAutoHyphens/>
        <w:spacing w:line="240" w:lineRule="atLeast"/>
        <w:ind w:left="-426"/>
        <w:contextualSpacing/>
        <w:jc w:val="both"/>
        <w:rPr>
          <w:sz w:val="28"/>
          <w:szCs w:val="28"/>
        </w:rPr>
      </w:pPr>
      <w:r>
        <w:rPr>
          <w:sz w:val="28"/>
          <w:szCs w:val="28"/>
        </w:rPr>
        <w:t>7.1</w:t>
      </w:r>
      <w:r w:rsidR="00DB4167">
        <w:rPr>
          <w:sz w:val="28"/>
          <w:szCs w:val="28"/>
        </w:rPr>
        <w:t>6</w:t>
      </w:r>
      <w:r>
        <w:rPr>
          <w:sz w:val="28"/>
          <w:szCs w:val="28"/>
        </w:rPr>
        <w:t>.</w:t>
      </w:r>
      <w:r w:rsidRPr="00A10521">
        <w:rPr>
          <w:sz w:val="28"/>
          <w:szCs w:val="28"/>
        </w:rPr>
        <w:t xml:space="preserve"> Администрацией муниципального образования Грачевского сельсовета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550-п;</w:t>
      </w:r>
    </w:p>
    <w:p w:rsidR="00F920EB" w:rsidRPr="00A10521" w:rsidRDefault="000623E0" w:rsidP="00A10521">
      <w:pPr>
        <w:spacing w:line="240" w:lineRule="atLeast"/>
        <w:ind w:left="-425"/>
        <w:contextualSpacing/>
        <w:jc w:val="both"/>
        <w:rPr>
          <w:rFonts w:ascii="Times New Roman" w:eastAsia="Times New Roman" w:hAnsi="Times New Roman" w:cs="Times New Roman"/>
          <w:sz w:val="28"/>
          <w:szCs w:val="28"/>
          <w:lang w:eastAsia="ar-SA"/>
        </w:rPr>
      </w:pPr>
      <w:r w:rsidRPr="00A10521">
        <w:rPr>
          <w:rFonts w:ascii="Times New Roman" w:eastAsia="Times New Roman" w:hAnsi="Times New Roman" w:cs="Times New Roman"/>
          <w:bCs/>
          <w:sz w:val="28"/>
          <w:szCs w:val="28"/>
          <w:lang w:eastAsia="ar-SA"/>
        </w:rPr>
        <w:t>7.1</w:t>
      </w:r>
      <w:r w:rsidR="00DB4167">
        <w:rPr>
          <w:rFonts w:ascii="Times New Roman" w:eastAsia="Times New Roman" w:hAnsi="Times New Roman" w:cs="Times New Roman"/>
          <w:bCs/>
          <w:sz w:val="28"/>
          <w:szCs w:val="28"/>
          <w:lang w:eastAsia="ar-SA"/>
        </w:rPr>
        <w:t>7</w:t>
      </w:r>
      <w:r w:rsidR="00C547D8" w:rsidRPr="00A10521">
        <w:rPr>
          <w:rFonts w:ascii="Times New Roman" w:eastAsia="Times New Roman" w:hAnsi="Times New Roman" w:cs="Times New Roman"/>
          <w:bCs/>
          <w:sz w:val="28"/>
          <w:szCs w:val="28"/>
          <w:lang w:eastAsia="ar-SA"/>
        </w:rPr>
        <w:t>.</w:t>
      </w:r>
      <w:r w:rsidR="00C547D8" w:rsidRPr="00A10521">
        <w:rPr>
          <w:rFonts w:ascii="Times New Roman" w:eastAsia="Times New Roman" w:hAnsi="Times New Roman" w:cs="Times New Roman"/>
          <w:b/>
          <w:bCs/>
          <w:sz w:val="28"/>
          <w:szCs w:val="28"/>
          <w:lang w:eastAsia="ar-SA"/>
        </w:rPr>
        <w:t xml:space="preserve"> </w:t>
      </w:r>
      <w:r w:rsidR="00C547D8" w:rsidRPr="00A10521">
        <w:rPr>
          <w:rFonts w:ascii="Times New Roman" w:eastAsia="Times New Roman" w:hAnsi="Times New Roman" w:cs="Times New Roman"/>
          <w:sz w:val="28"/>
          <w:szCs w:val="28"/>
          <w:lang w:eastAsia="ar-SA"/>
        </w:rPr>
        <w:t xml:space="preserve">в пояснительной записке к проекту решения об исполнении бюджета отражена информация о непредставленных в связи с </w:t>
      </w:r>
      <w:r w:rsidR="00A10521" w:rsidRPr="00A10521">
        <w:rPr>
          <w:rFonts w:ascii="Times New Roman" w:eastAsia="Times New Roman" w:hAnsi="Times New Roman" w:cs="Times New Roman"/>
          <w:sz w:val="28"/>
          <w:szCs w:val="28"/>
          <w:lang w:eastAsia="ar-SA"/>
        </w:rPr>
        <w:t>нулевыми числовыми показателями:</w:t>
      </w:r>
    </w:p>
    <w:p w:rsidR="00F920EB" w:rsidRPr="00A10521" w:rsidRDefault="00C547D8" w:rsidP="00A10521">
      <w:pPr>
        <w:spacing w:line="240" w:lineRule="atLeast"/>
        <w:ind w:left="-425"/>
        <w:contextualSpacing/>
        <w:jc w:val="both"/>
        <w:rPr>
          <w:rFonts w:ascii="Times New Roman" w:eastAsia="Times New Roman" w:hAnsi="Times New Roman" w:cs="Times New Roman"/>
          <w:sz w:val="28"/>
          <w:szCs w:val="28"/>
          <w:lang w:eastAsia="ar-SA"/>
        </w:rPr>
      </w:pPr>
      <w:r w:rsidRPr="00A10521">
        <w:rPr>
          <w:rFonts w:ascii="Times New Roman" w:eastAsia="Times New Roman" w:hAnsi="Times New Roman" w:cs="Times New Roman"/>
          <w:sz w:val="28"/>
          <w:szCs w:val="28"/>
          <w:lang w:eastAsia="ar-SA"/>
        </w:rPr>
        <w:t>отчет об использовании бюджетных ассигнований резервного фонда;</w:t>
      </w:r>
    </w:p>
    <w:p w:rsidR="00F920EB" w:rsidRPr="00A10521" w:rsidRDefault="00C547D8" w:rsidP="00A10521">
      <w:pPr>
        <w:spacing w:line="240" w:lineRule="atLeast"/>
        <w:ind w:left="-425"/>
        <w:contextualSpacing/>
        <w:jc w:val="both"/>
        <w:rPr>
          <w:rFonts w:ascii="Times New Roman" w:eastAsia="Times New Roman" w:hAnsi="Times New Roman" w:cs="Times New Roman"/>
          <w:sz w:val="28"/>
          <w:szCs w:val="28"/>
          <w:lang w:eastAsia="ar-SA"/>
        </w:rPr>
      </w:pPr>
      <w:r w:rsidRPr="00A10521">
        <w:rPr>
          <w:rFonts w:ascii="Times New Roman" w:eastAsia="Times New Roman" w:hAnsi="Times New Roman" w:cs="Times New Roman"/>
          <w:sz w:val="28"/>
          <w:szCs w:val="28"/>
          <w:lang w:eastAsia="ar-SA"/>
        </w:rPr>
        <w:t>отчет о предоставлении и погашении бюджетных кредитов;</w:t>
      </w:r>
    </w:p>
    <w:p w:rsidR="00F920EB" w:rsidRPr="00A10521" w:rsidRDefault="00C547D8" w:rsidP="00A10521">
      <w:pPr>
        <w:spacing w:line="240" w:lineRule="atLeast"/>
        <w:ind w:left="-425"/>
        <w:contextualSpacing/>
        <w:jc w:val="both"/>
        <w:rPr>
          <w:rFonts w:ascii="Times New Roman" w:eastAsia="Times New Roman" w:hAnsi="Times New Roman" w:cs="Times New Roman"/>
          <w:sz w:val="28"/>
          <w:szCs w:val="28"/>
          <w:lang w:eastAsia="ar-SA"/>
        </w:rPr>
      </w:pPr>
      <w:r w:rsidRPr="00A10521">
        <w:rPr>
          <w:rFonts w:ascii="Times New Roman" w:eastAsia="Times New Roman" w:hAnsi="Times New Roman" w:cs="Times New Roman"/>
          <w:sz w:val="28"/>
          <w:szCs w:val="28"/>
          <w:lang w:eastAsia="ar-SA"/>
        </w:rPr>
        <w:lastRenderedPageBreak/>
        <w:t xml:space="preserve">отчет о предоставленных муниципальных гарантиях муниципального образования </w:t>
      </w:r>
      <w:r w:rsidR="00671AD3" w:rsidRPr="00A10521">
        <w:rPr>
          <w:rFonts w:ascii="Times New Roman" w:eastAsia="Times New Roman" w:hAnsi="Times New Roman" w:cs="Times New Roman"/>
          <w:sz w:val="28"/>
          <w:szCs w:val="28"/>
          <w:lang w:eastAsia="ar-SA"/>
        </w:rPr>
        <w:t>Грачевского</w:t>
      </w:r>
      <w:r w:rsidRPr="00A10521">
        <w:rPr>
          <w:rFonts w:ascii="Times New Roman" w:eastAsia="Times New Roman" w:hAnsi="Times New Roman" w:cs="Times New Roman"/>
          <w:sz w:val="28"/>
          <w:szCs w:val="28"/>
          <w:lang w:eastAsia="ar-SA"/>
        </w:rPr>
        <w:t xml:space="preserve"> сельсовета Грачевского района Ставропольского края;</w:t>
      </w:r>
    </w:p>
    <w:p w:rsidR="00F920EB" w:rsidRPr="00A10521" w:rsidRDefault="00C547D8" w:rsidP="00A10521">
      <w:pPr>
        <w:spacing w:line="240" w:lineRule="atLeast"/>
        <w:ind w:left="-425"/>
        <w:contextualSpacing/>
        <w:jc w:val="both"/>
        <w:rPr>
          <w:rFonts w:ascii="Times New Roman" w:eastAsia="Times New Roman" w:hAnsi="Times New Roman" w:cs="Times New Roman"/>
          <w:sz w:val="28"/>
          <w:szCs w:val="28"/>
          <w:lang w:eastAsia="ar-SA"/>
        </w:rPr>
      </w:pPr>
      <w:r w:rsidRPr="00A10521">
        <w:rPr>
          <w:rFonts w:ascii="Times New Roman" w:eastAsia="Times New Roman" w:hAnsi="Times New Roman" w:cs="Times New Roman"/>
          <w:sz w:val="28"/>
          <w:szCs w:val="28"/>
          <w:lang w:eastAsia="ar-SA"/>
        </w:rPr>
        <w:t xml:space="preserve">отчет о заимствованиях муниципального образования </w:t>
      </w:r>
      <w:r w:rsidR="00671AD3" w:rsidRPr="00A10521">
        <w:rPr>
          <w:rFonts w:ascii="Times New Roman" w:eastAsia="Times New Roman" w:hAnsi="Times New Roman" w:cs="Times New Roman"/>
          <w:sz w:val="28"/>
          <w:szCs w:val="28"/>
          <w:lang w:eastAsia="ar-SA"/>
        </w:rPr>
        <w:t>Грачевского</w:t>
      </w:r>
      <w:r w:rsidRPr="00A10521">
        <w:rPr>
          <w:rFonts w:ascii="Times New Roman" w:eastAsia="Times New Roman" w:hAnsi="Times New Roman" w:cs="Times New Roman"/>
          <w:sz w:val="28"/>
          <w:szCs w:val="28"/>
          <w:lang w:eastAsia="ar-SA"/>
        </w:rPr>
        <w:t xml:space="preserve"> сельсовета Грачевского района Ставропольского края по видам заимствований за отчетный финансовый год;</w:t>
      </w:r>
    </w:p>
    <w:p w:rsidR="00A10521" w:rsidRPr="00A10521" w:rsidRDefault="00C547D8" w:rsidP="00A10521">
      <w:pPr>
        <w:spacing w:line="240" w:lineRule="atLeast"/>
        <w:ind w:left="-425"/>
        <w:contextualSpacing/>
        <w:jc w:val="both"/>
        <w:rPr>
          <w:rFonts w:ascii="Times New Roman" w:eastAsia="Times New Roman" w:hAnsi="Times New Roman" w:cs="Times New Roman"/>
          <w:sz w:val="28"/>
          <w:szCs w:val="28"/>
          <w:lang w:eastAsia="ar-SA"/>
        </w:rPr>
      </w:pPr>
      <w:r w:rsidRPr="00A10521">
        <w:rPr>
          <w:rFonts w:ascii="Times New Roman" w:eastAsia="Times New Roman" w:hAnsi="Times New Roman" w:cs="Times New Roman"/>
          <w:sz w:val="28"/>
          <w:szCs w:val="28"/>
          <w:lang w:eastAsia="ar-SA"/>
        </w:rPr>
        <w:t xml:space="preserve">отчет о состоянии муниципального долга муниципального образования </w:t>
      </w:r>
      <w:r w:rsidR="00671AD3" w:rsidRPr="00A10521">
        <w:rPr>
          <w:rFonts w:ascii="Times New Roman" w:eastAsia="Times New Roman" w:hAnsi="Times New Roman" w:cs="Times New Roman"/>
          <w:sz w:val="28"/>
          <w:szCs w:val="28"/>
          <w:lang w:eastAsia="ar-SA"/>
        </w:rPr>
        <w:t>Грачевского</w:t>
      </w:r>
      <w:r w:rsidRPr="00A10521">
        <w:rPr>
          <w:rFonts w:ascii="Times New Roman" w:eastAsia="Times New Roman" w:hAnsi="Times New Roman" w:cs="Times New Roman"/>
          <w:sz w:val="28"/>
          <w:szCs w:val="28"/>
          <w:lang w:eastAsia="ar-SA"/>
        </w:rPr>
        <w:t xml:space="preserve"> сельсовета Грачевского района Ставропольского края на первый и последний дни отчетного финансового года</w:t>
      </w:r>
      <w:r w:rsidR="00757B03" w:rsidRPr="00A10521">
        <w:rPr>
          <w:rFonts w:ascii="Times New Roman" w:eastAsia="Times New Roman" w:hAnsi="Times New Roman" w:cs="Times New Roman"/>
          <w:sz w:val="28"/>
          <w:szCs w:val="28"/>
          <w:lang w:eastAsia="ar-SA"/>
        </w:rPr>
        <w:t>;</w:t>
      </w:r>
    </w:p>
    <w:p w:rsidR="00A10521" w:rsidRPr="00A10521" w:rsidRDefault="00A10521" w:rsidP="00A10521">
      <w:pPr>
        <w:spacing w:line="240" w:lineRule="atLeast"/>
        <w:ind w:left="-425"/>
        <w:contextualSpacing/>
        <w:jc w:val="both"/>
        <w:rPr>
          <w:color w:val="00B050"/>
          <w:sz w:val="28"/>
          <w:szCs w:val="28"/>
        </w:rPr>
      </w:pPr>
      <w:r w:rsidRPr="00A10521">
        <w:rPr>
          <w:sz w:val="28"/>
          <w:szCs w:val="28"/>
        </w:rPr>
        <w:t>7.1</w:t>
      </w:r>
      <w:r w:rsidR="00DB4167">
        <w:rPr>
          <w:sz w:val="28"/>
          <w:szCs w:val="28"/>
        </w:rPr>
        <w:t>8</w:t>
      </w:r>
      <w:r w:rsidRPr="00A10521">
        <w:rPr>
          <w:sz w:val="28"/>
          <w:szCs w:val="28"/>
        </w:rPr>
        <w:t>.проект решения Совета депутатов Грачевского сельсовета Грачевского района Ставропольского края «Об исполнении бюджета муниципального образования Грачевского сельсовета Грачевского района Ставропольского края за 2017 год» имеет ряд недостатков и технических ошибок.</w:t>
      </w:r>
    </w:p>
    <w:p w:rsidR="00F920EB" w:rsidRPr="00A10521" w:rsidRDefault="000623E0" w:rsidP="00F920EB">
      <w:pPr>
        <w:spacing w:line="240" w:lineRule="atLeast"/>
        <w:ind w:left="-425"/>
        <w:contextualSpacing/>
        <w:jc w:val="both"/>
        <w:rPr>
          <w:rFonts w:ascii="Times New Roman" w:hAnsi="Times New Roman" w:cs="Times New Roman"/>
          <w:sz w:val="28"/>
          <w:szCs w:val="28"/>
        </w:rPr>
      </w:pPr>
      <w:r w:rsidRPr="00A10521">
        <w:rPr>
          <w:rFonts w:ascii="Times New Roman" w:hAnsi="Times New Roman" w:cs="Times New Roman"/>
          <w:sz w:val="28"/>
          <w:szCs w:val="28"/>
        </w:rPr>
        <w:t>7.</w:t>
      </w:r>
      <w:r w:rsidR="00757B03" w:rsidRPr="00A10521">
        <w:rPr>
          <w:rFonts w:ascii="Times New Roman" w:hAnsi="Times New Roman" w:cs="Times New Roman"/>
          <w:sz w:val="28"/>
          <w:szCs w:val="28"/>
        </w:rPr>
        <w:t>1</w:t>
      </w:r>
      <w:r w:rsidR="00DB4167">
        <w:rPr>
          <w:rFonts w:ascii="Times New Roman" w:hAnsi="Times New Roman" w:cs="Times New Roman"/>
          <w:sz w:val="28"/>
          <w:szCs w:val="28"/>
        </w:rPr>
        <w:t>9</w:t>
      </w:r>
      <w:r w:rsidR="00757B03" w:rsidRPr="00A10521">
        <w:rPr>
          <w:rFonts w:ascii="Times New Roman" w:hAnsi="Times New Roman" w:cs="Times New Roman"/>
          <w:sz w:val="28"/>
          <w:szCs w:val="28"/>
        </w:rPr>
        <w:t>. возражений или замечаний руководителей или иных уполномоченных должностных лиц объектов контрольного мероприятия на результат</w:t>
      </w:r>
      <w:r w:rsidRPr="00A10521">
        <w:rPr>
          <w:rFonts w:ascii="Times New Roman" w:hAnsi="Times New Roman" w:cs="Times New Roman"/>
          <w:sz w:val="28"/>
          <w:szCs w:val="28"/>
        </w:rPr>
        <w:t>ы контрольного мероприятия  нет.</w:t>
      </w:r>
    </w:p>
    <w:p w:rsidR="00EF723A" w:rsidRPr="00A10521" w:rsidRDefault="00757B03" w:rsidP="00F920EB">
      <w:pPr>
        <w:spacing w:line="240" w:lineRule="atLeast"/>
        <w:ind w:left="-425"/>
        <w:contextualSpacing/>
        <w:jc w:val="both"/>
        <w:rPr>
          <w:rFonts w:ascii="Times New Roman" w:hAnsi="Times New Roman" w:cs="Times New Roman"/>
          <w:sz w:val="28"/>
          <w:szCs w:val="28"/>
        </w:rPr>
      </w:pPr>
      <w:r w:rsidRPr="00A10521">
        <w:rPr>
          <w:rFonts w:ascii="Times New Roman" w:hAnsi="Times New Roman" w:cs="Times New Roman"/>
          <w:sz w:val="28"/>
          <w:szCs w:val="28"/>
        </w:rPr>
        <w:t>8</w:t>
      </w:r>
      <w:r w:rsidR="00EF723A" w:rsidRPr="00A10521">
        <w:rPr>
          <w:rFonts w:ascii="Times New Roman" w:hAnsi="Times New Roman" w:cs="Times New Roman"/>
          <w:sz w:val="28"/>
          <w:szCs w:val="28"/>
        </w:rPr>
        <w:t>. Выводы:</w:t>
      </w:r>
    </w:p>
    <w:p w:rsidR="00EF723A" w:rsidRPr="00A10521" w:rsidRDefault="00EF723A" w:rsidP="000623E0">
      <w:pPr>
        <w:spacing w:line="240" w:lineRule="atLeast"/>
        <w:ind w:left="-426"/>
        <w:contextualSpacing/>
        <w:jc w:val="both"/>
        <w:rPr>
          <w:rFonts w:ascii="Times New Roman" w:hAnsi="Times New Roman" w:cs="Times New Roman"/>
          <w:sz w:val="28"/>
          <w:szCs w:val="28"/>
        </w:rPr>
      </w:pPr>
      <w:r w:rsidRPr="00A10521">
        <w:rPr>
          <w:rFonts w:ascii="Times New Roman" w:hAnsi="Times New Roman" w:cs="Times New Roman"/>
          <w:sz w:val="28"/>
          <w:szCs w:val="28"/>
        </w:rPr>
        <w:t xml:space="preserve">Представленная отчетность достоверно отражает данные об исполнении бюджета муниципального образования </w:t>
      </w:r>
      <w:r w:rsidR="00671AD3" w:rsidRPr="00A10521">
        <w:rPr>
          <w:rFonts w:ascii="Times New Roman" w:hAnsi="Times New Roman" w:cs="Times New Roman"/>
          <w:sz w:val="28"/>
          <w:szCs w:val="28"/>
        </w:rPr>
        <w:t>Грачевского</w:t>
      </w:r>
      <w:r w:rsidRPr="00A10521">
        <w:rPr>
          <w:rFonts w:ascii="Times New Roman" w:hAnsi="Times New Roman" w:cs="Times New Roman"/>
          <w:sz w:val="28"/>
          <w:szCs w:val="28"/>
        </w:rPr>
        <w:t xml:space="preserve"> сельсовета Грачевского района Ставропольского края за </w:t>
      </w:r>
      <w:r w:rsidR="008A7D22" w:rsidRPr="00A10521">
        <w:rPr>
          <w:rFonts w:ascii="Times New Roman" w:hAnsi="Times New Roman" w:cs="Times New Roman"/>
          <w:sz w:val="28"/>
          <w:szCs w:val="28"/>
        </w:rPr>
        <w:t>2017</w:t>
      </w:r>
      <w:r w:rsidR="009D6882" w:rsidRPr="00A10521">
        <w:rPr>
          <w:rFonts w:ascii="Times New Roman" w:hAnsi="Times New Roman" w:cs="Times New Roman"/>
          <w:sz w:val="28"/>
          <w:szCs w:val="28"/>
        </w:rPr>
        <w:t xml:space="preserve"> год.</w:t>
      </w:r>
    </w:p>
    <w:p w:rsidR="009D6882" w:rsidRPr="00A10521" w:rsidRDefault="009D6882" w:rsidP="000623E0">
      <w:pPr>
        <w:spacing w:line="240" w:lineRule="atLeast"/>
        <w:ind w:left="-426"/>
        <w:contextualSpacing/>
        <w:jc w:val="both"/>
        <w:rPr>
          <w:rFonts w:ascii="Times New Roman" w:hAnsi="Times New Roman" w:cs="Times New Roman"/>
          <w:sz w:val="28"/>
          <w:szCs w:val="28"/>
        </w:rPr>
      </w:pPr>
    </w:p>
    <w:p w:rsidR="00EF723A" w:rsidRPr="00A10521" w:rsidRDefault="00757B03" w:rsidP="00A10521">
      <w:pPr>
        <w:spacing w:after="0" w:line="240" w:lineRule="atLeast"/>
        <w:ind w:left="-425"/>
        <w:contextualSpacing/>
        <w:jc w:val="both"/>
        <w:rPr>
          <w:i/>
          <w:sz w:val="28"/>
          <w:szCs w:val="28"/>
        </w:rPr>
      </w:pPr>
      <w:r w:rsidRPr="00A10521">
        <w:rPr>
          <w:rFonts w:ascii="Times New Roman" w:hAnsi="Times New Roman" w:cs="Times New Roman"/>
          <w:sz w:val="28"/>
          <w:szCs w:val="28"/>
        </w:rPr>
        <w:t>9</w:t>
      </w:r>
      <w:r w:rsidR="00EF723A" w:rsidRPr="00A10521">
        <w:rPr>
          <w:rFonts w:ascii="Times New Roman" w:hAnsi="Times New Roman" w:cs="Times New Roman"/>
          <w:sz w:val="28"/>
          <w:szCs w:val="28"/>
        </w:rPr>
        <w:t>. Предложения (рекомендации):</w:t>
      </w:r>
    </w:p>
    <w:p w:rsidR="00F920EB" w:rsidRPr="00A10521" w:rsidRDefault="00F920EB" w:rsidP="00A10521">
      <w:pPr>
        <w:widowControl w:val="0"/>
        <w:shd w:val="clear" w:color="auto" w:fill="FFFFFF"/>
        <w:tabs>
          <w:tab w:val="left" w:pos="802"/>
        </w:tabs>
        <w:autoSpaceDE w:val="0"/>
        <w:autoSpaceDN w:val="0"/>
        <w:adjustRightInd w:val="0"/>
        <w:spacing w:line="240" w:lineRule="atLeast"/>
        <w:ind w:left="-425" w:right="6" w:hanging="425"/>
        <w:contextualSpacing/>
        <w:jc w:val="both"/>
        <w:rPr>
          <w:bCs/>
          <w:spacing w:val="-1"/>
          <w:sz w:val="28"/>
          <w:szCs w:val="28"/>
        </w:rPr>
      </w:pPr>
      <w:r w:rsidRPr="00A10521">
        <w:rPr>
          <w:bCs/>
          <w:spacing w:val="-1"/>
          <w:sz w:val="28"/>
          <w:szCs w:val="28"/>
        </w:rPr>
        <w:t xml:space="preserve">      </w:t>
      </w:r>
      <w:r w:rsidR="000623E0" w:rsidRPr="00A10521">
        <w:rPr>
          <w:bCs/>
          <w:spacing w:val="-1"/>
          <w:sz w:val="28"/>
          <w:szCs w:val="28"/>
        </w:rPr>
        <w:t xml:space="preserve">На основании проведенной внешней проверки годового отчета об исполнении бюджета муниципального образования </w:t>
      </w:r>
      <w:r w:rsidR="00671AD3" w:rsidRPr="00A10521">
        <w:rPr>
          <w:bCs/>
          <w:spacing w:val="-1"/>
          <w:sz w:val="28"/>
          <w:szCs w:val="28"/>
        </w:rPr>
        <w:t>Грачевского</w:t>
      </w:r>
      <w:r w:rsidR="000623E0" w:rsidRPr="00A10521">
        <w:rPr>
          <w:bCs/>
          <w:spacing w:val="-1"/>
          <w:sz w:val="28"/>
          <w:szCs w:val="28"/>
        </w:rPr>
        <w:t xml:space="preserve"> сельсовета за 2017 год Контрольно-счетная комиссия рекомендует:</w:t>
      </w:r>
    </w:p>
    <w:p w:rsidR="000623E0" w:rsidRPr="00A10521" w:rsidRDefault="00F920EB" w:rsidP="00A10521">
      <w:pPr>
        <w:widowControl w:val="0"/>
        <w:shd w:val="clear" w:color="auto" w:fill="FFFFFF"/>
        <w:tabs>
          <w:tab w:val="left" w:pos="802"/>
        </w:tabs>
        <w:autoSpaceDE w:val="0"/>
        <w:autoSpaceDN w:val="0"/>
        <w:adjustRightInd w:val="0"/>
        <w:spacing w:line="240" w:lineRule="atLeast"/>
        <w:ind w:left="-425" w:right="6" w:hanging="425"/>
        <w:contextualSpacing/>
        <w:jc w:val="both"/>
        <w:rPr>
          <w:b/>
          <w:bCs/>
          <w:spacing w:val="-1"/>
          <w:sz w:val="28"/>
          <w:szCs w:val="28"/>
        </w:rPr>
      </w:pPr>
      <w:r w:rsidRPr="00A10521">
        <w:rPr>
          <w:bCs/>
          <w:spacing w:val="-1"/>
          <w:sz w:val="28"/>
          <w:szCs w:val="28"/>
        </w:rPr>
        <w:t xml:space="preserve">      1.</w:t>
      </w:r>
      <w:r w:rsidR="000623E0" w:rsidRPr="00A10521">
        <w:rPr>
          <w:bCs/>
          <w:spacing w:val="-1"/>
          <w:sz w:val="28"/>
          <w:szCs w:val="28"/>
        </w:rPr>
        <w:t xml:space="preserve">При составлении годовой бюджетной отчетности соблюдать нормы </w:t>
      </w:r>
      <w:r w:rsidR="000623E0" w:rsidRPr="00A10521">
        <w:rPr>
          <w:sz w:val="28"/>
          <w:szCs w:val="28"/>
        </w:rPr>
        <w:t>законодательства Российской Федерации, нормативные правовые акты в сфере бухгалтерского и бюджетного учета,</w:t>
      </w:r>
      <w:r w:rsidR="000623E0" w:rsidRPr="00A10521">
        <w:rPr>
          <w:bCs/>
          <w:spacing w:val="-1"/>
          <w:sz w:val="28"/>
          <w:szCs w:val="28"/>
        </w:rPr>
        <w:t xml:space="preserve">  Инструкции № 191н (с учетом изменений), регулирующих порядок составления и представления годовой бюджетной отчетности об исполнении бюджета, Положения о бюджетном процессе муниципального образования </w:t>
      </w:r>
      <w:r w:rsidR="00671AD3" w:rsidRPr="00A10521">
        <w:rPr>
          <w:bCs/>
          <w:spacing w:val="-1"/>
          <w:sz w:val="28"/>
          <w:szCs w:val="28"/>
        </w:rPr>
        <w:t>Грачевского</w:t>
      </w:r>
      <w:r w:rsidR="000623E0" w:rsidRPr="00A10521">
        <w:rPr>
          <w:bCs/>
          <w:spacing w:val="-1"/>
          <w:sz w:val="28"/>
          <w:szCs w:val="28"/>
        </w:rPr>
        <w:t xml:space="preserve"> сельсовета</w:t>
      </w:r>
      <w:r w:rsidR="000623E0" w:rsidRPr="00A10521">
        <w:rPr>
          <w:sz w:val="28"/>
          <w:szCs w:val="28"/>
        </w:rPr>
        <w:t>.</w:t>
      </w:r>
    </w:p>
    <w:p w:rsidR="000623E0" w:rsidRPr="00A10521" w:rsidRDefault="000623E0" w:rsidP="000623E0">
      <w:pPr>
        <w:widowControl w:val="0"/>
        <w:shd w:val="clear" w:color="auto" w:fill="FFFFFF"/>
        <w:tabs>
          <w:tab w:val="left" w:pos="802"/>
        </w:tabs>
        <w:autoSpaceDE w:val="0"/>
        <w:autoSpaceDN w:val="0"/>
        <w:adjustRightInd w:val="0"/>
        <w:spacing w:line="298" w:lineRule="exact"/>
        <w:ind w:left="-426" w:right="5"/>
        <w:jc w:val="both"/>
        <w:rPr>
          <w:sz w:val="28"/>
          <w:szCs w:val="28"/>
        </w:rPr>
      </w:pPr>
      <w:r w:rsidRPr="00A10521">
        <w:rPr>
          <w:bCs/>
          <w:spacing w:val="-1"/>
          <w:sz w:val="28"/>
          <w:szCs w:val="28"/>
        </w:rPr>
        <w:t xml:space="preserve"> </w:t>
      </w:r>
      <w:r w:rsidRPr="00A10521">
        <w:rPr>
          <w:sz w:val="28"/>
          <w:szCs w:val="28"/>
        </w:rPr>
        <w:t xml:space="preserve">2. Усилить внутренний финансовый </w:t>
      </w:r>
      <w:proofErr w:type="gramStart"/>
      <w:r w:rsidRPr="00A10521">
        <w:rPr>
          <w:sz w:val="28"/>
          <w:szCs w:val="28"/>
        </w:rPr>
        <w:t>контроль за</w:t>
      </w:r>
      <w:proofErr w:type="gramEnd"/>
      <w:r w:rsidRPr="00A10521">
        <w:rPr>
          <w:sz w:val="28"/>
          <w:szCs w:val="28"/>
        </w:rPr>
        <w:t xml:space="preserve"> эффективным использованием средств бюджета муниципального образования </w:t>
      </w:r>
      <w:r w:rsidR="00671AD3" w:rsidRPr="00A10521">
        <w:rPr>
          <w:sz w:val="28"/>
          <w:szCs w:val="28"/>
        </w:rPr>
        <w:t>Грачевского</w:t>
      </w:r>
      <w:r w:rsidRPr="00A10521">
        <w:rPr>
          <w:sz w:val="28"/>
          <w:szCs w:val="28"/>
        </w:rPr>
        <w:t xml:space="preserve"> сельсовета в части контроля за состоянием  дебиторской и кредиторской задолженности.          </w:t>
      </w:r>
    </w:p>
    <w:p w:rsidR="000623E0" w:rsidRPr="00A10521" w:rsidRDefault="000623E0" w:rsidP="00A10521">
      <w:pPr>
        <w:spacing w:line="240" w:lineRule="atLeast"/>
        <w:ind w:left="-425"/>
        <w:contextualSpacing/>
        <w:jc w:val="both"/>
        <w:rPr>
          <w:sz w:val="28"/>
          <w:szCs w:val="28"/>
        </w:rPr>
      </w:pPr>
      <w:r w:rsidRPr="00A10521">
        <w:rPr>
          <w:sz w:val="28"/>
          <w:szCs w:val="28"/>
        </w:rPr>
        <w:t xml:space="preserve">3.В целом годовой отчет главного администратора бюджетных средств администрации муниципального образования </w:t>
      </w:r>
      <w:r w:rsidR="00671AD3" w:rsidRPr="00A10521">
        <w:rPr>
          <w:sz w:val="28"/>
          <w:szCs w:val="28"/>
        </w:rPr>
        <w:t>Грачевского</w:t>
      </w:r>
      <w:r w:rsidRPr="00A10521">
        <w:rPr>
          <w:sz w:val="28"/>
          <w:szCs w:val="28"/>
        </w:rPr>
        <w:t xml:space="preserve"> сельсовета Грачевского района Ставропольского края за 2017 год содержит все нормы, которые предусмотрены ст.264.6 Бюджетного Кодекса Российской Федерации, Положением о бюджетном процессе в муниципальном образовании </w:t>
      </w:r>
      <w:r w:rsidR="00671AD3" w:rsidRPr="00A10521">
        <w:rPr>
          <w:sz w:val="28"/>
          <w:szCs w:val="28"/>
        </w:rPr>
        <w:t>Грачевского</w:t>
      </w:r>
      <w:r w:rsidRPr="00A10521">
        <w:rPr>
          <w:sz w:val="28"/>
          <w:szCs w:val="28"/>
        </w:rPr>
        <w:t xml:space="preserve"> сельсовета Грачевского района Ставропольского края. </w:t>
      </w:r>
    </w:p>
    <w:p w:rsidR="000623E0" w:rsidRPr="00A10521" w:rsidRDefault="00DB4167" w:rsidP="00DB4167">
      <w:pPr>
        <w:pStyle w:val="a4"/>
        <w:widowControl w:val="0"/>
        <w:suppressAutoHyphens/>
        <w:spacing w:line="200" w:lineRule="atLeast"/>
        <w:ind w:left="-426"/>
        <w:jc w:val="both"/>
        <w:rPr>
          <w:sz w:val="28"/>
          <w:szCs w:val="28"/>
        </w:rPr>
      </w:pPr>
      <w:r>
        <w:rPr>
          <w:sz w:val="28"/>
          <w:szCs w:val="28"/>
        </w:rPr>
        <w:t xml:space="preserve"> </w:t>
      </w:r>
      <w:proofErr w:type="gramStart"/>
      <w:r>
        <w:rPr>
          <w:sz w:val="28"/>
          <w:szCs w:val="28"/>
        </w:rPr>
        <w:t>4.</w:t>
      </w:r>
      <w:r w:rsidR="000623E0" w:rsidRPr="00A10521">
        <w:rPr>
          <w:sz w:val="28"/>
          <w:szCs w:val="28"/>
        </w:rPr>
        <w:t xml:space="preserve">На основании проведенной внешней проверки  отчета об исполнении бюджета муниципального образования  </w:t>
      </w:r>
      <w:r w:rsidR="00671AD3" w:rsidRPr="00A10521">
        <w:rPr>
          <w:sz w:val="28"/>
          <w:szCs w:val="28"/>
        </w:rPr>
        <w:t>Грачевского</w:t>
      </w:r>
      <w:r w:rsidR="000623E0" w:rsidRPr="00A10521">
        <w:rPr>
          <w:sz w:val="28"/>
          <w:szCs w:val="28"/>
        </w:rPr>
        <w:t xml:space="preserve">  сельсовета за 2017 год Контрольно-счетная комиссия Грачевского муниципального района Ставропольского края считает возможным рекомендовать Совету муниципального образования </w:t>
      </w:r>
      <w:r w:rsidR="00671AD3" w:rsidRPr="00A10521">
        <w:rPr>
          <w:bCs/>
          <w:sz w:val="28"/>
          <w:szCs w:val="28"/>
        </w:rPr>
        <w:t>Грачевского</w:t>
      </w:r>
      <w:r w:rsidR="000623E0" w:rsidRPr="00A10521">
        <w:rPr>
          <w:bCs/>
          <w:sz w:val="28"/>
          <w:szCs w:val="28"/>
        </w:rPr>
        <w:t xml:space="preserve"> сельсовета</w:t>
      </w:r>
      <w:r w:rsidR="000623E0" w:rsidRPr="00A10521">
        <w:rPr>
          <w:sz w:val="28"/>
          <w:szCs w:val="28"/>
        </w:rPr>
        <w:t xml:space="preserve">, принять к рассмотрению  и утверждению отчет об исполнении бюджета муниципального образования </w:t>
      </w:r>
      <w:r w:rsidR="00671AD3" w:rsidRPr="00A10521">
        <w:rPr>
          <w:sz w:val="28"/>
          <w:szCs w:val="28"/>
        </w:rPr>
        <w:t>Грачевского</w:t>
      </w:r>
      <w:r w:rsidR="000623E0" w:rsidRPr="00A10521">
        <w:rPr>
          <w:bCs/>
          <w:sz w:val="28"/>
          <w:szCs w:val="28"/>
        </w:rPr>
        <w:t xml:space="preserve"> сельсовета</w:t>
      </w:r>
      <w:r w:rsidR="000623E0" w:rsidRPr="00A10521">
        <w:rPr>
          <w:b/>
          <w:bCs/>
          <w:sz w:val="28"/>
          <w:szCs w:val="28"/>
        </w:rPr>
        <w:t xml:space="preserve">  </w:t>
      </w:r>
      <w:r w:rsidR="000623E0" w:rsidRPr="00A10521">
        <w:rPr>
          <w:sz w:val="28"/>
          <w:szCs w:val="28"/>
        </w:rPr>
        <w:lastRenderedPageBreak/>
        <w:t>Грачевского района Ставропольского края  за 2017 год.</w:t>
      </w:r>
      <w:proofErr w:type="gramEnd"/>
    </w:p>
    <w:p w:rsidR="000623E0" w:rsidRPr="00A10521" w:rsidRDefault="000623E0" w:rsidP="000623E0">
      <w:pPr>
        <w:ind w:left="-426"/>
        <w:jc w:val="both"/>
        <w:rPr>
          <w:sz w:val="28"/>
          <w:szCs w:val="28"/>
        </w:rPr>
      </w:pPr>
    </w:p>
    <w:p w:rsidR="00AE7FB1" w:rsidRPr="00A10521" w:rsidRDefault="00AE7FB1"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A10521"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F723A" w:rsidRPr="00A10521" w:rsidRDefault="00EF723A" w:rsidP="000623E0">
      <w:pPr>
        <w:spacing w:after="0" w:line="240" w:lineRule="atLeast"/>
        <w:ind w:left="-426"/>
        <w:contextualSpacing/>
        <w:jc w:val="both"/>
        <w:rPr>
          <w:rFonts w:ascii="Times New Roman" w:hAnsi="Times New Roman" w:cs="Times New Roman"/>
          <w:sz w:val="28"/>
          <w:szCs w:val="28"/>
        </w:rPr>
      </w:pPr>
      <w:bookmarkStart w:id="0" w:name="_GoBack"/>
      <w:bookmarkEnd w:id="0"/>
    </w:p>
    <w:sectPr w:rsidR="00EF723A" w:rsidRPr="00A10521" w:rsidSect="00ED4EF7">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460"/>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3E593F"/>
    <w:multiLevelType w:val="multilevel"/>
    <w:tmpl w:val="4E5C81E2"/>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3FF4948"/>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410D1C"/>
    <w:multiLevelType w:val="multilevel"/>
    <w:tmpl w:val="98A0B6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C534EC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4C4731"/>
    <w:multiLevelType w:val="hybridMultilevel"/>
    <w:tmpl w:val="9612CF16"/>
    <w:lvl w:ilvl="0" w:tplc="353251D4">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7F77062"/>
    <w:multiLevelType w:val="hybridMultilevel"/>
    <w:tmpl w:val="5F06FB40"/>
    <w:lvl w:ilvl="0" w:tplc="490EF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3C1A2D"/>
    <w:multiLevelType w:val="hybridMultilevel"/>
    <w:tmpl w:val="2DE88CE6"/>
    <w:lvl w:ilvl="0" w:tplc="5D26DA2A">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74958"/>
    <w:multiLevelType w:val="hybridMultilevel"/>
    <w:tmpl w:val="3C086C76"/>
    <w:lvl w:ilvl="0" w:tplc="1C985D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D3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7A2D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585424E"/>
    <w:multiLevelType w:val="hybridMultilevel"/>
    <w:tmpl w:val="B6CC367C"/>
    <w:lvl w:ilvl="0" w:tplc="109A53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501C5"/>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F466D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59522C"/>
    <w:multiLevelType w:val="hybridMultilevel"/>
    <w:tmpl w:val="BEF673D6"/>
    <w:lvl w:ilvl="0" w:tplc="0419000F">
      <w:start w:val="1"/>
      <w:numFmt w:val="decimal"/>
      <w:lvlText w:val="%1."/>
      <w:lvlJc w:val="left"/>
      <w:pPr>
        <w:ind w:left="229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70233"/>
    <w:multiLevelType w:val="hybridMultilevel"/>
    <w:tmpl w:val="0ED0BD4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7500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C70565"/>
    <w:multiLevelType w:val="hybridMultilevel"/>
    <w:tmpl w:val="FD14AF2C"/>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5654A5"/>
    <w:multiLevelType w:val="multilevel"/>
    <w:tmpl w:val="A634C8EA"/>
    <w:lvl w:ilvl="0">
      <w:start w:val="1"/>
      <w:numFmt w:val="decimal"/>
      <w:pStyle w:val="1"/>
      <w:lvlText w:val="%1"/>
      <w:lvlJc w:val="left"/>
      <w:pPr>
        <w:ind w:left="432" w:hanging="432"/>
      </w:pPr>
    </w:lvl>
    <w:lvl w:ilvl="1">
      <w:start w:val="1"/>
      <w:numFmt w:val="decimal"/>
      <w:pStyle w:val="2"/>
      <w:lvlText w:val="%1.%2"/>
      <w:lvlJc w:val="left"/>
      <w:pPr>
        <w:ind w:left="1144"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5EAB1D31"/>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E947407"/>
    <w:multiLevelType w:val="hybridMultilevel"/>
    <w:tmpl w:val="DD6027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01365EC"/>
    <w:multiLevelType w:val="hybridMultilevel"/>
    <w:tmpl w:val="BC64D65C"/>
    <w:lvl w:ilvl="0" w:tplc="0419000F">
      <w:start w:val="1"/>
      <w:numFmt w:val="decimal"/>
      <w:lvlText w:val="%1."/>
      <w:lvlJc w:val="left"/>
      <w:pPr>
        <w:ind w:left="2292"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2">
    <w:nsid w:val="72556806"/>
    <w:multiLevelType w:val="hybridMultilevel"/>
    <w:tmpl w:val="4A121C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973C64"/>
    <w:multiLevelType w:val="multilevel"/>
    <w:tmpl w:val="B0425D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A83505"/>
    <w:multiLevelType w:val="hybridMultilevel"/>
    <w:tmpl w:val="BEF673D6"/>
    <w:lvl w:ilvl="0" w:tplc="0419000F">
      <w:start w:val="1"/>
      <w:numFmt w:val="decimal"/>
      <w:lvlText w:val="%1."/>
      <w:lvlJc w:val="left"/>
      <w:pPr>
        <w:ind w:left="229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CF0CCE"/>
    <w:multiLevelType w:val="multilevel"/>
    <w:tmpl w:val="497ED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1"/>
  </w:num>
  <w:num w:numId="3">
    <w:abstractNumId w:val="3"/>
  </w:num>
  <w:num w:numId="4">
    <w:abstractNumId w:val="18"/>
  </w:num>
  <w:num w:numId="5">
    <w:abstractNumId w:val="19"/>
  </w:num>
  <w:num w:numId="6">
    <w:abstractNumId w:val="13"/>
  </w:num>
  <w:num w:numId="7">
    <w:abstractNumId w:val="23"/>
  </w:num>
  <w:num w:numId="8">
    <w:abstractNumId w:val="10"/>
  </w:num>
  <w:num w:numId="9">
    <w:abstractNumId w:val="4"/>
  </w:num>
  <w:num w:numId="10">
    <w:abstractNumId w:val="12"/>
  </w:num>
  <w:num w:numId="11">
    <w:abstractNumId w:val="9"/>
  </w:num>
  <w:num w:numId="12">
    <w:abstractNumId w:val="20"/>
  </w:num>
  <w:num w:numId="13">
    <w:abstractNumId w:val="21"/>
  </w:num>
  <w:num w:numId="14">
    <w:abstractNumId w:val="24"/>
  </w:num>
  <w:num w:numId="15">
    <w:abstractNumId w:val="14"/>
  </w:num>
  <w:num w:numId="16">
    <w:abstractNumId w:val="16"/>
  </w:num>
  <w:num w:numId="17">
    <w:abstractNumId w:val="2"/>
  </w:num>
  <w:num w:numId="18">
    <w:abstractNumId w:val="25"/>
  </w:num>
  <w:num w:numId="19">
    <w:abstractNumId w:val="0"/>
  </w:num>
  <w:num w:numId="20">
    <w:abstractNumId w:val="1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8"/>
  </w:num>
  <w:num w:numId="25">
    <w:abstractNumId w:val="22"/>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useFELayout/>
    <w:compatSetting w:name="compatibilityMode" w:uri="http://schemas.microsoft.com/office/word" w:val="12"/>
  </w:compat>
  <w:rsids>
    <w:rsidRoot w:val="00F26621"/>
    <w:rsid w:val="00012FD6"/>
    <w:rsid w:val="00042461"/>
    <w:rsid w:val="000623E0"/>
    <w:rsid w:val="000A35AE"/>
    <w:rsid w:val="000E021D"/>
    <w:rsid w:val="001A3ED8"/>
    <w:rsid w:val="001B6944"/>
    <w:rsid w:val="001F0252"/>
    <w:rsid w:val="001F079C"/>
    <w:rsid w:val="00233F86"/>
    <w:rsid w:val="00240BF4"/>
    <w:rsid w:val="0026189A"/>
    <w:rsid w:val="0027438B"/>
    <w:rsid w:val="002A1D3E"/>
    <w:rsid w:val="002E63D4"/>
    <w:rsid w:val="0032592A"/>
    <w:rsid w:val="0034482B"/>
    <w:rsid w:val="00375145"/>
    <w:rsid w:val="00385F95"/>
    <w:rsid w:val="003F5D91"/>
    <w:rsid w:val="00412D84"/>
    <w:rsid w:val="00413099"/>
    <w:rsid w:val="00433913"/>
    <w:rsid w:val="004604D1"/>
    <w:rsid w:val="004638F5"/>
    <w:rsid w:val="004E31E7"/>
    <w:rsid w:val="004F754B"/>
    <w:rsid w:val="0051726F"/>
    <w:rsid w:val="00517C8C"/>
    <w:rsid w:val="00563CDB"/>
    <w:rsid w:val="00566B92"/>
    <w:rsid w:val="00601E47"/>
    <w:rsid w:val="00612A3C"/>
    <w:rsid w:val="00616823"/>
    <w:rsid w:val="00650961"/>
    <w:rsid w:val="00654A44"/>
    <w:rsid w:val="00671AD3"/>
    <w:rsid w:val="006A7FED"/>
    <w:rsid w:val="006B0DBF"/>
    <w:rsid w:val="006B6ABB"/>
    <w:rsid w:val="006F29FB"/>
    <w:rsid w:val="0070194A"/>
    <w:rsid w:val="00757B03"/>
    <w:rsid w:val="00785869"/>
    <w:rsid w:val="00791002"/>
    <w:rsid w:val="007C2AAF"/>
    <w:rsid w:val="008045CE"/>
    <w:rsid w:val="00817433"/>
    <w:rsid w:val="00831B19"/>
    <w:rsid w:val="00843F86"/>
    <w:rsid w:val="00861D09"/>
    <w:rsid w:val="008A7D22"/>
    <w:rsid w:val="008C6FF4"/>
    <w:rsid w:val="00954DD5"/>
    <w:rsid w:val="00967FDD"/>
    <w:rsid w:val="009D2B16"/>
    <w:rsid w:val="009D6882"/>
    <w:rsid w:val="00A10521"/>
    <w:rsid w:val="00A21D16"/>
    <w:rsid w:val="00A747B0"/>
    <w:rsid w:val="00AD3270"/>
    <w:rsid w:val="00AE7FB1"/>
    <w:rsid w:val="00AF0BCF"/>
    <w:rsid w:val="00B24D56"/>
    <w:rsid w:val="00B42546"/>
    <w:rsid w:val="00B468D5"/>
    <w:rsid w:val="00B65ABE"/>
    <w:rsid w:val="00B74C35"/>
    <w:rsid w:val="00BC0C8D"/>
    <w:rsid w:val="00BD1BF3"/>
    <w:rsid w:val="00C16D43"/>
    <w:rsid w:val="00C22055"/>
    <w:rsid w:val="00C25332"/>
    <w:rsid w:val="00C26155"/>
    <w:rsid w:val="00C34714"/>
    <w:rsid w:val="00C4681C"/>
    <w:rsid w:val="00C547D8"/>
    <w:rsid w:val="00C70356"/>
    <w:rsid w:val="00CA35C0"/>
    <w:rsid w:val="00CB3964"/>
    <w:rsid w:val="00D30EC5"/>
    <w:rsid w:val="00D35018"/>
    <w:rsid w:val="00D737A1"/>
    <w:rsid w:val="00D73D50"/>
    <w:rsid w:val="00D8459A"/>
    <w:rsid w:val="00D91856"/>
    <w:rsid w:val="00DB4167"/>
    <w:rsid w:val="00DF0192"/>
    <w:rsid w:val="00E20BF9"/>
    <w:rsid w:val="00E5342E"/>
    <w:rsid w:val="00E77E57"/>
    <w:rsid w:val="00E9362F"/>
    <w:rsid w:val="00EB79A4"/>
    <w:rsid w:val="00EC21DF"/>
    <w:rsid w:val="00ED4EF7"/>
    <w:rsid w:val="00EF723A"/>
    <w:rsid w:val="00F26621"/>
    <w:rsid w:val="00F44C04"/>
    <w:rsid w:val="00F70A2A"/>
    <w:rsid w:val="00F920EB"/>
    <w:rsid w:val="00FA01D8"/>
    <w:rsid w:val="00FC5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1D"/>
  </w:style>
  <w:style w:type="paragraph" w:styleId="1">
    <w:name w:val="heading 1"/>
    <w:basedOn w:val="a"/>
    <w:next w:val="a"/>
    <w:link w:val="10"/>
    <w:uiPriority w:val="9"/>
    <w:qFormat/>
    <w:rsid w:val="00E20BF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26621"/>
    <w:pPr>
      <w:numPr>
        <w:ilvl w:val="1"/>
        <w:numId w:val="4"/>
      </w:num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F26621"/>
    <w:pPr>
      <w:numPr>
        <w:ilvl w:val="2"/>
        <w:numId w:val="4"/>
      </w:numPr>
      <w:spacing w:after="0" w:line="240" w:lineRule="auto"/>
      <w:jc w:val="center"/>
      <w:outlineLvl w:val="2"/>
    </w:pPr>
    <w:rPr>
      <w:rFonts w:ascii="Times New Roman" w:eastAsia="Times New Roman" w:hAnsi="Times New Roman" w:cs="Times New Roman"/>
      <w:b/>
      <w:snapToGrid w:val="0"/>
      <w:sz w:val="28"/>
      <w:szCs w:val="28"/>
    </w:rPr>
  </w:style>
  <w:style w:type="paragraph" w:styleId="4">
    <w:name w:val="heading 4"/>
    <w:basedOn w:val="a"/>
    <w:next w:val="a"/>
    <w:link w:val="40"/>
    <w:uiPriority w:val="9"/>
    <w:semiHidden/>
    <w:unhideWhenUsed/>
    <w:qFormat/>
    <w:rsid w:val="00E20BF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0BF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0BF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0BF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0BF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20BF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6621"/>
    <w:rPr>
      <w:rFonts w:ascii="Times New Roman" w:eastAsia="Times New Roman" w:hAnsi="Times New Roman" w:cs="Times New Roman"/>
      <w:b/>
      <w:caps/>
      <w:snapToGrid w:val="0"/>
      <w:sz w:val="28"/>
      <w:szCs w:val="28"/>
    </w:rPr>
  </w:style>
  <w:style w:type="character" w:customStyle="1" w:styleId="30">
    <w:name w:val="Заголовок 3 Знак"/>
    <w:basedOn w:val="a0"/>
    <w:link w:val="3"/>
    <w:rsid w:val="00F26621"/>
    <w:rPr>
      <w:rFonts w:ascii="Times New Roman" w:eastAsia="Times New Roman" w:hAnsi="Times New Roman" w:cs="Times New Roman"/>
      <w:b/>
      <w:snapToGrid w:val="0"/>
      <w:sz w:val="28"/>
      <w:szCs w:val="28"/>
    </w:rPr>
  </w:style>
  <w:style w:type="paragraph" w:customStyle="1" w:styleId="a3">
    <w:name w:val="адрес"/>
    <w:basedOn w:val="a"/>
    <w:rsid w:val="00F2662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List Paragraph"/>
    <w:basedOn w:val="a"/>
    <w:uiPriority w:val="34"/>
    <w:qFormat/>
    <w:rsid w:val="00F26621"/>
    <w:pPr>
      <w:ind w:left="720"/>
      <w:contextualSpacing/>
    </w:pPr>
  </w:style>
  <w:style w:type="character" w:styleId="a5">
    <w:name w:val="Hyperlink"/>
    <w:uiPriority w:val="99"/>
    <w:unhideWhenUsed/>
    <w:rsid w:val="00F26621"/>
    <w:rPr>
      <w:color w:val="0000FF"/>
      <w:u w:val="single"/>
    </w:rPr>
  </w:style>
  <w:style w:type="paragraph" w:styleId="a6">
    <w:name w:val="Balloon Text"/>
    <w:basedOn w:val="a"/>
    <w:link w:val="a7"/>
    <w:uiPriority w:val="99"/>
    <w:semiHidden/>
    <w:unhideWhenUsed/>
    <w:rsid w:val="00F266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621"/>
    <w:rPr>
      <w:rFonts w:ascii="Tahoma" w:hAnsi="Tahoma" w:cs="Tahoma"/>
      <w:sz w:val="16"/>
      <w:szCs w:val="16"/>
    </w:rPr>
  </w:style>
  <w:style w:type="character" w:customStyle="1" w:styleId="10">
    <w:name w:val="Заголовок 1 Знак"/>
    <w:basedOn w:val="a0"/>
    <w:link w:val="1"/>
    <w:uiPriority w:val="9"/>
    <w:rsid w:val="00E20BF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E20B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0B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20B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20B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0BF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20BF9"/>
    <w:rPr>
      <w:rFonts w:asciiTheme="majorHAnsi" w:eastAsiaTheme="majorEastAsia" w:hAnsiTheme="majorHAnsi" w:cstheme="majorBidi"/>
      <w:i/>
      <w:iCs/>
      <w:color w:val="404040" w:themeColor="text1" w:themeTint="BF"/>
      <w:sz w:val="20"/>
      <w:szCs w:val="20"/>
    </w:rPr>
  </w:style>
  <w:style w:type="paragraph" w:styleId="a8">
    <w:name w:val="Normal (Web)"/>
    <w:basedOn w:val="a"/>
    <w:unhideWhenUsed/>
    <w:rsid w:val="00EF723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C16D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07038">
      <w:bodyDiv w:val="1"/>
      <w:marLeft w:val="0"/>
      <w:marRight w:val="0"/>
      <w:marTop w:val="0"/>
      <w:marBottom w:val="0"/>
      <w:divBdr>
        <w:top w:val="none" w:sz="0" w:space="0" w:color="auto"/>
        <w:left w:val="none" w:sz="0" w:space="0" w:color="auto"/>
        <w:bottom w:val="none" w:sz="0" w:space="0" w:color="auto"/>
        <w:right w:val="none" w:sz="0" w:space="0" w:color="auto"/>
      </w:divBdr>
    </w:div>
    <w:div w:id="19013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3B7E-77F3-461C-9299-ED7B51D8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5</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Грачевское МР</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winuser</cp:lastModifiedBy>
  <cp:revision>69</cp:revision>
  <cp:lastPrinted>2018-04-19T05:55:00Z</cp:lastPrinted>
  <dcterms:created xsi:type="dcterms:W3CDTF">2013-02-27T10:57:00Z</dcterms:created>
  <dcterms:modified xsi:type="dcterms:W3CDTF">2018-05-24T06:45:00Z</dcterms:modified>
</cp:coreProperties>
</file>