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0E" w:rsidRPr="005B6B1C" w:rsidRDefault="0084030E" w:rsidP="0084030E">
      <w:pPr>
        <w:pStyle w:val="3"/>
        <w:spacing w:before="0" w:line="240" w:lineRule="auto"/>
        <w:ind w:left="284" w:right="-284"/>
        <w:jc w:val="center"/>
        <w:rPr>
          <w:rFonts w:ascii="Times New Roman" w:hAnsi="Times New Roman" w:cs="Times New Roman"/>
          <w:color w:val="auto"/>
          <w:sz w:val="28"/>
          <w:szCs w:val="28"/>
        </w:rPr>
      </w:pPr>
      <w:bookmarkStart w:id="0" w:name="_GoBack"/>
      <w:bookmarkEnd w:id="0"/>
      <w:r w:rsidRPr="005B6B1C">
        <w:rPr>
          <w:rFonts w:ascii="Times New Roman" w:hAnsi="Times New Roman" w:cs="Times New Roman"/>
          <w:color w:val="auto"/>
          <w:sz w:val="28"/>
          <w:szCs w:val="28"/>
        </w:rPr>
        <w:t xml:space="preserve">Отчет </w:t>
      </w:r>
    </w:p>
    <w:p w:rsidR="0084030E" w:rsidRPr="005B6B1C" w:rsidRDefault="0084030E" w:rsidP="0084030E">
      <w:pPr>
        <w:pStyle w:val="3"/>
        <w:spacing w:before="0" w:line="240" w:lineRule="auto"/>
        <w:ind w:left="284" w:right="-284"/>
        <w:jc w:val="center"/>
        <w:rPr>
          <w:rFonts w:ascii="Times New Roman" w:hAnsi="Times New Roman" w:cs="Times New Roman"/>
          <w:color w:val="auto"/>
          <w:sz w:val="28"/>
          <w:szCs w:val="28"/>
        </w:rPr>
      </w:pPr>
      <w:r w:rsidRPr="005B6B1C">
        <w:rPr>
          <w:rFonts w:ascii="Times New Roman" w:hAnsi="Times New Roman" w:cs="Times New Roman"/>
          <w:color w:val="auto"/>
          <w:sz w:val="28"/>
          <w:szCs w:val="28"/>
        </w:rPr>
        <w:t xml:space="preserve">по результатам </w:t>
      </w:r>
      <w:r w:rsidR="00E16B47">
        <w:rPr>
          <w:rFonts w:ascii="Times New Roman" w:hAnsi="Times New Roman" w:cs="Times New Roman"/>
          <w:color w:val="auto"/>
          <w:sz w:val="28"/>
          <w:szCs w:val="28"/>
        </w:rPr>
        <w:t>экспертно-аналитического</w:t>
      </w:r>
      <w:r w:rsidRPr="005B6B1C">
        <w:rPr>
          <w:rFonts w:ascii="Times New Roman" w:hAnsi="Times New Roman" w:cs="Times New Roman"/>
          <w:color w:val="auto"/>
          <w:sz w:val="28"/>
          <w:szCs w:val="28"/>
        </w:rPr>
        <w:t xml:space="preserve"> мероприятия</w:t>
      </w:r>
    </w:p>
    <w:p w:rsidR="00F11FE4" w:rsidRPr="0084030E" w:rsidRDefault="0084030E" w:rsidP="0084030E">
      <w:pPr>
        <w:pStyle w:val="3"/>
        <w:spacing w:before="0" w:line="240" w:lineRule="auto"/>
        <w:ind w:left="284" w:right="-1"/>
        <w:jc w:val="center"/>
        <w:rPr>
          <w:rFonts w:ascii="Times New Roman" w:hAnsi="Times New Roman" w:cs="Times New Roman"/>
          <w:color w:val="auto"/>
          <w:sz w:val="28"/>
          <w:szCs w:val="28"/>
        </w:rPr>
      </w:pPr>
      <w:r w:rsidRPr="00F11FE4">
        <w:rPr>
          <w:rFonts w:ascii="Times New Roman" w:hAnsi="Times New Roman" w:cs="Times New Roman"/>
          <w:b w:val="0"/>
          <w:color w:val="auto"/>
          <w:sz w:val="28"/>
          <w:szCs w:val="28"/>
        </w:rPr>
        <w:t xml:space="preserve"> </w:t>
      </w:r>
      <w:r w:rsidR="00F11FE4" w:rsidRPr="0084030E">
        <w:rPr>
          <w:rFonts w:ascii="Times New Roman" w:hAnsi="Times New Roman" w:cs="Times New Roman"/>
          <w:color w:val="auto"/>
          <w:sz w:val="28"/>
          <w:szCs w:val="28"/>
        </w:rPr>
        <w:t>«</w:t>
      </w:r>
      <w:r w:rsidR="00B73337" w:rsidRPr="00B73337">
        <w:rPr>
          <w:rFonts w:ascii="Times New Roman" w:hAnsi="Times New Roman" w:cs="Times New Roman"/>
          <w:color w:val="auto"/>
          <w:sz w:val="28"/>
          <w:szCs w:val="28"/>
        </w:rPr>
        <w:t>Внешняя проверка годовой бюджетной отчетности администрации Грачевского муниципального района Ставропольского края за 2017год</w:t>
      </w:r>
      <w:r w:rsidR="00F11FE4" w:rsidRPr="0084030E">
        <w:rPr>
          <w:rFonts w:ascii="Times New Roman" w:hAnsi="Times New Roman" w:cs="Times New Roman"/>
          <w:color w:val="auto"/>
          <w:sz w:val="28"/>
          <w:szCs w:val="28"/>
        </w:rPr>
        <w:t>»</w:t>
      </w:r>
    </w:p>
    <w:p w:rsidR="00EF43AD" w:rsidRPr="00EF43AD" w:rsidRDefault="00F11FE4" w:rsidP="00B2306B">
      <w:pPr>
        <w:pStyle w:val="a9"/>
        <w:spacing w:before="0" w:beforeAutospacing="0" w:after="0" w:afterAutospacing="0"/>
        <w:ind w:firstLine="284"/>
        <w:jc w:val="both"/>
        <w:rPr>
          <w:sz w:val="28"/>
          <w:szCs w:val="28"/>
        </w:rPr>
      </w:pPr>
      <w:r w:rsidRPr="00F23CE5">
        <w:rPr>
          <w:sz w:val="28"/>
          <w:szCs w:val="28"/>
        </w:rPr>
        <w:t>1. </w:t>
      </w:r>
      <w:proofErr w:type="gramStart"/>
      <w:r w:rsidRPr="00F23CE5">
        <w:rPr>
          <w:sz w:val="28"/>
          <w:szCs w:val="28"/>
        </w:rPr>
        <w:t xml:space="preserve">Основание для проведения </w:t>
      </w:r>
      <w:r w:rsidR="00E16B47">
        <w:rPr>
          <w:sz w:val="28"/>
          <w:szCs w:val="28"/>
        </w:rPr>
        <w:t>экспертно-аналитического</w:t>
      </w:r>
      <w:r w:rsidRPr="00F23CE5">
        <w:rPr>
          <w:sz w:val="28"/>
          <w:szCs w:val="28"/>
        </w:rPr>
        <w:t xml:space="preserve"> мероприятия:</w:t>
      </w:r>
      <w:r>
        <w:rPr>
          <w:sz w:val="28"/>
          <w:szCs w:val="28"/>
        </w:rPr>
        <w:t xml:space="preserve"> </w:t>
      </w:r>
      <w:r w:rsidR="00EF43AD">
        <w:rPr>
          <w:sz w:val="28"/>
          <w:szCs w:val="28"/>
        </w:rPr>
        <w:t>п</w:t>
      </w:r>
      <w:r w:rsidR="00EF43AD" w:rsidRPr="00EF43AD">
        <w:rPr>
          <w:sz w:val="28"/>
          <w:szCs w:val="28"/>
        </w:rPr>
        <w:t xml:space="preserve">ункт </w:t>
      </w:r>
      <w:r w:rsidR="00E16B47">
        <w:rPr>
          <w:sz w:val="28"/>
          <w:szCs w:val="28"/>
        </w:rPr>
        <w:t>1.6</w:t>
      </w:r>
      <w:r w:rsidR="00E1102D" w:rsidRPr="00E86796">
        <w:rPr>
          <w:sz w:val="28"/>
          <w:szCs w:val="28"/>
        </w:rPr>
        <w:t xml:space="preserve"> раздела </w:t>
      </w:r>
      <w:r w:rsidR="00E16B47">
        <w:rPr>
          <w:sz w:val="28"/>
          <w:szCs w:val="28"/>
        </w:rPr>
        <w:t>1</w:t>
      </w:r>
      <w:r w:rsidR="00E1102D" w:rsidRPr="00E86796">
        <w:rPr>
          <w:sz w:val="28"/>
          <w:szCs w:val="28"/>
        </w:rPr>
        <w:t xml:space="preserve"> Плана  работы  Контрольно-счетной комиссии  Грачевского муниципального района Ставропольского края на 201</w:t>
      </w:r>
      <w:r w:rsidR="00E1102D">
        <w:rPr>
          <w:sz w:val="28"/>
          <w:szCs w:val="28"/>
        </w:rPr>
        <w:t>7</w:t>
      </w:r>
      <w:r w:rsidR="00E1102D" w:rsidRPr="00E86796">
        <w:rPr>
          <w:sz w:val="28"/>
          <w:szCs w:val="28"/>
        </w:rPr>
        <w:t xml:space="preserve"> год, утвержденного приказом председателя Контрольно-счетной комиссии  Грачевского муниципального района Ставропольского края от 2</w:t>
      </w:r>
      <w:r w:rsidR="00B73337">
        <w:rPr>
          <w:sz w:val="28"/>
          <w:szCs w:val="28"/>
        </w:rPr>
        <w:t>7</w:t>
      </w:r>
      <w:r w:rsidR="00E1102D" w:rsidRPr="00E86796">
        <w:rPr>
          <w:sz w:val="28"/>
          <w:szCs w:val="28"/>
        </w:rPr>
        <w:t>.12.201</w:t>
      </w:r>
      <w:r w:rsidR="00B73337">
        <w:rPr>
          <w:sz w:val="28"/>
          <w:szCs w:val="28"/>
        </w:rPr>
        <w:t>7</w:t>
      </w:r>
      <w:r w:rsidR="00E1102D" w:rsidRPr="00E86796">
        <w:rPr>
          <w:sz w:val="28"/>
          <w:szCs w:val="28"/>
        </w:rPr>
        <w:t xml:space="preserve"> № 6</w:t>
      </w:r>
      <w:r w:rsidR="00B73337">
        <w:rPr>
          <w:sz w:val="28"/>
          <w:szCs w:val="28"/>
        </w:rPr>
        <w:t>4</w:t>
      </w:r>
      <w:r w:rsidR="00E1102D" w:rsidRPr="00E86796">
        <w:rPr>
          <w:sz w:val="28"/>
          <w:szCs w:val="28"/>
        </w:rPr>
        <w:t xml:space="preserve">, приказ председателя Контрольно-счетной комиссии Грачевского муниципального района Ставропольского края от </w:t>
      </w:r>
      <w:r w:rsidR="00B73337">
        <w:rPr>
          <w:sz w:val="28"/>
          <w:szCs w:val="28"/>
        </w:rPr>
        <w:t>14</w:t>
      </w:r>
      <w:r w:rsidR="00E1102D" w:rsidRPr="00E86796">
        <w:rPr>
          <w:sz w:val="28"/>
          <w:szCs w:val="28"/>
        </w:rPr>
        <w:t xml:space="preserve"> марта 201</w:t>
      </w:r>
      <w:r w:rsidR="00B73337">
        <w:rPr>
          <w:sz w:val="28"/>
          <w:szCs w:val="28"/>
        </w:rPr>
        <w:t>8</w:t>
      </w:r>
      <w:r w:rsidR="00E1102D" w:rsidRPr="00E86796">
        <w:rPr>
          <w:sz w:val="28"/>
          <w:szCs w:val="28"/>
        </w:rPr>
        <w:t xml:space="preserve"> года № </w:t>
      </w:r>
      <w:r w:rsidR="00B73337">
        <w:rPr>
          <w:sz w:val="28"/>
          <w:szCs w:val="28"/>
        </w:rPr>
        <w:t>15</w:t>
      </w:r>
      <w:r w:rsidR="00E1102D" w:rsidRPr="00E86796">
        <w:rPr>
          <w:sz w:val="28"/>
          <w:szCs w:val="28"/>
        </w:rPr>
        <w:t xml:space="preserve"> «О проведении внешней проверки годовой бюджетной отчетности </w:t>
      </w:r>
      <w:r w:rsidR="00E1102D">
        <w:rPr>
          <w:sz w:val="28"/>
          <w:szCs w:val="28"/>
        </w:rPr>
        <w:t>администрации Грачевского муниципального района</w:t>
      </w:r>
      <w:proofErr w:type="gramEnd"/>
      <w:r w:rsidR="00B73337" w:rsidRPr="00B73337">
        <w:rPr>
          <w:sz w:val="28"/>
          <w:szCs w:val="28"/>
        </w:rPr>
        <w:t xml:space="preserve"> Ставропольского края</w:t>
      </w:r>
      <w:r w:rsidR="00E1102D" w:rsidRPr="00E86796">
        <w:rPr>
          <w:sz w:val="28"/>
          <w:szCs w:val="28"/>
        </w:rPr>
        <w:t>».</w:t>
      </w:r>
    </w:p>
    <w:p w:rsidR="00F11FE4" w:rsidRDefault="00F11FE4"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 xml:space="preserve">Предмет </w:t>
      </w:r>
      <w:r w:rsidR="00E16B47">
        <w:rPr>
          <w:rFonts w:ascii="Times New Roman" w:hAnsi="Times New Roman" w:cs="Times New Roman"/>
          <w:sz w:val="28"/>
          <w:szCs w:val="28"/>
        </w:rPr>
        <w:t>экспертно-аналитического</w:t>
      </w:r>
      <w:r w:rsidRPr="00F11FE4">
        <w:rPr>
          <w:rFonts w:ascii="Times New Roman" w:hAnsi="Times New Roman" w:cs="Times New Roman"/>
          <w:sz w:val="28"/>
          <w:szCs w:val="28"/>
        </w:rPr>
        <w:t xml:space="preserve"> мероприятия</w:t>
      </w:r>
      <w:r w:rsidR="00B73337">
        <w:rPr>
          <w:rFonts w:ascii="Times New Roman" w:hAnsi="Times New Roman" w:cs="Times New Roman"/>
          <w:sz w:val="28"/>
          <w:szCs w:val="28"/>
        </w:rPr>
        <w:t>:</w:t>
      </w:r>
      <w:r w:rsidR="00B73337" w:rsidRPr="00B73337">
        <w:t xml:space="preserve"> </w:t>
      </w:r>
      <w:r w:rsidR="00B73337" w:rsidRPr="00B73337">
        <w:rPr>
          <w:rFonts w:ascii="Times New Roman" w:hAnsi="Times New Roman" w:cs="Times New Roman"/>
          <w:sz w:val="28"/>
          <w:szCs w:val="28"/>
        </w:rPr>
        <w:t>годовая бюджетная отчетность администрации Грачевского муниципального района Ставропольского края за 2017 год.</w:t>
      </w:r>
    </w:p>
    <w:p w:rsidR="00B73337" w:rsidRDefault="0054579F"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910D3C">
        <w:rPr>
          <w:rFonts w:ascii="Times New Roman" w:hAnsi="Times New Roman" w:cs="Times New Roman"/>
          <w:sz w:val="28"/>
          <w:szCs w:val="28"/>
        </w:rPr>
        <w:t xml:space="preserve">. </w:t>
      </w:r>
      <w:r w:rsidRPr="0054579F">
        <w:rPr>
          <w:rFonts w:ascii="Times New Roman" w:hAnsi="Times New Roman" w:cs="Times New Roman"/>
          <w:sz w:val="28"/>
          <w:szCs w:val="28"/>
        </w:rPr>
        <w:t xml:space="preserve">Объекты проверки: </w:t>
      </w:r>
      <w:r w:rsidR="00B73337" w:rsidRPr="00B73337">
        <w:rPr>
          <w:rFonts w:ascii="Times New Roman" w:hAnsi="Times New Roman" w:cs="Times New Roman"/>
          <w:sz w:val="28"/>
          <w:szCs w:val="28"/>
        </w:rPr>
        <w:t xml:space="preserve">администрация Грачевского муниципального района Ставропольского края, как главный распорядитель средств бюджета Грачевского муниципального района Ставропольского края. </w:t>
      </w:r>
    </w:p>
    <w:p w:rsidR="0054579F" w:rsidRDefault="0054579F" w:rsidP="00FF174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Pr="0054579F">
        <w:rPr>
          <w:rFonts w:ascii="Times New Roman" w:hAnsi="Times New Roman" w:cs="Times New Roman"/>
          <w:sz w:val="28"/>
          <w:szCs w:val="28"/>
        </w:rPr>
        <w:t xml:space="preserve">. Срок проведения </w:t>
      </w:r>
      <w:r w:rsidR="00E16B47">
        <w:rPr>
          <w:rFonts w:ascii="Times New Roman" w:hAnsi="Times New Roman" w:cs="Times New Roman"/>
          <w:sz w:val="28"/>
          <w:szCs w:val="28"/>
        </w:rPr>
        <w:t>экспертно-аналитического</w:t>
      </w:r>
      <w:r w:rsidRPr="0054579F">
        <w:rPr>
          <w:rFonts w:ascii="Times New Roman" w:hAnsi="Times New Roman" w:cs="Times New Roman"/>
          <w:sz w:val="28"/>
          <w:szCs w:val="28"/>
        </w:rPr>
        <w:t xml:space="preserve"> мероприятия с </w:t>
      </w:r>
      <w:r w:rsidR="00B73337">
        <w:rPr>
          <w:rFonts w:ascii="Times New Roman" w:hAnsi="Times New Roman" w:cs="Times New Roman"/>
          <w:sz w:val="28"/>
          <w:szCs w:val="28"/>
        </w:rPr>
        <w:t>14 марта</w:t>
      </w:r>
      <w:r w:rsidRPr="0054579F">
        <w:rPr>
          <w:rFonts w:ascii="Times New Roman" w:hAnsi="Times New Roman" w:cs="Times New Roman"/>
          <w:sz w:val="28"/>
          <w:szCs w:val="28"/>
        </w:rPr>
        <w:t xml:space="preserve"> по </w:t>
      </w:r>
      <w:r w:rsidR="00B73337">
        <w:rPr>
          <w:rFonts w:ascii="Times New Roman" w:hAnsi="Times New Roman" w:cs="Times New Roman"/>
          <w:sz w:val="28"/>
          <w:szCs w:val="28"/>
        </w:rPr>
        <w:t>12</w:t>
      </w:r>
      <w:r w:rsidRPr="0054579F">
        <w:rPr>
          <w:rFonts w:ascii="Times New Roman" w:hAnsi="Times New Roman" w:cs="Times New Roman"/>
          <w:sz w:val="28"/>
          <w:szCs w:val="28"/>
        </w:rPr>
        <w:t xml:space="preserve"> </w:t>
      </w:r>
      <w:r w:rsidR="00B73337">
        <w:rPr>
          <w:rFonts w:ascii="Times New Roman" w:hAnsi="Times New Roman" w:cs="Times New Roman"/>
          <w:sz w:val="28"/>
          <w:szCs w:val="28"/>
        </w:rPr>
        <w:t>апреля</w:t>
      </w:r>
      <w:r w:rsidRPr="0054579F">
        <w:rPr>
          <w:rFonts w:ascii="Times New Roman" w:hAnsi="Times New Roman" w:cs="Times New Roman"/>
          <w:sz w:val="28"/>
          <w:szCs w:val="28"/>
        </w:rPr>
        <w:t xml:space="preserve">  201</w:t>
      </w:r>
      <w:r w:rsidR="00B73337">
        <w:rPr>
          <w:rFonts w:ascii="Times New Roman" w:hAnsi="Times New Roman" w:cs="Times New Roman"/>
          <w:sz w:val="28"/>
          <w:szCs w:val="28"/>
        </w:rPr>
        <w:t>8</w:t>
      </w:r>
      <w:r w:rsidRPr="0054579F">
        <w:rPr>
          <w:rFonts w:ascii="Times New Roman" w:hAnsi="Times New Roman" w:cs="Times New Roman"/>
          <w:sz w:val="28"/>
          <w:szCs w:val="28"/>
        </w:rPr>
        <w:t xml:space="preserve"> г.</w:t>
      </w:r>
    </w:p>
    <w:p w:rsidR="00F11FE4" w:rsidRPr="00F11FE4" w:rsidRDefault="0054579F"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F11FE4" w:rsidRPr="00F11FE4">
        <w:rPr>
          <w:rFonts w:ascii="Times New Roman" w:hAnsi="Times New Roman" w:cs="Times New Roman"/>
          <w:sz w:val="28"/>
          <w:szCs w:val="28"/>
        </w:rPr>
        <w:t>. Цель внешней проверки:</w:t>
      </w:r>
      <w:r w:rsidR="00F11FE4">
        <w:rPr>
          <w:rFonts w:ascii="Times New Roman" w:hAnsi="Times New Roman" w:cs="Times New Roman"/>
          <w:sz w:val="28"/>
          <w:szCs w:val="28"/>
        </w:rPr>
        <w:t xml:space="preserve"> </w:t>
      </w:r>
    </w:p>
    <w:p w:rsidR="00B73337" w:rsidRPr="00B73337" w:rsidRDefault="00B2306B" w:rsidP="00B73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1FE4">
        <w:rPr>
          <w:rFonts w:ascii="Times New Roman" w:hAnsi="Times New Roman" w:cs="Times New Roman"/>
          <w:sz w:val="28"/>
          <w:szCs w:val="28"/>
        </w:rPr>
        <w:t>-</w:t>
      </w:r>
      <w:r w:rsidR="00F11FE4" w:rsidRPr="00F11FE4">
        <w:rPr>
          <w:rFonts w:ascii="Times New Roman" w:hAnsi="Times New Roman" w:cs="Times New Roman"/>
          <w:sz w:val="28"/>
          <w:szCs w:val="28"/>
        </w:rPr>
        <w:t xml:space="preserve"> </w:t>
      </w:r>
      <w:r w:rsidR="00B73337" w:rsidRPr="00B73337">
        <w:rPr>
          <w:rFonts w:ascii="Times New Roman" w:hAnsi="Times New Roman" w:cs="Times New Roman"/>
          <w:sz w:val="28"/>
          <w:szCs w:val="28"/>
        </w:rPr>
        <w:t xml:space="preserve">установление полноты бюджетной, сводной бухгалтерской отчетности главного распорядителя средств  бюджета Грачевского муниципального района Ставропольского края - Администрации Грачевского муниципального района Ставропольского края, ее соответствие требованиям нормативных правовых актов; </w:t>
      </w:r>
    </w:p>
    <w:p w:rsidR="00B73337" w:rsidRDefault="00B2306B" w:rsidP="00B73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3337">
        <w:rPr>
          <w:rFonts w:ascii="Times New Roman" w:hAnsi="Times New Roman" w:cs="Times New Roman"/>
          <w:sz w:val="28"/>
          <w:szCs w:val="28"/>
        </w:rPr>
        <w:t>-</w:t>
      </w:r>
      <w:r w:rsidR="00B73337" w:rsidRPr="00B73337">
        <w:rPr>
          <w:rFonts w:ascii="Times New Roman" w:hAnsi="Times New Roman" w:cs="Times New Roman"/>
          <w:sz w:val="28"/>
          <w:szCs w:val="28"/>
        </w:rPr>
        <w:t xml:space="preserve"> оценка достоверности показателей бюджетной, сводной бухгалтерской отчетности, законности и результативности исполнения утвержденных бюджетных назначений.</w:t>
      </w:r>
    </w:p>
    <w:p w:rsidR="00E05B22" w:rsidRDefault="00B2306B" w:rsidP="00B73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B22" w:rsidRPr="00E05B22">
        <w:rPr>
          <w:rFonts w:ascii="Times New Roman" w:hAnsi="Times New Roman" w:cs="Times New Roman"/>
          <w:sz w:val="28"/>
          <w:szCs w:val="28"/>
        </w:rPr>
        <w:t>6. Проверяемый период деятельности: 201</w:t>
      </w:r>
      <w:r w:rsidR="00B73337">
        <w:rPr>
          <w:rFonts w:ascii="Times New Roman" w:hAnsi="Times New Roman" w:cs="Times New Roman"/>
          <w:sz w:val="28"/>
          <w:szCs w:val="28"/>
        </w:rPr>
        <w:t>7</w:t>
      </w:r>
      <w:r w:rsidR="00E05B22" w:rsidRPr="00E05B22">
        <w:rPr>
          <w:rFonts w:ascii="Times New Roman" w:hAnsi="Times New Roman" w:cs="Times New Roman"/>
          <w:sz w:val="28"/>
          <w:szCs w:val="28"/>
        </w:rPr>
        <w:t xml:space="preserve"> год.</w:t>
      </w:r>
    </w:p>
    <w:p w:rsidR="00E05B22" w:rsidRDefault="00E05B22"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w:t>
      </w:r>
      <w:r w:rsidR="00E16B47">
        <w:rPr>
          <w:rFonts w:ascii="Times New Roman" w:hAnsi="Times New Roman" w:cs="Times New Roman"/>
          <w:sz w:val="28"/>
          <w:szCs w:val="28"/>
        </w:rPr>
        <w:t>экспертно-аналитического</w:t>
      </w:r>
      <w:r w:rsidRPr="00D845E8">
        <w:rPr>
          <w:rFonts w:ascii="Times New Roman" w:hAnsi="Times New Roman" w:cs="Times New Roman"/>
          <w:sz w:val="28"/>
          <w:szCs w:val="28"/>
        </w:rPr>
        <w:t xml:space="preserve"> мероприятия </w:t>
      </w:r>
      <w:r>
        <w:rPr>
          <w:rFonts w:ascii="Times New Roman" w:hAnsi="Times New Roman" w:cs="Times New Roman"/>
          <w:sz w:val="28"/>
          <w:szCs w:val="28"/>
        </w:rPr>
        <w:t>установлено следующее:</w:t>
      </w:r>
    </w:p>
    <w:p w:rsidR="00E05B22" w:rsidRDefault="00E05B22"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7.1. </w:t>
      </w:r>
      <w:r w:rsidR="00D56245" w:rsidRPr="00D56245">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администрация Грачевского муниципального района является органом местного самоуправления района</w:t>
      </w:r>
      <w:r w:rsidRPr="00E05B22">
        <w:rPr>
          <w:rFonts w:ascii="Times New Roman" w:hAnsi="Times New Roman" w:cs="Times New Roman"/>
          <w:sz w:val="28"/>
          <w:szCs w:val="28"/>
        </w:rPr>
        <w:t>.</w:t>
      </w:r>
    </w:p>
    <w:p w:rsidR="00E05B22" w:rsidRDefault="00E05B22" w:rsidP="00B2306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D56245" w:rsidRPr="00D56245">
        <w:rPr>
          <w:rFonts w:ascii="Times New Roman" w:hAnsi="Times New Roman" w:cs="Times New Roman"/>
          <w:sz w:val="28"/>
          <w:szCs w:val="28"/>
        </w:rPr>
        <w:t xml:space="preserve">Решением Совета Грачевского муниципального района Ставропольского  края </w:t>
      </w:r>
      <w:r w:rsidR="00B2306B" w:rsidRPr="00B2306B">
        <w:rPr>
          <w:rFonts w:ascii="Times New Roman" w:hAnsi="Times New Roman" w:cs="Times New Roman"/>
          <w:sz w:val="28"/>
          <w:szCs w:val="28"/>
        </w:rPr>
        <w:t xml:space="preserve">от 20.12.2016г. № 239-III «О бюджете Грачевского муниципального района Ставропольского края на 2017 год и плановый период 2018 и 2019 годов» (в редакции от 15.12.2017г.№ 21) </w:t>
      </w:r>
      <w:r w:rsidR="00D56245" w:rsidRPr="00D56245">
        <w:rPr>
          <w:rFonts w:ascii="Times New Roman" w:hAnsi="Times New Roman" w:cs="Times New Roman"/>
          <w:sz w:val="28"/>
          <w:szCs w:val="28"/>
        </w:rPr>
        <w:t xml:space="preserve"> </w:t>
      </w:r>
      <w:r w:rsidR="00065136" w:rsidRPr="00D56245">
        <w:rPr>
          <w:rFonts w:ascii="Times New Roman" w:hAnsi="Times New Roman" w:cs="Times New Roman"/>
          <w:sz w:val="28"/>
          <w:szCs w:val="28"/>
        </w:rPr>
        <w:t xml:space="preserve">администрация </w:t>
      </w:r>
      <w:r w:rsidR="00065136">
        <w:rPr>
          <w:rFonts w:ascii="Times New Roman" w:hAnsi="Times New Roman" w:cs="Times New Roman"/>
          <w:sz w:val="28"/>
          <w:szCs w:val="28"/>
        </w:rPr>
        <w:t>Грачевского муниципального района</w:t>
      </w:r>
      <w:r w:rsidR="00B2306B">
        <w:rPr>
          <w:rFonts w:ascii="Times New Roman" w:hAnsi="Times New Roman" w:cs="Times New Roman"/>
          <w:sz w:val="28"/>
          <w:szCs w:val="28"/>
        </w:rPr>
        <w:t xml:space="preserve"> Ставропольского края</w:t>
      </w:r>
      <w:r w:rsidR="00065136">
        <w:rPr>
          <w:rFonts w:ascii="Times New Roman" w:hAnsi="Times New Roman" w:cs="Times New Roman"/>
          <w:sz w:val="28"/>
          <w:szCs w:val="28"/>
        </w:rPr>
        <w:t xml:space="preserve"> </w:t>
      </w:r>
      <w:r w:rsidR="00D56245" w:rsidRPr="00D56245">
        <w:rPr>
          <w:rFonts w:ascii="Times New Roman" w:hAnsi="Times New Roman" w:cs="Times New Roman"/>
          <w:sz w:val="28"/>
          <w:szCs w:val="28"/>
        </w:rPr>
        <w:t xml:space="preserve">определена  главным администратором доходов бюджета Грачевского муниципального </w:t>
      </w:r>
      <w:r w:rsidR="00D56245" w:rsidRPr="00D56245">
        <w:rPr>
          <w:rFonts w:ascii="Times New Roman" w:hAnsi="Times New Roman" w:cs="Times New Roman"/>
          <w:sz w:val="28"/>
          <w:szCs w:val="28"/>
        </w:rPr>
        <w:lastRenderedPageBreak/>
        <w:t>района Ставропольского края  и главным распорядителем средств районного бюджета, что соответствует данным годового</w:t>
      </w:r>
      <w:proofErr w:type="gramEnd"/>
      <w:r w:rsidR="00D56245" w:rsidRPr="00D56245">
        <w:rPr>
          <w:rFonts w:ascii="Times New Roman" w:hAnsi="Times New Roman" w:cs="Times New Roman"/>
          <w:sz w:val="28"/>
          <w:szCs w:val="28"/>
        </w:rPr>
        <w:t xml:space="preserve"> отчета</w:t>
      </w:r>
      <w:r w:rsidRPr="00E05B22">
        <w:rPr>
          <w:rFonts w:ascii="Times New Roman" w:hAnsi="Times New Roman" w:cs="Times New Roman"/>
          <w:sz w:val="28"/>
          <w:szCs w:val="28"/>
        </w:rPr>
        <w:t>.</w:t>
      </w:r>
    </w:p>
    <w:p w:rsidR="0084030E" w:rsidRPr="0084030E" w:rsidRDefault="009C14CD" w:rsidP="00B2306B">
      <w:pPr>
        <w:pStyle w:val="a9"/>
        <w:spacing w:before="0" w:beforeAutospacing="0" w:after="0" w:afterAutospacing="0"/>
        <w:ind w:firstLine="284"/>
        <w:jc w:val="both"/>
        <w:rPr>
          <w:sz w:val="28"/>
          <w:szCs w:val="28"/>
        </w:rPr>
      </w:pPr>
      <w:r>
        <w:rPr>
          <w:sz w:val="28"/>
          <w:szCs w:val="28"/>
        </w:rPr>
        <w:t>7.3</w:t>
      </w:r>
      <w:r w:rsidRPr="009C14CD">
        <w:rPr>
          <w:sz w:val="28"/>
          <w:szCs w:val="28"/>
        </w:rPr>
        <w:t xml:space="preserve">. </w:t>
      </w:r>
      <w:r w:rsidR="0084030E" w:rsidRPr="0084030E">
        <w:rPr>
          <w:sz w:val="28"/>
          <w:szCs w:val="28"/>
        </w:rPr>
        <w:t>Годовая бюджетная отчетность об исполнении бюджета за 201</w:t>
      </w:r>
      <w:r w:rsidR="00B2306B">
        <w:rPr>
          <w:sz w:val="28"/>
          <w:szCs w:val="28"/>
        </w:rPr>
        <w:t>7</w:t>
      </w:r>
      <w:r w:rsidR="0084030E" w:rsidRPr="0084030E">
        <w:rPr>
          <w:sz w:val="28"/>
          <w:szCs w:val="28"/>
        </w:rPr>
        <w:t xml:space="preserve"> год представлена главным распорядителем бюджетных сре</w:t>
      </w:r>
      <w:proofErr w:type="gramStart"/>
      <w:r w:rsidR="0084030E" w:rsidRPr="0084030E">
        <w:rPr>
          <w:sz w:val="28"/>
          <w:szCs w:val="28"/>
        </w:rPr>
        <w:t>дств в сбр</w:t>
      </w:r>
      <w:proofErr w:type="gramEnd"/>
      <w:r w:rsidR="0084030E" w:rsidRPr="0084030E">
        <w:rPr>
          <w:sz w:val="28"/>
          <w:szCs w:val="28"/>
        </w:rPr>
        <w:t>ошюрованном виде с нумерацией страниц, подписана руководителем и главным бухгалтером, все обязательные реквизиты форм отчетности заполнены.</w:t>
      </w:r>
    </w:p>
    <w:p w:rsidR="0084030E" w:rsidRPr="0084030E" w:rsidRDefault="0084030E" w:rsidP="00B2306B">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Pr="0084030E">
        <w:rPr>
          <w:rFonts w:ascii="Times New Roman" w:eastAsia="Times New Roman" w:hAnsi="Times New Roman" w:cs="Times New Roman"/>
          <w:sz w:val="28"/>
          <w:szCs w:val="28"/>
        </w:rPr>
        <w:t>. Администрация в отчетном периоде осуществляла функции и полномочия учредителя в отношении одного бюджетного  учреждения и трех казенных учреждений.</w:t>
      </w:r>
    </w:p>
    <w:p w:rsidR="0084030E" w:rsidRPr="0084030E" w:rsidRDefault="0084030E" w:rsidP="00B2306B">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Pr="0084030E">
        <w:rPr>
          <w:rFonts w:ascii="Times New Roman" w:eastAsia="Times New Roman" w:hAnsi="Times New Roman" w:cs="Times New Roman"/>
          <w:sz w:val="28"/>
          <w:szCs w:val="28"/>
        </w:rPr>
        <w:t>. Плановые показатели, указанные в бюджетной отчетности об исполнении бюджета за 201</w:t>
      </w:r>
      <w:r w:rsidR="00B2306B">
        <w:rPr>
          <w:rFonts w:ascii="Times New Roman" w:eastAsia="Times New Roman" w:hAnsi="Times New Roman" w:cs="Times New Roman"/>
          <w:sz w:val="28"/>
          <w:szCs w:val="28"/>
        </w:rPr>
        <w:t>7</w:t>
      </w:r>
      <w:r w:rsidRPr="0084030E">
        <w:rPr>
          <w:rFonts w:ascii="Times New Roman" w:eastAsia="Times New Roman" w:hAnsi="Times New Roman" w:cs="Times New Roman"/>
          <w:sz w:val="28"/>
          <w:szCs w:val="28"/>
        </w:rPr>
        <w:t xml:space="preserve"> год, соответствуют показателям утвержденного бюджета Грачевского муниципального района </w:t>
      </w:r>
      <w:r w:rsidR="00B2306B" w:rsidRPr="00B2306B">
        <w:rPr>
          <w:rFonts w:ascii="Times New Roman" w:eastAsia="Times New Roman" w:hAnsi="Times New Roman" w:cs="Times New Roman"/>
          <w:sz w:val="28"/>
          <w:szCs w:val="28"/>
        </w:rPr>
        <w:t xml:space="preserve">Ставропольского края </w:t>
      </w:r>
      <w:r w:rsidRPr="0084030E">
        <w:rPr>
          <w:rFonts w:ascii="Times New Roman" w:eastAsia="Times New Roman" w:hAnsi="Times New Roman" w:cs="Times New Roman"/>
          <w:sz w:val="28"/>
          <w:szCs w:val="28"/>
        </w:rPr>
        <w:t>с учетом изменений, внесенных в ходе исполнения бюджета.</w:t>
      </w:r>
    </w:p>
    <w:p w:rsidR="0084030E" w:rsidRPr="0084030E" w:rsidRDefault="0084030E"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84030E">
        <w:rPr>
          <w:rFonts w:ascii="Times New Roman" w:eastAsia="Times New Roman" w:hAnsi="Times New Roman" w:cs="Times New Roman"/>
          <w:sz w:val="28"/>
          <w:szCs w:val="28"/>
        </w:rPr>
        <w:t xml:space="preserve">. </w:t>
      </w:r>
      <w:proofErr w:type="gramStart"/>
      <w:r w:rsidRPr="0084030E">
        <w:rPr>
          <w:rFonts w:ascii="Times New Roman" w:eastAsia="Times New Roman" w:hAnsi="Times New Roman" w:cs="Times New Roman"/>
          <w:sz w:val="28"/>
          <w:szCs w:val="28"/>
        </w:rPr>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B2306B" w:rsidRPr="00B2306B" w:rsidRDefault="0084030E"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Pr="0084030E">
        <w:rPr>
          <w:rFonts w:ascii="Times New Roman" w:eastAsia="Times New Roman" w:hAnsi="Times New Roman" w:cs="Times New Roman"/>
          <w:sz w:val="28"/>
          <w:szCs w:val="28"/>
        </w:rPr>
        <w:t xml:space="preserve">. </w:t>
      </w:r>
      <w:r w:rsidR="00B2306B" w:rsidRPr="00B2306B">
        <w:rPr>
          <w:rFonts w:ascii="Times New Roman" w:eastAsia="Times New Roman" w:hAnsi="Times New Roman" w:cs="Times New Roman"/>
          <w:sz w:val="28"/>
          <w:szCs w:val="28"/>
        </w:rPr>
        <w:t>Вместе с тем, при составлении и представлении годовой бюджетной отчетности не в полной мере соблюдались требования действующего законодательства.</w:t>
      </w:r>
    </w:p>
    <w:p w:rsid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B2306B">
        <w:rPr>
          <w:rFonts w:ascii="Times New Roman" w:eastAsia="Times New Roman" w:hAnsi="Times New Roman" w:cs="Times New Roman"/>
          <w:sz w:val="28"/>
          <w:szCs w:val="28"/>
        </w:rPr>
        <w:t>Так, выявлены нарушения требований Инструкции №191н, в том числе:</w:t>
      </w:r>
    </w:p>
    <w:p w:rsid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306B">
        <w:rPr>
          <w:rFonts w:ascii="Times New Roman" w:eastAsia="Times New Roman" w:hAnsi="Times New Roman" w:cs="Times New Roman"/>
          <w:sz w:val="28"/>
          <w:szCs w:val="28"/>
        </w:rPr>
        <w:t>в нарушении пункта 6 Инструкции № 191н в формах бюджетной отчетности, содержащих плановые (прогнозные) и аналитические показатели отсутствуют подписи руководителя финансово-экономической службы (или лица, ответственного за формирование аналитической  информации) (ф.</w:t>
      </w:r>
      <w:r>
        <w:rPr>
          <w:rFonts w:ascii="Times New Roman" w:eastAsia="Times New Roman" w:hAnsi="Times New Roman" w:cs="Times New Roman"/>
          <w:sz w:val="28"/>
          <w:szCs w:val="28"/>
        </w:rPr>
        <w:t>0503127,ф.0503128, ф. 0503160);</w:t>
      </w:r>
    </w:p>
    <w:p w:rsidR="00B2306B" w:rsidRP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B2306B">
        <w:rPr>
          <w:rFonts w:ascii="Times New Roman" w:eastAsia="Times New Roman" w:hAnsi="Times New Roman" w:cs="Times New Roman"/>
          <w:sz w:val="28"/>
          <w:szCs w:val="28"/>
        </w:rPr>
        <w:t xml:space="preserve"> в нарушении пунктов п. п. 8, 152 Инструкции № 191н не отражена в  разделе 5 пояснительной записки (ф. 0503160) информация о перечне форм отчетности, не включенных в состав бюджетной (бухгалтерской) отчетности («Сведения о результатах деятельности» (ф. 0503162); «Сведения об исполнении мероприятий в рамках целевых программ» (ф. 0503166); «Сведения о вложениях в объекты недвижимого имущества, объектах незавершенного строительства» (ф. 0503190));</w:t>
      </w:r>
      <w:proofErr w:type="gramEnd"/>
    </w:p>
    <w:p w:rsidR="00B2306B" w:rsidRP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2306B">
        <w:rPr>
          <w:rFonts w:ascii="Times New Roman" w:eastAsia="Times New Roman" w:hAnsi="Times New Roman" w:cs="Times New Roman"/>
          <w:sz w:val="28"/>
          <w:szCs w:val="28"/>
        </w:rPr>
        <w:t xml:space="preserve">  в нарушение п. 43 Инструкции N 191 в Справке по заключению счетов бюджетного учета отчетного финансового года (ф. 0503110) отсутствует разд. 2 "Деятельность со средствами, поступающими во временное распоряжение". При отсутствии сведений, необходимых для заполнения разд. 2, он не заполняется, но включается в форму;</w:t>
      </w:r>
    </w:p>
    <w:p w:rsidR="00B2306B" w:rsidRP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2306B">
        <w:rPr>
          <w:rFonts w:ascii="Times New Roman" w:eastAsia="Times New Roman" w:hAnsi="Times New Roman" w:cs="Times New Roman"/>
          <w:sz w:val="28"/>
          <w:szCs w:val="28"/>
        </w:rPr>
        <w:t xml:space="preserve"> 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ценностей» (ф. 0503176).  Таблица N 2 "Сведения о мерах по повышению эффективности расходования бюджетных средств";</w:t>
      </w:r>
    </w:p>
    <w:p w:rsidR="00B2306B" w:rsidRP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B2306B">
        <w:rPr>
          <w:rFonts w:ascii="Times New Roman" w:eastAsia="Times New Roman" w:hAnsi="Times New Roman" w:cs="Times New Roman"/>
          <w:sz w:val="28"/>
          <w:szCs w:val="28"/>
        </w:rPr>
        <w:t xml:space="preserve"> в нарушении п.152 Инструкции № 191н указано неверное наименование  Раздела 4 пояснительной записки (ф. 0503160);</w:t>
      </w:r>
    </w:p>
    <w:p w:rsidR="00B2306B" w:rsidRPr="00B2306B" w:rsidRDefault="00B2306B"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2306B">
        <w:rPr>
          <w:rFonts w:ascii="Times New Roman" w:eastAsia="Times New Roman" w:hAnsi="Times New Roman" w:cs="Times New Roman"/>
          <w:sz w:val="28"/>
          <w:szCs w:val="28"/>
        </w:rPr>
        <w:t xml:space="preserve"> в нарушение п. 152 Инструкции № 191н в текстовой части Пояснительной записки (ф.0503160) в разделе 5 "Прочие вопросы деятельности субъекта бюджетной отчетности" не отражена информация (перечень документов главного распорядителя бюджетных средств, регулирующих вопросы бюджетного учета и отчетности в системе подведомственных ему получателей бюджетных средств).</w:t>
      </w:r>
    </w:p>
    <w:p w:rsidR="00B2306B" w:rsidRDefault="00B2306B" w:rsidP="00B2306B">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306B">
        <w:rPr>
          <w:rFonts w:ascii="Times New Roman" w:eastAsia="Times New Roman" w:hAnsi="Times New Roman" w:cs="Times New Roman"/>
          <w:sz w:val="28"/>
          <w:szCs w:val="28"/>
        </w:rPr>
        <w:t xml:space="preserve"> в текстовой части пояснительной записки (ф. 0503160) были допущены технические ошибки (неточности), что привело к несопоставимости ее показателей другим отчетным формам.</w:t>
      </w:r>
    </w:p>
    <w:p w:rsidR="0084030E" w:rsidRPr="0084030E" w:rsidRDefault="0084030E" w:rsidP="00B2306B">
      <w:pPr>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  7.8</w:t>
      </w:r>
      <w:r w:rsidRPr="0084030E">
        <w:rPr>
          <w:rFonts w:ascii="Times New Roman" w:eastAsia="Times New Roman" w:hAnsi="Times New Roman" w:cs="Times New Roman"/>
          <w:color w:val="000000"/>
          <w:sz w:val="28"/>
          <w:szCs w:val="28"/>
          <w:lang w:eastAsia="ar-SA"/>
        </w:rPr>
        <w:t xml:space="preserve">.  </w:t>
      </w:r>
      <w:r w:rsidRPr="0084030E">
        <w:rPr>
          <w:rFonts w:ascii="Times New Roman" w:eastAsia="Times New Roman" w:hAnsi="Times New Roman" w:cs="Times New Roman"/>
          <w:sz w:val="28"/>
          <w:szCs w:val="28"/>
        </w:rPr>
        <w:t xml:space="preserve">Годовая бухгалтерская отчетность </w:t>
      </w:r>
      <w:r w:rsidRPr="0084030E">
        <w:rPr>
          <w:rFonts w:ascii="Times New Roman" w:eastAsia="Times New Roman" w:hAnsi="Times New Roman" w:cs="Times New Roman"/>
          <w:color w:val="000000"/>
          <w:sz w:val="28"/>
          <w:szCs w:val="28"/>
          <w:lang w:eastAsia="ar-SA"/>
        </w:rPr>
        <w:t>Администрации</w:t>
      </w:r>
      <w:r w:rsidRPr="0084030E">
        <w:rPr>
          <w:rFonts w:ascii="Times New Roman" w:eastAsia="Times New Roman" w:hAnsi="Times New Roman" w:cs="Times New Roman"/>
          <w:sz w:val="28"/>
          <w:szCs w:val="28"/>
        </w:rPr>
        <w:t xml:space="preserve"> по бюджетным учреждениям  включает  документы, перечень которых установлен  пунктом 12 Инструкции № 33н.</w:t>
      </w:r>
    </w:p>
    <w:p w:rsidR="00B03BC6" w:rsidRDefault="00B03BC6" w:rsidP="00545827">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B03BC6">
        <w:rPr>
          <w:rFonts w:ascii="Times New Roman" w:eastAsia="Times New Roman" w:hAnsi="Times New Roman" w:cs="Times New Roman"/>
          <w:sz w:val="28"/>
          <w:szCs w:val="28"/>
        </w:rPr>
        <w:t xml:space="preserve">В нарушение пункта 12 Инструкции № 33н Администрацией не представлены 17 форм бухгалтерской отчетности и в разделе 5 Пояснительной записки к Балансу учреждения (ф. 0503760) не включены в перечень не представленных в составе отчета документов. </w:t>
      </w:r>
    </w:p>
    <w:p w:rsidR="0084030E" w:rsidRPr="0084030E" w:rsidRDefault="00545827" w:rsidP="0054582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030E" w:rsidRPr="0084030E">
        <w:rPr>
          <w:rFonts w:ascii="Times New Roman" w:eastAsia="Times New Roman" w:hAnsi="Times New Roman" w:cs="Times New Roman"/>
          <w:sz w:val="28"/>
          <w:szCs w:val="28"/>
        </w:rPr>
        <w:t>Провести более детальную проверку содержания, полноты, сопоставимости показателей представленной годовой отчетности не представляется возможным ввиду отсутствия большинства форм отчетности.</w:t>
      </w:r>
    </w:p>
    <w:p w:rsidR="00B03BC6" w:rsidRPr="00B03BC6" w:rsidRDefault="0084030E" w:rsidP="00545827">
      <w:pPr>
        <w:spacing w:after="0" w:line="240" w:lineRule="auto"/>
        <w:ind w:firstLine="284"/>
        <w:jc w:val="both"/>
        <w:rPr>
          <w:rFonts w:ascii="Times New Roman" w:eastAsia="Times New Roman" w:hAnsi="Times New Roman" w:cs="Times New Roman"/>
          <w:color w:val="000000"/>
          <w:sz w:val="28"/>
          <w:szCs w:val="28"/>
        </w:rPr>
      </w:pPr>
      <w:r w:rsidRPr="0084030E">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.9</w:t>
      </w:r>
      <w:r w:rsidRPr="0084030E">
        <w:rPr>
          <w:rFonts w:ascii="Times New Roman" w:eastAsia="Times New Roman" w:hAnsi="Times New Roman" w:cs="Times New Roman"/>
          <w:color w:val="000000"/>
          <w:sz w:val="28"/>
          <w:szCs w:val="28"/>
        </w:rPr>
        <w:t xml:space="preserve">. </w:t>
      </w:r>
      <w:r w:rsidR="00B03BC6" w:rsidRPr="00B03BC6">
        <w:rPr>
          <w:rFonts w:ascii="Times New Roman" w:eastAsia="Times New Roman" w:hAnsi="Times New Roman" w:cs="Times New Roman"/>
          <w:color w:val="000000"/>
          <w:sz w:val="28"/>
          <w:szCs w:val="28"/>
        </w:rPr>
        <w:t>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доходам составил 1 877,27 тыс. рублей. Поступление доходов за отчетный период составило 1 989,56 тыс. рублей, или 105,98 процентов.</w:t>
      </w:r>
    </w:p>
    <w:p w:rsidR="00B03BC6" w:rsidRDefault="00B03BC6" w:rsidP="00545827">
      <w:pPr>
        <w:spacing w:after="0" w:line="240" w:lineRule="auto"/>
        <w:ind w:firstLine="284"/>
        <w:jc w:val="both"/>
        <w:rPr>
          <w:rFonts w:ascii="Times New Roman" w:eastAsia="Times New Roman" w:hAnsi="Times New Roman" w:cs="Times New Roman"/>
          <w:color w:val="000000"/>
          <w:sz w:val="28"/>
          <w:szCs w:val="28"/>
        </w:rPr>
      </w:pPr>
      <w:r w:rsidRPr="00B03BC6">
        <w:rPr>
          <w:rFonts w:ascii="Times New Roman" w:eastAsia="Times New Roman" w:hAnsi="Times New Roman" w:cs="Times New Roman"/>
          <w:color w:val="000000"/>
          <w:sz w:val="28"/>
          <w:szCs w:val="28"/>
        </w:rPr>
        <w:t>По расходам уточненный план составил 66 585,09 тыс. рублей,  исполнено 56 517,64 тыс. рублей, или 84,88 процентов. Неисполнение составило 10 067,45 тыс. рублей. Причины неисполнения расходной части указаны некорректно в ф. 0503164 и текстовой части Пояснительной записки (ф.0503160).</w:t>
      </w:r>
    </w:p>
    <w:p w:rsidR="00B03BC6" w:rsidRPr="00B03BC6" w:rsidRDefault="00B03BC6" w:rsidP="00545827">
      <w:pPr>
        <w:spacing w:after="0" w:line="240"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t>7.1</w:t>
      </w:r>
      <w:r w:rsidR="00FF1748">
        <w:rPr>
          <w:rFonts w:ascii="Times New Roman" w:eastAsia="Times New Roman" w:hAnsi="Times New Roman" w:cs="Times New Roman"/>
          <w:color w:val="000000"/>
          <w:sz w:val="28"/>
          <w:szCs w:val="28"/>
          <w:lang w:eastAsia="ar-SA"/>
        </w:rPr>
        <w:t>0</w:t>
      </w:r>
      <w:r w:rsidRPr="0084030E">
        <w:rPr>
          <w:rFonts w:ascii="Times New Roman" w:eastAsia="Times New Roman" w:hAnsi="Times New Roman" w:cs="Times New Roman"/>
          <w:color w:val="000000"/>
          <w:sz w:val="28"/>
          <w:szCs w:val="28"/>
          <w:lang w:eastAsia="ar-SA"/>
        </w:rPr>
        <w:t xml:space="preserve">. Дебиторская задолженность по состоянию на отчетную дату </w:t>
      </w:r>
      <w:r w:rsidRPr="00B03BC6">
        <w:rPr>
          <w:rFonts w:ascii="Times New Roman" w:eastAsia="Times New Roman" w:hAnsi="Times New Roman" w:cs="Times New Roman"/>
          <w:color w:val="000000"/>
          <w:sz w:val="28"/>
          <w:szCs w:val="28"/>
        </w:rPr>
        <w:t>составила 182,75 тыс. рублей, в том числе:</w:t>
      </w:r>
    </w:p>
    <w:p w:rsidR="00B03BC6" w:rsidRDefault="00B03BC6" w:rsidP="00545827">
      <w:pPr>
        <w:spacing w:after="0" w:line="240" w:lineRule="auto"/>
        <w:ind w:firstLine="284"/>
        <w:jc w:val="both"/>
        <w:rPr>
          <w:rFonts w:ascii="Times New Roman" w:eastAsia="Times New Roman" w:hAnsi="Times New Roman" w:cs="Times New Roman"/>
          <w:color w:val="000000"/>
          <w:sz w:val="28"/>
          <w:szCs w:val="28"/>
        </w:rPr>
      </w:pPr>
      <w:r w:rsidRPr="00B03BC6">
        <w:rPr>
          <w:rFonts w:ascii="Times New Roman" w:eastAsia="Times New Roman" w:hAnsi="Times New Roman" w:cs="Times New Roman"/>
          <w:color w:val="000000"/>
          <w:sz w:val="28"/>
          <w:szCs w:val="28"/>
        </w:rPr>
        <w:t>- по счету 130300000 «Расчеты по платежам в бюджеты» - 182,75 тыс. рублей.</w:t>
      </w:r>
    </w:p>
    <w:p w:rsidR="005E59AF" w:rsidRPr="00B03BC6" w:rsidRDefault="005E59AF" w:rsidP="00545827">
      <w:pPr>
        <w:spacing w:after="0" w:line="240" w:lineRule="auto"/>
        <w:ind w:firstLine="426"/>
        <w:jc w:val="both"/>
        <w:rPr>
          <w:rFonts w:ascii="Times New Roman" w:eastAsia="Times New Roman" w:hAnsi="Times New Roman" w:cs="Times New Roman"/>
          <w:color w:val="000000"/>
          <w:sz w:val="28"/>
          <w:szCs w:val="28"/>
        </w:rPr>
      </w:pPr>
      <w:r w:rsidRPr="005E59AF">
        <w:rPr>
          <w:rFonts w:ascii="Times New Roman" w:eastAsia="Times New Roman" w:hAnsi="Times New Roman" w:cs="Times New Roman"/>
          <w:color w:val="000000"/>
          <w:sz w:val="28"/>
          <w:szCs w:val="28"/>
        </w:rPr>
        <w:t>Просроченная дебиторская задолженность отсутствует.</w:t>
      </w:r>
    </w:p>
    <w:p w:rsidR="00B03BC6" w:rsidRPr="00B03BC6" w:rsidRDefault="00B03BC6" w:rsidP="00545827">
      <w:pPr>
        <w:spacing w:after="0" w:line="240" w:lineRule="auto"/>
        <w:ind w:firstLine="284"/>
        <w:jc w:val="both"/>
        <w:rPr>
          <w:rFonts w:ascii="Times New Roman" w:eastAsia="Times New Roman" w:hAnsi="Times New Roman" w:cs="Times New Roman"/>
          <w:color w:val="000000"/>
          <w:sz w:val="28"/>
          <w:szCs w:val="28"/>
        </w:rPr>
      </w:pPr>
      <w:r w:rsidRPr="00B03BC6">
        <w:rPr>
          <w:rFonts w:ascii="Times New Roman" w:eastAsia="Times New Roman" w:hAnsi="Times New Roman" w:cs="Times New Roman"/>
          <w:color w:val="000000"/>
          <w:sz w:val="28"/>
          <w:szCs w:val="28"/>
        </w:rPr>
        <w:t xml:space="preserve">  </w:t>
      </w:r>
      <w:r w:rsidR="005E59AF">
        <w:rPr>
          <w:rFonts w:ascii="Times New Roman" w:eastAsia="Times New Roman" w:hAnsi="Times New Roman" w:cs="Times New Roman"/>
          <w:color w:val="000000"/>
          <w:sz w:val="28"/>
          <w:szCs w:val="28"/>
          <w:lang w:eastAsia="ar-SA"/>
        </w:rPr>
        <w:t>7.1</w:t>
      </w:r>
      <w:r w:rsidR="00FF1748">
        <w:rPr>
          <w:rFonts w:ascii="Times New Roman" w:eastAsia="Times New Roman" w:hAnsi="Times New Roman" w:cs="Times New Roman"/>
          <w:color w:val="000000"/>
          <w:sz w:val="28"/>
          <w:szCs w:val="28"/>
          <w:lang w:eastAsia="ar-SA"/>
        </w:rPr>
        <w:t>1</w:t>
      </w:r>
      <w:r w:rsidR="005E59AF" w:rsidRPr="0084030E">
        <w:rPr>
          <w:rFonts w:ascii="Times New Roman" w:eastAsia="Times New Roman" w:hAnsi="Times New Roman" w:cs="Times New Roman"/>
          <w:color w:val="000000"/>
          <w:sz w:val="28"/>
          <w:szCs w:val="28"/>
          <w:lang w:eastAsia="ar-SA"/>
        </w:rPr>
        <w:t xml:space="preserve">. </w:t>
      </w:r>
      <w:r w:rsidR="005E59AF">
        <w:rPr>
          <w:rFonts w:ascii="Times New Roman" w:eastAsia="Times New Roman" w:hAnsi="Times New Roman" w:cs="Times New Roman"/>
          <w:color w:val="000000"/>
          <w:sz w:val="28"/>
          <w:szCs w:val="28"/>
        </w:rPr>
        <w:t>К</w:t>
      </w:r>
      <w:r w:rsidRPr="00B03BC6">
        <w:rPr>
          <w:rFonts w:ascii="Times New Roman" w:eastAsia="Times New Roman" w:hAnsi="Times New Roman" w:cs="Times New Roman"/>
          <w:color w:val="000000"/>
          <w:sz w:val="28"/>
          <w:szCs w:val="28"/>
        </w:rPr>
        <w:t>редиторская задолженность по состоянию на 01.01.2018 составила 141,36 тыс. рублей, в том числе:</w:t>
      </w:r>
    </w:p>
    <w:p w:rsidR="00B03BC6" w:rsidRPr="00B03BC6" w:rsidRDefault="00B03BC6" w:rsidP="00545827">
      <w:pPr>
        <w:spacing w:after="0" w:line="240" w:lineRule="auto"/>
        <w:ind w:firstLine="284"/>
        <w:jc w:val="both"/>
        <w:rPr>
          <w:rFonts w:ascii="Times New Roman" w:eastAsia="Times New Roman" w:hAnsi="Times New Roman" w:cs="Times New Roman"/>
          <w:color w:val="000000"/>
          <w:sz w:val="28"/>
          <w:szCs w:val="28"/>
        </w:rPr>
      </w:pPr>
      <w:r w:rsidRPr="00B03BC6">
        <w:rPr>
          <w:rFonts w:ascii="Times New Roman" w:eastAsia="Times New Roman" w:hAnsi="Times New Roman" w:cs="Times New Roman"/>
          <w:color w:val="000000"/>
          <w:sz w:val="28"/>
          <w:szCs w:val="28"/>
        </w:rPr>
        <w:t>- по счету 120500000 «Расчеты по доходам» - 3,09 тыс. рублей;</w:t>
      </w:r>
    </w:p>
    <w:p w:rsidR="00B03BC6" w:rsidRPr="00B03BC6" w:rsidRDefault="00B03BC6" w:rsidP="00545827">
      <w:pPr>
        <w:spacing w:after="0" w:line="240" w:lineRule="auto"/>
        <w:ind w:firstLine="284"/>
        <w:jc w:val="both"/>
        <w:rPr>
          <w:rFonts w:ascii="Times New Roman" w:eastAsia="Times New Roman" w:hAnsi="Times New Roman" w:cs="Times New Roman"/>
          <w:color w:val="000000"/>
          <w:sz w:val="28"/>
          <w:szCs w:val="28"/>
        </w:rPr>
      </w:pPr>
      <w:r w:rsidRPr="00B03BC6">
        <w:rPr>
          <w:rFonts w:ascii="Times New Roman" w:eastAsia="Times New Roman" w:hAnsi="Times New Roman" w:cs="Times New Roman"/>
          <w:color w:val="000000"/>
          <w:sz w:val="28"/>
          <w:szCs w:val="28"/>
        </w:rPr>
        <w:t>- по счету 130200000 «Расчеты по принятым обязательствам» -109,53 тыс. рублей.</w:t>
      </w:r>
    </w:p>
    <w:p w:rsidR="005E59AF" w:rsidRPr="0084030E" w:rsidRDefault="00B03BC6" w:rsidP="005E59AF">
      <w:pPr>
        <w:tabs>
          <w:tab w:val="left" w:pos="709"/>
          <w:tab w:val="left" w:pos="1620"/>
        </w:tabs>
        <w:spacing w:after="0" w:line="240" w:lineRule="auto"/>
        <w:jc w:val="both"/>
        <w:rPr>
          <w:rFonts w:ascii="Times New Roman" w:eastAsia="Times New Roman" w:hAnsi="Times New Roman" w:cs="Times New Roman"/>
          <w:color w:val="000000"/>
          <w:sz w:val="28"/>
          <w:szCs w:val="28"/>
          <w:lang w:eastAsia="ar-SA"/>
        </w:rPr>
      </w:pPr>
      <w:r w:rsidRPr="00B03BC6">
        <w:rPr>
          <w:rFonts w:ascii="Times New Roman" w:eastAsia="Times New Roman" w:hAnsi="Times New Roman" w:cs="Times New Roman"/>
          <w:color w:val="000000"/>
          <w:sz w:val="28"/>
          <w:szCs w:val="28"/>
        </w:rPr>
        <w:lastRenderedPageBreak/>
        <w:t>- по счету 130300000 «Расчеты по платежам в бюджеты» - 28,74 тыс. рублей.</w:t>
      </w:r>
      <w:r w:rsidR="005E59AF" w:rsidRPr="005E59AF">
        <w:rPr>
          <w:rFonts w:ascii="Times New Roman" w:eastAsia="Times New Roman" w:hAnsi="Times New Roman" w:cs="Times New Roman"/>
          <w:color w:val="000000"/>
          <w:sz w:val="28"/>
          <w:szCs w:val="28"/>
          <w:lang w:eastAsia="ar-SA"/>
        </w:rPr>
        <w:t xml:space="preserve"> </w:t>
      </w:r>
      <w:r w:rsidR="005E59AF">
        <w:rPr>
          <w:rFonts w:ascii="Times New Roman" w:eastAsia="Times New Roman" w:hAnsi="Times New Roman" w:cs="Times New Roman"/>
          <w:color w:val="000000"/>
          <w:sz w:val="28"/>
          <w:szCs w:val="28"/>
          <w:lang w:eastAsia="ar-SA"/>
        </w:rPr>
        <w:t xml:space="preserve">         </w:t>
      </w:r>
      <w:r w:rsidR="005E59AF" w:rsidRPr="0084030E">
        <w:rPr>
          <w:rFonts w:ascii="Times New Roman" w:eastAsia="Times New Roman" w:hAnsi="Times New Roman" w:cs="Times New Roman"/>
          <w:color w:val="000000"/>
          <w:sz w:val="28"/>
          <w:szCs w:val="28"/>
          <w:lang w:eastAsia="ar-SA"/>
        </w:rPr>
        <w:t>Кредиторская задолженность по расчетам с поставщиками и подрядчиками по состоянию на 01.01.2017 отсутствует.</w:t>
      </w:r>
    </w:p>
    <w:p w:rsidR="00B03BC6" w:rsidRDefault="005E59AF" w:rsidP="00545827">
      <w:pPr>
        <w:spacing w:after="0" w:line="240" w:lineRule="auto"/>
        <w:ind w:firstLine="284"/>
        <w:jc w:val="both"/>
        <w:rPr>
          <w:rFonts w:ascii="Times New Roman" w:eastAsia="Times New Roman" w:hAnsi="Times New Roman" w:cs="Times New Roman"/>
          <w:color w:val="000000"/>
          <w:sz w:val="28"/>
          <w:szCs w:val="28"/>
        </w:rPr>
      </w:pPr>
      <w:r w:rsidRPr="005E59AF">
        <w:rPr>
          <w:rFonts w:ascii="Times New Roman" w:eastAsia="Times New Roman" w:hAnsi="Times New Roman" w:cs="Times New Roman"/>
          <w:color w:val="000000"/>
          <w:sz w:val="28"/>
          <w:szCs w:val="28"/>
        </w:rPr>
        <w:t>Просроченная кредиторская задолженность отсутствует.</w:t>
      </w:r>
    </w:p>
    <w:p w:rsidR="0084030E" w:rsidRPr="0084030E" w:rsidRDefault="0084030E" w:rsidP="005E59AF">
      <w:pPr>
        <w:spacing w:after="0" w:line="240" w:lineRule="auto"/>
        <w:ind w:firstLine="284"/>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7.1</w:t>
      </w:r>
      <w:r w:rsidR="00FF1748">
        <w:rPr>
          <w:rFonts w:ascii="Times New Roman" w:eastAsia="Times New Roman" w:hAnsi="Times New Roman" w:cs="Times New Roman"/>
          <w:color w:val="000000"/>
          <w:sz w:val="28"/>
          <w:szCs w:val="28"/>
          <w:lang w:eastAsia="ar-SA"/>
        </w:rPr>
        <w:t>2</w:t>
      </w:r>
      <w:r w:rsidRPr="0084030E">
        <w:rPr>
          <w:rFonts w:ascii="Times New Roman" w:eastAsia="Times New Roman" w:hAnsi="Times New Roman" w:cs="Times New Roman"/>
          <w:color w:val="000000"/>
          <w:sz w:val="28"/>
          <w:szCs w:val="28"/>
          <w:lang w:eastAsia="ar-SA"/>
        </w:rPr>
        <w:t>. По бюджетному учреждению МБУ ФОК «Лидер»:</w:t>
      </w:r>
    </w:p>
    <w:p w:rsidR="005E59AF" w:rsidRPr="005E59AF" w:rsidRDefault="0084030E" w:rsidP="005E59AF">
      <w:pPr>
        <w:ind w:firstLine="284"/>
        <w:contextualSpacing/>
        <w:jc w:val="both"/>
        <w:rPr>
          <w:rFonts w:ascii="Times New Roman" w:eastAsia="Times New Roman" w:hAnsi="Times New Roman" w:cs="Times New Roman"/>
          <w:bCs/>
          <w:color w:val="000000"/>
          <w:sz w:val="28"/>
          <w:szCs w:val="28"/>
          <w:lang w:eastAsia="ar-SA"/>
        </w:rPr>
      </w:pPr>
      <w:r w:rsidRPr="0084030E">
        <w:rPr>
          <w:rFonts w:ascii="Times New Roman" w:eastAsia="Times New Roman" w:hAnsi="Times New Roman" w:cs="Times New Roman"/>
          <w:color w:val="000000"/>
          <w:sz w:val="28"/>
          <w:szCs w:val="28"/>
          <w:lang w:eastAsia="ar-SA"/>
        </w:rPr>
        <w:t xml:space="preserve"> </w:t>
      </w:r>
      <w:r w:rsidR="005E59AF" w:rsidRPr="005E59AF">
        <w:rPr>
          <w:rFonts w:ascii="Times New Roman" w:eastAsia="Times New Roman" w:hAnsi="Times New Roman" w:cs="Times New Roman"/>
          <w:color w:val="000000"/>
          <w:sz w:val="28"/>
          <w:szCs w:val="28"/>
          <w:u w:val="single"/>
          <w:lang w:eastAsia="ar-SA"/>
        </w:rPr>
        <w:t>По субсидиям на выполнение государственного (муниципального) задания (ф.0503737)</w:t>
      </w:r>
      <w:r w:rsidR="005E59AF" w:rsidRPr="005E59AF">
        <w:rPr>
          <w:rFonts w:ascii="Times New Roman" w:eastAsia="Times New Roman" w:hAnsi="Times New Roman" w:cs="Times New Roman"/>
          <w:color w:val="000000"/>
          <w:sz w:val="28"/>
          <w:szCs w:val="28"/>
          <w:lang w:eastAsia="ar-SA"/>
        </w:rPr>
        <w:t xml:space="preserve"> по доходам</w:t>
      </w:r>
      <w:r w:rsidR="005E59AF" w:rsidRPr="005E59AF">
        <w:rPr>
          <w:rFonts w:ascii="Times New Roman" w:eastAsia="Times New Roman" w:hAnsi="Times New Roman" w:cs="Times New Roman"/>
          <w:bCs/>
          <w:color w:val="000000"/>
          <w:sz w:val="28"/>
          <w:szCs w:val="28"/>
          <w:lang w:eastAsia="ar-SA"/>
        </w:rPr>
        <w:t xml:space="preserve"> утвержденные плановые  назначения составили 5719,50 тыс. рублей. Поступление доходов за отчетный период составило 5719,50 тыс. рублей или 100%. </w:t>
      </w:r>
      <w:r w:rsidR="005E59AF" w:rsidRPr="005E59AF">
        <w:rPr>
          <w:rFonts w:ascii="Times New Roman" w:eastAsia="Times New Roman" w:hAnsi="Times New Roman" w:cs="Times New Roman"/>
          <w:color w:val="000000"/>
          <w:sz w:val="28"/>
          <w:szCs w:val="28"/>
          <w:lang w:eastAsia="ar-SA"/>
        </w:rPr>
        <w:t>По расходам</w:t>
      </w:r>
      <w:r w:rsidR="005E59AF" w:rsidRPr="005E59AF">
        <w:rPr>
          <w:rFonts w:ascii="Times New Roman" w:eastAsia="Times New Roman" w:hAnsi="Times New Roman" w:cs="Times New Roman"/>
          <w:bCs/>
          <w:color w:val="000000"/>
          <w:sz w:val="28"/>
          <w:szCs w:val="28"/>
          <w:lang w:eastAsia="ar-SA"/>
        </w:rPr>
        <w:t xml:space="preserve"> утвержденные плановые назначения также составили  5805,20  тыс. рублей,  исполнено 5788,69 тыс. рублей или 99,7 процента. </w:t>
      </w:r>
    </w:p>
    <w:p w:rsidR="005E59AF" w:rsidRPr="005E59AF" w:rsidRDefault="005E59AF" w:rsidP="005E59AF">
      <w:pPr>
        <w:spacing w:after="0" w:line="240" w:lineRule="auto"/>
        <w:ind w:firstLine="284"/>
        <w:contextualSpacing/>
        <w:jc w:val="both"/>
        <w:rPr>
          <w:rFonts w:ascii="Times New Roman" w:eastAsia="Times New Roman" w:hAnsi="Times New Roman" w:cs="Times New Roman"/>
          <w:bCs/>
          <w:color w:val="000000"/>
          <w:sz w:val="28"/>
          <w:szCs w:val="28"/>
          <w:lang w:eastAsia="ar-SA"/>
        </w:rPr>
      </w:pPr>
      <w:r w:rsidRPr="005E59AF">
        <w:rPr>
          <w:rFonts w:ascii="Times New Roman" w:eastAsia="Times New Roman" w:hAnsi="Times New Roman" w:cs="Times New Roman"/>
          <w:bCs/>
          <w:color w:val="000000"/>
          <w:sz w:val="28"/>
          <w:szCs w:val="28"/>
          <w:u w:val="single"/>
          <w:lang w:eastAsia="ar-SA"/>
        </w:rPr>
        <w:t>По субсидиям на иные цели</w:t>
      </w:r>
      <w:r w:rsidRPr="005E59AF">
        <w:rPr>
          <w:rFonts w:ascii="Times New Roman" w:eastAsia="Times New Roman" w:hAnsi="Times New Roman" w:cs="Times New Roman"/>
          <w:bCs/>
          <w:color w:val="000000"/>
          <w:sz w:val="28"/>
          <w:szCs w:val="28"/>
          <w:lang w:eastAsia="ar-SA"/>
        </w:rPr>
        <w:t xml:space="preserve"> </w:t>
      </w:r>
      <w:r w:rsidRPr="005E59AF">
        <w:rPr>
          <w:rFonts w:ascii="Times New Roman" w:eastAsia="Times New Roman" w:hAnsi="Times New Roman" w:cs="Times New Roman"/>
          <w:color w:val="000000"/>
          <w:sz w:val="28"/>
          <w:szCs w:val="28"/>
          <w:lang w:eastAsia="ar-SA"/>
        </w:rPr>
        <w:t>по доходам</w:t>
      </w:r>
      <w:r w:rsidRPr="005E59AF">
        <w:rPr>
          <w:rFonts w:ascii="Times New Roman" w:eastAsia="Times New Roman" w:hAnsi="Times New Roman" w:cs="Times New Roman"/>
          <w:bCs/>
          <w:color w:val="000000"/>
          <w:sz w:val="28"/>
          <w:szCs w:val="28"/>
          <w:lang w:eastAsia="ar-SA"/>
        </w:rPr>
        <w:t xml:space="preserve"> утвержденные плановые  назначения составили 413,00 тыс. рублей. Поступление доходов за отчетный период составило 413,00 тыс. рублей или 100 процентов. </w:t>
      </w:r>
      <w:r w:rsidRPr="005E59AF">
        <w:rPr>
          <w:rFonts w:ascii="Times New Roman" w:eastAsia="Times New Roman" w:hAnsi="Times New Roman" w:cs="Times New Roman"/>
          <w:color w:val="000000"/>
          <w:sz w:val="28"/>
          <w:szCs w:val="28"/>
          <w:lang w:eastAsia="ar-SA"/>
        </w:rPr>
        <w:t>По расходам</w:t>
      </w:r>
      <w:r w:rsidRPr="005E59AF">
        <w:rPr>
          <w:rFonts w:ascii="Times New Roman" w:eastAsia="Times New Roman" w:hAnsi="Times New Roman" w:cs="Times New Roman"/>
          <w:bCs/>
          <w:color w:val="000000"/>
          <w:sz w:val="28"/>
          <w:szCs w:val="28"/>
          <w:lang w:eastAsia="ar-SA"/>
        </w:rPr>
        <w:t xml:space="preserve"> утвержденные плановые назначения  также составили  413,00 тыс. рублей,  исполнено 413,00 тыс. рублей или 100 процентов. </w:t>
      </w:r>
    </w:p>
    <w:p w:rsidR="005E59AF" w:rsidRPr="005E59AF" w:rsidRDefault="005E59AF" w:rsidP="005E59AF">
      <w:pPr>
        <w:spacing w:after="0" w:line="240" w:lineRule="auto"/>
        <w:ind w:firstLine="284"/>
        <w:contextualSpacing/>
        <w:jc w:val="both"/>
        <w:rPr>
          <w:rFonts w:ascii="Times New Roman" w:eastAsia="Times New Roman" w:hAnsi="Times New Roman" w:cs="Times New Roman"/>
          <w:bCs/>
          <w:color w:val="000000"/>
          <w:sz w:val="28"/>
          <w:szCs w:val="28"/>
          <w:lang w:eastAsia="ar-SA"/>
        </w:rPr>
      </w:pPr>
      <w:r w:rsidRPr="005E59AF">
        <w:rPr>
          <w:rFonts w:ascii="Times New Roman" w:eastAsia="Times New Roman" w:hAnsi="Times New Roman" w:cs="Times New Roman"/>
          <w:bCs/>
          <w:color w:val="000000"/>
          <w:sz w:val="28"/>
          <w:szCs w:val="28"/>
          <w:u w:val="single"/>
          <w:lang w:eastAsia="ar-SA"/>
        </w:rPr>
        <w:t>По приносящей доход деятельности (собственные доходы учреждения)</w:t>
      </w:r>
      <w:r w:rsidRPr="005E59AF">
        <w:rPr>
          <w:rFonts w:ascii="Times New Roman" w:eastAsia="Times New Roman" w:hAnsi="Times New Roman" w:cs="Times New Roman"/>
          <w:bCs/>
          <w:color w:val="000000"/>
          <w:sz w:val="28"/>
          <w:szCs w:val="28"/>
          <w:lang w:eastAsia="ar-SA"/>
        </w:rPr>
        <w:t xml:space="preserve"> </w:t>
      </w:r>
      <w:r w:rsidRPr="005E59AF">
        <w:rPr>
          <w:rFonts w:ascii="Times New Roman" w:eastAsia="Times New Roman" w:hAnsi="Times New Roman" w:cs="Times New Roman"/>
          <w:color w:val="000000"/>
          <w:sz w:val="28"/>
          <w:szCs w:val="28"/>
          <w:lang w:eastAsia="ar-SA"/>
        </w:rPr>
        <w:t>по доходам</w:t>
      </w:r>
      <w:r w:rsidRPr="005E59AF">
        <w:rPr>
          <w:rFonts w:ascii="Times New Roman" w:eastAsia="Times New Roman" w:hAnsi="Times New Roman" w:cs="Times New Roman"/>
          <w:bCs/>
          <w:color w:val="000000"/>
          <w:sz w:val="28"/>
          <w:szCs w:val="28"/>
          <w:lang w:eastAsia="ar-SA"/>
        </w:rPr>
        <w:t xml:space="preserve"> утвержденные плановые  назначения составили 319,55 тыс. рублей. Поступление доходов за отчетный период составило 302,13 тыс. рублей или 94,7 процента. </w:t>
      </w:r>
      <w:r w:rsidRPr="005E59AF">
        <w:rPr>
          <w:rFonts w:ascii="Times New Roman" w:eastAsia="Times New Roman" w:hAnsi="Times New Roman" w:cs="Times New Roman"/>
          <w:color w:val="000000"/>
          <w:sz w:val="28"/>
          <w:szCs w:val="28"/>
          <w:lang w:eastAsia="ar-SA"/>
        </w:rPr>
        <w:t>По расходам</w:t>
      </w:r>
      <w:r w:rsidRPr="005E59AF">
        <w:rPr>
          <w:rFonts w:ascii="Times New Roman" w:eastAsia="Times New Roman" w:hAnsi="Times New Roman" w:cs="Times New Roman"/>
          <w:bCs/>
          <w:color w:val="000000"/>
          <w:sz w:val="28"/>
          <w:szCs w:val="28"/>
          <w:lang w:eastAsia="ar-SA"/>
        </w:rPr>
        <w:t xml:space="preserve"> утвержденные плановые назначения составили  339,14 тыс. рублей,  исполнено 311,73 тыс. рублей или 91,9 процента.</w:t>
      </w:r>
    </w:p>
    <w:p w:rsidR="005E59AF" w:rsidRPr="005E59AF" w:rsidRDefault="0084030E" w:rsidP="005E59AF">
      <w:pPr>
        <w:spacing w:after="0" w:line="240" w:lineRule="auto"/>
        <w:ind w:firstLine="284"/>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7.1</w:t>
      </w:r>
      <w:r w:rsidR="00FF1748">
        <w:rPr>
          <w:rFonts w:ascii="Times New Roman" w:eastAsia="Times New Roman" w:hAnsi="Times New Roman" w:cs="Times New Roman"/>
          <w:color w:val="000000"/>
          <w:sz w:val="28"/>
          <w:szCs w:val="28"/>
          <w:lang w:eastAsia="ar-SA"/>
        </w:rPr>
        <w:t>3</w:t>
      </w:r>
      <w:r w:rsidRPr="0084030E">
        <w:rPr>
          <w:rFonts w:ascii="Times New Roman" w:eastAsia="Times New Roman" w:hAnsi="Times New Roman" w:cs="Times New Roman"/>
          <w:color w:val="000000"/>
          <w:sz w:val="28"/>
          <w:szCs w:val="28"/>
          <w:lang w:eastAsia="ar-SA"/>
        </w:rPr>
        <w:t xml:space="preserve">. </w:t>
      </w:r>
      <w:r w:rsidR="005E59AF" w:rsidRPr="005E59AF">
        <w:rPr>
          <w:rFonts w:ascii="Times New Roman" w:eastAsia="Times New Roman" w:hAnsi="Times New Roman" w:cs="Times New Roman"/>
          <w:color w:val="000000"/>
          <w:sz w:val="28"/>
          <w:szCs w:val="28"/>
          <w:lang w:eastAsia="ar-SA"/>
        </w:rPr>
        <w:t>По МБУ ФОК «Лидер» по состоянию на отчетную дату дебиторская задолженность по субсидиям на выполнения муниципального задания составила 0,58 тыс. рублей. Кредиторская задолженность составила 320,08 тыс. рублей.</w:t>
      </w:r>
    </w:p>
    <w:p w:rsidR="005E59AF" w:rsidRDefault="005E59AF" w:rsidP="005E59AF">
      <w:pPr>
        <w:spacing w:after="0" w:line="240" w:lineRule="auto"/>
        <w:ind w:firstLine="284"/>
        <w:contextualSpacing/>
        <w:jc w:val="both"/>
        <w:rPr>
          <w:rFonts w:ascii="Times New Roman" w:eastAsia="Times New Roman" w:hAnsi="Times New Roman" w:cs="Times New Roman"/>
          <w:color w:val="000000"/>
          <w:sz w:val="24"/>
          <w:szCs w:val="28"/>
          <w:lang w:eastAsia="ar-SA"/>
        </w:rPr>
      </w:pPr>
      <w:r w:rsidRPr="005E59AF">
        <w:rPr>
          <w:rFonts w:ascii="Times New Roman" w:eastAsia="Times New Roman" w:hAnsi="Times New Roman" w:cs="Times New Roman"/>
          <w:color w:val="000000"/>
          <w:sz w:val="28"/>
          <w:szCs w:val="28"/>
          <w:lang w:eastAsia="ar-SA"/>
        </w:rPr>
        <w:t xml:space="preserve">Дебиторская задолженность по приносящей доход деятельности составила 7,03 тыс. рублей. Кредиторская задолженность на отчетную дату отсутствует. </w:t>
      </w:r>
      <w:r w:rsidR="0084030E" w:rsidRPr="0084030E">
        <w:rPr>
          <w:rFonts w:ascii="Times New Roman" w:eastAsia="Times New Roman" w:hAnsi="Times New Roman" w:cs="Times New Roman"/>
          <w:color w:val="000000"/>
          <w:sz w:val="24"/>
          <w:szCs w:val="28"/>
          <w:lang w:eastAsia="ar-SA"/>
        </w:rPr>
        <w:t xml:space="preserve">             </w:t>
      </w:r>
    </w:p>
    <w:p w:rsidR="005E59AF" w:rsidRDefault="0084030E" w:rsidP="005E59AF">
      <w:pPr>
        <w:spacing w:after="0" w:line="240" w:lineRule="auto"/>
        <w:ind w:firstLine="284"/>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7.1</w:t>
      </w:r>
      <w:r w:rsidR="00FF1748">
        <w:rPr>
          <w:rFonts w:ascii="Times New Roman" w:eastAsia="Times New Roman" w:hAnsi="Times New Roman" w:cs="Times New Roman"/>
          <w:color w:val="000000"/>
          <w:sz w:val="28"/>
          <w:szCs w:val="28"/>
          <w:lang w:eastAsia="ar-SA"/>
        </w:rPr>
        <w:t>4</w:t>
      </w:r>
      <w:r w:rsidRPr="0084030E">
        <w:rPr>
          <w:rFonts w:ascii="Times New Roman" w:eastAsia="Times New Roman" w:hAnsi="Times New Roman" w:cs="Times New Roman"/>
          <w:color w:val="000000"/>
          <w:sz w:val="28"/>
          <w:szCs w:val="28"/>
          <w:lang w:eastAsia="ar-SA"/>
        </w:rPr>
        <w:t>.</w:t>
      </w:r>
      <w:r w:rsidRPr="0084030E">
        <w:rPr>
          <w:rFonts w:ascii="Times New Roman" w:eastAsia="Times New Roman" w:hAnsi="Times New Roman" w:cs="Times New Roman"/>
          <w:color w:val="000000"/>
          <w:sz w:val="24"/>
          <w:szCs w:val="28"/>
          <w:lang w:eastAsia="ar-SA"/>
        </w:rPr>
        <w:t xml:space="preserve"> </w:t>
      </w:r>
      <w:r w:rsidRPr="0084030E">
        <w:rPr>
          <w:rFonts w:ascii="Times New Roman" w:eastAsia="Times New Roman" w:hAnsi="Times New Roman" w:cs="Times New Roman"/>
          <w:color w:val="000000"/>
          <w:sz w:val="28"/>
          <w:szCs w:val="28"/>
          <w:lang w:eastAsia="ar-SA"/>
        </w:rPr>
        <w:t>В отчетном периоде</w:t>
      </w:r>
      <w:r w:rsidRPr="0084030E">
        <w:rPr>
          <w:rFonts w:ascii="Times New Roman" w:eastAsia="Times New Roman" w:hAnsi="Times New Roman" w:cs="Times New Roman"/>
          <w:color w:val="000000"/>
          <w:sz w:val="24"/>
          <w:szCs w:val="28"/>
          <w:lang w:eastAsia="ar-SA"/>
        </w:rPr>
        <w:t xml:space="preserve"> </w:t>
      </w:r>
      <w:r w:rsidRPr="0084030E">
        <w:rPr>
          <w:rFonts w:ascii="Times New Roman" w:eastAsia="Times New Roman" w:hAnsi="Times New Roman" w:cs="Times New Roman"/>
          <w:color w:val="000000"/>
          <w:sz w:val="28"/>
          <w:szCs w:val="28"/>
          <w:lang w:eastAsia="ar-SA"/>
        </w:rPr>
        <w:t>Администрация принимала участие в  мероприятиях по реализации шести  муниципальных  программ.</w:t>
      </w:r>
      <w:r w:rsidR="005E59AF" w:rsidRPr="005E59AF">
        <w:rPr>
          <w:rFonts w:ascii="Times New Roman" w:eastAsia="Times New Roman" w:hAnsi="Times New Roman" w:cs="Times New Roman"/>
          <w:color w:val="000000"/>
          <w:sz w:val="28"/>
          <w:szCs w:val="28"/>
          <w:lang w:eastAsia="ar-SA"/>
        </w:rPr>
        <w:t xml:space="preserve">         Плановый объем бюджетных ассигнований местного бюджета, администратором которых является Администрация, направленных на реализацию муниципальных  программ, составил 20 259,26 тыс. рублей, исполнение сложилось  в сумме 19 932,85 тыс. рублей, или 98,39 % к объему выделенных средств. </w:t>
      </w:r>
    </w:p>
    <w:p w:rsidR="0084030E" w:rsidRDefault="00E05B22" w:rsidP="005E59A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8. </w:t>
      </w:r>
      <w:r w:rsidR="0084030E">
        <w:rPr>
          <w:rFonts w:ascii="Times New Roman" w:hAnsi="Times New Roman" w:cs="Times New Roman"/>
          <w:sz w:val="28"/>
          <w:szCs w:val="28"/>
        </w:rPr>
        <w:t>Выводы.</w:t>
      </w:r>
    </w:p>
    <w:p w:rsidR="00730BFD" w:rsidRDefault="005E59AF" w:rsidP="005E59AF">
      <w:pPr>
        <w:spacing w:after="0" w:line="240" w:lineRule="auto"/>
        <w:ind w:firstLine="284"/>
        <w:jc w:val="both"/>
        <w:rPr>
          <w:rFonts w:ascii="Times New Roman" w:hAnsi="Times New Roman" w:cs="Times New Roman"/>
          <w:sz w:val="28"/>
          <w:szCs w:val="28"/>
        </w:rPr>
      </w:pPr>
      <w:r w:rsidRPr="005E59AF">
        <w:rPr>
          <w:rFonts w:ascii="Times New Roman" w:hAnsi="Times New Roman" w:cs="Times New Roman"/>
          <w:sz w:val="28"/>
          <w:szCs w:val="28"/>
        </w:rPr>
        <w:t>По результатам проведенной внешней проверки бюджетной, сводной бухгалтерской  отчетности Администрации за 2017 год Контрольно-счетная комиссия считает, что отраженные в настоящем заключении нарушения не оказали существенного влияния на достоверность бюджетной (бухгалтерской)  отчетности.</w:t>
      </w:r>
    </w:p>
    <w:p w:rsidR="0084030E" w:rsidRDefault="0084030E" w:rsidP="005E59A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Предложения.</w:t>
      </w:r>
    </w:p>
    <w:p w:rsidR="00730BFD" w:rsidRPr="00730BFD" w:rsidRDefault="00730BFD" w:rsidP="005E59AF">
      <w:pPr>
        <w:spacing w:after="0" w:line="240" w:lineRule="auto"/>
        <w:ind w:firstLine="284"/>
        <w:jc w:val="both"/>
        <w:rPr>
          <w:rFonts w:ascii="Times New Roman" w:hAnsi="Times New Roman" w:cs="Times New Roman"/>
          <w:sz w:val="28"/>
          <w:szCs w:val="28"/>
        </w:rPr>
      </w:pPr>
      <w:r w:rsidRPr="00730BFD">
        <w:rPr>
          <w:rFonts w:ascii="Times New Roman" w:hAnsi="Times New Roman" w:cs="Times New Roman"/>
          <w:sz w:val="28"/>
          <w:szCs w:val="28"/>
        </w:rPr>
        <w:t>На основании проведенной внешней проверки бюджетной отчетности Администрации за 201</w:t>
      </w:r>
      <w:r w:rsidR="005E59AF">
        <w:rPr>
          <w:rFonts w:ascii="Times New Roman" w:hAnsi="Times New Roman" w:cs="Times New Roman"/>
          <w:sz w:val="28"/>
          <w:szCs w:val="28"/>
        </w:rPr>
        <w:t>7</w:t>
      </w:r>
      <w:r w:rsidRPr="00730BFD">
        <w:rPr>
          <w:rFonts w:ascii="Times New Roman" w:hAnsi="Times New Roman" w:cs="Times New Roman"/>
          <w:sz w:val="28"/>
          <w:szCs w:val="28"/>
        </w:rPr>
        <w:t xml:space="preserve"> год Контрольно-счетная комиссия рекомендует:</w:t>
      </w:r>
    </w:p>
    <w:p w:rsidR="00730BFD" w:rsidRPr="00730BFD" w:rsidRDefault="00730BFD" w:rsidP="005E59A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sidRPr="00730BFD">
        <w:rPr>
          <w:rFonts w:ascii="Times New Roman" w:hAnsi="Times New Roman" w:cs="Times New Roman"/>
          <w:sz w:val="28"/>
          <w:szCs w:val="28"/>
        </w:rPr>
        <w:t xml:space="preserve">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30BFD" w:rsidRPr="00730BFD" w:rsidRDefault="00730BFD" w:rsidP="005E59A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730BFD">
        <w:rPr>
          <w:rFonts w:ascii="Times New Roman" w:hAnsi="Times New Roman" w:cs="Times New Roman"/>
          <w:sz w:val="28"/>
          <w:szCs w:val="28"/>
        </w:rPr>
        <w:t xml:space="preserve"> отражать в формах годовой  отчетности более полную и достоверную информацию об исполнении доходной и расходной частей бюджета, о дебиторской (кредиторской) задолженности, соблюдать сопоставимость показателей представленных документов;</w:t>
      </w:r>
    </w:p>
    <w:p w:rsidR="00F11FE4" w:rsidRDefault="00730BFD" w:rsidP="005E59A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730BFD">
        <w:rPr>
          <w:rFonts w:ascii="Times New Roman" w:hAnsi="Times New Roman" w:cs="Times New Roman"/>
          <w:sz w:val="28"/>
          <w:szCs w:val="28"/>
        </w:rPr>
        <w:t xml:space="preserve"> усилить внутренний финансовый </w:t>
      </w:r>
      <w:proofErr w:type="gramStart"/>
      <w:r w:rsidRPr="00730BFD">
        <w:rPr>
          <w:rFonts w:ascii="Times New Roman" w:hAnsi="Times New Roman" w:cs="Times New Roman"/>
          <w:sz w:val="28"/>
          <w:szCs w:val="28"/>
        </w:rPr>
        <w:t>контроль за</w:t>
      </w:r>
      <w:proofErr w:type="gramEnd"/>
      <w:r w:rsidRPr="00730BFD">
        <w:rPr>
          <w:rFonts w:ascii="Times New Roman" w:hAnsi="Times New Roman" w:cs="Times New Roman"/>
          <w:sz w:val="28"/>
          <w:szCs w:val="28"/>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065136" w:rsidRDefault="00FF1748"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1748">
        <w:rPr>
          <w:rFonts w:ascii="Times New Roman" w:hAnsi="Times New Roman" w:cs="Times New Roman"/>
          <w:sz w:val="28"/>
          <w:szCs w:val="28"/>
        </w:rPr>
        <w:t>Сведения о результатах настоящей проверки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w:t>
      </w:r>
    </w:p>
    <w:p w:rsidR="00065136" w:rsidRDefault="00065136" w:rsidP="00F11FE4">
      <w:pPr>
        <w:spacing w:after="0" w:line="240" w:lineRule="auto"/>
        <w:jc w:val="both"/>
        <w:rPr>
          <w:rFonts w:ascii="Times New Roman" w:hAnsi="Times New Roman" w:cs="Times New Roman"/>
          <w:sz w:val="28"/>
          <w:szCs w:val="28"/>
        </w:rPr>
      </w:pPr>
    </w:p>
    <w:sectPr w:rsidR="00065136" w:rsidSect="00241D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65136"/>
    <w:rsid w:val="000F7603"/>
    <w:rsid w:val="002337E7"/>
    <w:rsid w:val="00241DB1"/>
    <w:rsid w:val="002B5D48"/>
    <w:rsid w:val="004F0703"/>
    <w:rsid w:val="005152CF"/>
    <w:rsid w:val="0054579F"/>
    <w:rsid w:val="00545827"/>
    <w:rsid w:val="005E59AF"/>
    <w:rsid w:val="00603342"/>
    <w:rsid w:val="00730BFD"/>
    <w:rsid w:val="0084030E"/>
    <w:rsid w:val="008B218A"/>
    <w:rsid w:val="00910D3C"/>
    <w:rsid w:val="009C14CD"/>
    <w:rsid w:val="00A318FF"/>
    <w:rsid w:val="00A96A05"/>
    <w:rsid w:val="00AD50F0"/>
    <w:rsid w:val="00B03BC6"/>
    <w:rsid w:val="00B2306B"/>
    <w:rsid w:val="00B73337"/>
    <w:rsid w:val="00D56245"/>
    <w:rsid w:val="00E05B22"/>
    <w:rsid w:val="00E1102D"/>
    <w:rsid w:val="00E16B47"/>
    <w:rsid w:val="00EF43AD"/>
    <w:rsid w:val="00F11FE4"/>
    <w:rsid w:val="00F716CC"/>
    <w:rsid w:val="00FF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2018-05-05T10:42:00Z</cp:lastPrinted>
  <dcterms:created xsi:type="dcterms:W3CDTF">2018-05-24T05:54:00Z</dcterms:created>
  <dcterms:modified xsi:type="dcterms:W3CDTF">2018-05-24T05:54:00Z</dcterms:modified>
</cp:coreProperties>
</file>