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FAB" w:rsidRDefault="00247FAB" w:rsidP="00247FA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36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AB" w:rsidRDefault="00247FAB" w:rsidP="00247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7FAB" w:rsidRDefault="00247FAB" w:rsidP="00247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7FAB" w:rsidRDefault="00247FAB" w:rsidP="00247FA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7FAB" w:rsidRDefault="00247FAB" w:rsidP="00247FAB">
      <w:pPr>
        <w:jc w:val="both"/>
        <w:rPr>
          <w:sz w:val="28"/>
          <w:szCs w:val="28"/>
        </w:rPr>
      </w:pPr>
    </w:p>
    <w:p w:rsidR="00247FAB" w:rsidRDefault="00247FAB" w:rsidP="00247FAB">
      <w:pPr>
        <w:rPr>
          <w:sz w:val="28"/>
          <w:szCs w:val="28"/>
        </w:rPr>
      </w:pPr>
      <w:r>
        <w:rPr>
          <w:sz w:val="28"/>
          <w:szCs w:val="28"/>
        </w:rPr>
        <w:t xml:space="preserve">13 октября 2022 года                           с. Грачевка                                          № </w:t>
      </w:r>
      <w:r>
        <w:rPr>
          <w:sz w:val="28"/>
          <w:szCs w:val="28"/>
        </w:rPr>
        <w:t>70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F76FE8" w:rsidRDefault="00F76FE8" w:rsidP="000B7E33">
      <w:pPr>
        <w:suppressAutoHyphens/>
        <w:jc w:val="center"/>
        <w:rPr>
          <w:sz w:val="28"/>
          <w:szCs w:val="28"/>
        </w:rPr>
      </w:pPr>
    </w:p>
    <w:p w:rsidR="006E3052" w:rsidRDefault="000B7E33" w:rsidP="004916CB">
      <w:pPr>
        <w:suppressAutoHyphens/>
        <w:jc w:val="center"/>
        <w:rPr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AA4D69">
        <w:rPr>
          <w:rStyle w:val="normaltextrun"/>
          <w:b/>
          <w:bCs/>
          <w:sz w:val="28"/>
          <w:szCs w:val="28"/>
        </w:rPr>
        <w:t>21 июля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AA4D69">
        <w:rPr>
          <w:rStyle w:val="normaltextrun"/>
          <w:b/>
          <w:bCs/>
          <w:sz w:val="28"/>
          <w:szCs w:val="28"/>
        </w:rPr>
        <w:t>5</w:t>
      </w:r>
      <w:r w:rsidR="004916CB">
        <w:rPr>
          <w:rStyle w:val="normaltextrun"/>
          <w:b/>
          <w:bCs/>
          <w:sz w:val="28"/>
          <w:szCs w:val="28"/>
        </w:rPr>
        <w:t>4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4916CB" w:rsidRPr="004916CB">
        <w:rPr>
          <w:rStyle w:val="normaltextrun"/>
          <w:b/>
          <w:bCs/>
          <w:sz w:val="28"/>
          <w:szCs w:val="28"/>
        </w:rPr>
        <w:t>Об утверждении Положения о порядке подведения итогов продажи муниципального имущества Грачевского муниципального округа Ставропольского края без объявления цены и заключения с покупателем договора купли-продажи муниципального имущества</w:t>
      </w:r>
      <w:r w:rsidR="00AA4D69" w:rsidRPr="00AA4D69">
        <w:rPr>
          <w:rStyle w:val="normaltextrun"/>
          <w:b/>
          <w:bCs/>
          <w:sz w:val="28"/>
          <w:szCs w:val="28"/>
        </w:rPr>
        <w:t>»</w:t>
      </w:r>
    </w:p>
    <w:p w:rsidR="00F76FE8" w:rsidRDefault="00F76FE8" w:rsidP="006E3052">
      <w:pPr>
        <w:suppressAutoHyphens/>
        <w:jc w:val="center"/>
        <w:rPr>
          <w:sz w:val="28"/>
          <w:szCs w:val="28"/>
        </w:rPr>
      </w:pPr>
    </w:p>
    <w:p w:rsidR="00247FAB" w:rsidRDefault="00247FAB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F76FE8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AA4D69">
        <w:rPr>
          <w:sz w:val="28"/>
          <w:szCs w:val="28"/>
        </w:rPr>
        <w:t>21 июля</w:t>
      </w:r>
      <w:r w:rsidR="0057711A" w:rsidRPr="0057711A">
        <w:rPr>
          <w:sz w:val="28"/>
          <w:szCs w:val="28"/>
        </w:rPr>
        <w:t xml:space="preserve"> 2022 года № </w:t>
      </w:r>
      <w:r w:rsidR="00980DE8">
        <w:rPr>
          <w:sz w:val="28"/>
          <w:szCs w:val="28"/>
        </w:rPr>
        <w:t>5</w:t>
      </w:r>
      <w:r w:rsidR="004916CB">
        <w:rPr>
          <w:sz w:val="28"/>
          <w:szCs w:val="28"/>
        </w:rPr>
        <w:t>4</w:t>
      </w:r>
      <w:r w:rsidR="00980DE8">
        <w:rPr>
          <w:sz w:val="28"/>
          <w:szCs w:val="28"/>
        </w:rPr>
        <w:t xml:space="preserve"> </w:t>
      </w:r>
      <w:r w:rsidR="00AB7A13">
        <w:rPr>
          <w:sz w:val="28"/>
          <w:szCs w:val="28"/>
        </w:rPr>
        <w:t>«</w:t>
      </w:r>
      <w:r w:rsidR="004916CB" w:rsidRPr="004916CB">
        <w:rPr>
          <w:sz w:val="28"/>
          <w:szCs w:val="28"/>
        </w:rPr>
        <w:t>Об утверждении Положения о порядке подведения итогов продажи муниципального имущества Грачевского муниципального округа Ставропольского края без объявления цены и заключения с покупателем договора купли-продажи муниципального имущества</w:t>
      </w:r>
      <w:r w:rsidR="00AA4D69" w:rsidRPr="00AA4D69">
        <w:rPr>
          <w:sz w:val="28"/>
          <w:szCs w:val="28"/>
        </w:rPr>
        <w:t>»</w:t>
      </w:r>
      <w:r w:rsidR="00AA4D69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AB7A13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B7A13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AB7A13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1B10C9" w:rsidRPr="00646101" w:rsidRDefault="001B10C9" w:rsidP="00AB7A13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AB7A13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AB7A13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AB7A13">
      <w:pPr>
        <w:suppressAutoHyphens/>
        <w:spacing w:line="240" w:lineRule="exact"/>
        <w:ind w:hanging="17"/>
        <w:jc w:val="both"/>
      </w:pPr>
    </w:p>
    <w:p w:rsidR="008E5648" w:rsidRDefault="008E5648" w:rsidP="00AB7A13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AB7A13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247FAB">
      <w:pPr>
        <w:suppressAutoHyphens/>
        <w:spacing w:line="240" w:lineRule="exact"/>
        <w:ind w:hanging="17"/>
        <w:jc w:val="both"/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  <w:bookmarkStart w:id="0" w:name="_GoBack"/>
      <w:bookmarkEnd w:id="0"/>
    </w:p>
    <w:sectPr w:rsidR="008E5648" w:rsidSect="00AB7A13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247FAB"/>
    <w:rsid w:val="0036121C"/>
    <w:rsid w:val="004266BA"/>
    <w:rsid w:val="004406FF"/>
    <w:rsid w:val="00456397"/>
    <w:rsid w:val="00464557"/>
    <w:rsid w:val="00484CEB"/>
    <w:rsid w:val="004916C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980DE8"/>
    <w:rsid w:val="00A6062C"/>
    <w:rsid w:val="00AA4D69"/>
    <w:rsid w:val="00AB7A13"/>
    <w:rsid w:val="00AE448C"/>
    <w:rsid w:val="00B53ACD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0000C"/>
    <w:rsid w:val="00ED6D3A"/>
    <w:rsid w:val="00EE2C7F"/>
    <w:rsid w:val="00F3511A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56</cp:revision>
  <cp:lastPrinted>2022-10-03T10:24:00Z</cp:lastPrinted>
  <dcterms:created xsi:type="dcterms:W3CDTF">2021-05-06T11:22:00Z</dcterms:created>
  <dcterms:modified xsi:type="dcterms:W3CDTF">2022-10-12T07:13:00Z</dcterms:modified>
</cp:coreProperties>
</file>