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173" w:rsidRDefault="00441173" w:rsidP="00441173">
      <w:pPr>
        <w:pStyle w:val="3"/>
      </w:pPr>
    </w:p>
    <w:p w:rsidR="00441173" w:rsidRPr="00C46D45" w:rsidRDefault="00441173" w:rsidP="00441173">
      <w:pPr>
        <w:pStyle w:val="3"/>
      </w:pPr>
      <w:r w:rsidRPr="00C46D45">
        <w:t>РЕШЕНИЕ</w:t>
      </w:r>
    </w:p>
    <w:p w:rsidR="00441173" w:rsidRPr="00C46D45" w:rsidRDefault="00441173" w:rsidP="00441173">
      <w:pPr>
        <w:pStyle w:val="3"/>
      </w:pPr>
      <w:r w:rsidRPr="00C46D45">
        <w:t>СОВЕТА ГРАЧЕВСКОГО МУНИЦИПАЛЬНОГО ОКРУГА</w:t>
      </w:r>
      <w:r w:rsidRPr="00C46D45">
        <w:br/>
        <w:t>СТАВРОПОЛЬСКОГО КРАЯ</w:t>
      </w:r>
    </w:p>
    <w:p w:rsidR="00441173" w:rsidRPr="00C46D45" w:rsidRDefault="00441173" w:rsidP="00441173">
      <w:pPr>
        <w:pStyle w:val="3"/>
      </w:pPr>
    </w:p>
    <w:p w:rsidR="00441173" w:rsidRPr="00C46D45" w:rsidRDefault="00441173" w:rsidP="00441173">
      <w:pPr>
        <w:pStyle w:val="3"/>
        <w:rPr>
          <w:b w:val="0"/>
        </w:rPr>
      </w:pPr>
      <w:r w:rsidRPr="00C46D45">
        <w:rPr>
          <w:b w:val="0"/>
        </w:rPr>
        <w:t>24 марта 2021 года                       с. Грачевка                                            № 2</w:t>
      </w:r>
      <w:r w:rsidR="005C7C14">
        <w:rPr>
          <w:b w:val="0"/>
        </w:rPr>
        <w:t>8</w:t>
      </w:r>
    </w:p>
    <w:p w:rsidR="00441173" w:rsidRDefault="00441173" w:rsidP="00441173">
      <w:pPr>
        <w:pStyle w:val="3"/>
      </w:pPr>
    </w:p>
    <w:p w:rsidR="00441173" w:rsidRDefault="00441173" w:rsidP="00441173">
      <w:pPr>
        <w:pStyle w:val="3"/>
        <w:spacing w:line="240" w:lineRule="exact"/>
      </w:pPr>
      <w:r>
        <w:t>Об утверждении ликвидационного баланса Совета депутатов</w:t>
      </w:r>
      <w:r>
        <w:br/>
        <w:t>муниципального образования Сергиевского сельсовета Грачевского</w:t>
      </w:r>
    </w:p>
    <w:p w:rsidR="00441173" w:rsidRDefault="00441173" w:rsidP="00441173">
      <w:pPr>
        <w:pStyle w:val="3"/>
        <w:spacing w:line="240" w:lineRule="exact"/>
      </w:pPr>
      <w:r>
        <w:t>района Ставропольского края</w:t>
      </w:r>
    </w:p>
    <w:p w:rsidR="00441173" w:rsidRDefault="00441173" w:rsidP="00441173">
      <w:pPr>
        <w:pStyle w:val="3"/>
        <w:spacing w:line="240" w:lineRule="exact"/>
      </w:pPr>
    </w:p>
    <w:p w:rsidR="00441173" w:rsidRDefault="00441173" w:rsidP="00441173">
      <w:pPr>
        <w:pStyle w:val="2"/>
        <w:tabs>
          <w:tab w:val="left" w:pos="8525"/>
        </w:tabs>
        <w:spacing w:before="0" w:line="240" w:lineRule="auto"/>
        <w:ind w:firstLine="620"/>
      </w:pPr>
      <w:proofErr w:type="gramStart"/>
      <w:r>
        <w:t>В соответствии со статьей 63 Гражданского кодекса Российской Федерации, Федеральным законом от 8 августа 2001 года № 129-ФЗ «О государственной регистрации юридических лиц и индивидуальных предпринимателей», Законом Ставропольского края от 31 января 2020 года № 6-кз «О преобразовании муниципальных образований, входящих в состав Грачевского муниципального района Ставропольского края, и об организации местного самоуправления на территории Грачевского района Ставропольского края», Уставом Грачевского муниципального</w:t>
      </w:r>
      <w:proofErr w:type="gramEnd"/>
      <w:r>
        <w:t xml:space="preserve"> округа Ставропольского края, решением Совета Грачевского муниципального округа Ставропольского края от 2 октября 2020 года № 11 «О правопреемстве органов местного самоуправления вновь образованного муниципального образования Грачевский муниципальный округ </w:t>
      </w:r>
      <w:proofErr w:type="gramStart"/>
      <w:r>
        <w:t xml:space="preserve">Ставропольского края», решением Совета депутатов муниципального образования Сергиевского сельсовета Грачевского района Ставропольского края от 14 августа 2020 года № 126 «О ликвидации Совета депутатов муниципального образования Сергиевского сельсовета Грачевского района Ставропольского края», учитывая публикацию сообщения о ликвидации Совета депутатов муниципального образования Сергиевского сельсовета  Грачевского района Ставропольского края в Вестнике государственной регистрации № </w:t>
      </w:r>
      <w:r>
        <w:rPr>
          <w:shd w:val="clear" w:color="auto" w:fill="FFFFFF"/>
        </w:rPr>
        <w:t>44(811) от 05 ноября 2020 года, отсутствие требований кредиторов</w:t>
      </w:r>
      <w:proofErr w:type="gramEnd"/>
      <w:r>
        <w:rPr>
          <w:shd w:val="clear" w:color="auto" w:fill="FFFFFF"/>
        </w:rPr>
        <w:t>, Совет Гр</w:t>
      </w:r>
      <w:r>
        <w:t>ачевского муниципального округа Ставропольского края</w:t>
      </w:r>
    </w:p>
    <w:p w:rsidR="00441173" w:rsidRDefault="00441173" w:rsidP="00441173">
      <w:pPr>
        <w:pStyle w:val="2"/>
        <w:spacing w:before="0" w:line="240" w:lineRule="auto"/>
        <w:ind w:firstLine="620"/>
      </w:pPr>
    </w:p>
    <w:p w:rsidR="00441173" w:rsidRDefault="00441173" w:rsidP="00441173">
      <w:pPr>
        <w:pStyle w:val="2"/>
        <w:spacing w:before="0" w:line="240" w:lineRule="auto"/>
      </w:pPr>
      <w:r>
        <w:t>РЕШИЛ:</w:t>
      </w:r>
    </w:p>
    <w:p w:rsidR="00441173" w:rsidRDefault="00441173" w:rsidP="00441173">
      <w:pPr>
        <w:pStyle w:val="2"/>
        <w:spacing w:before="0" w:line="240" w:lineRule="auto"/>
      </w:pPr>
    </w:p>
    <w:p w:rsidR="00441173" w:rsidRDefault="00441173" w:rsidP="00441173">
      <w:pPr>
        <w:pStyle w:val="2"/>
        <w:numPr>
          <w:ilvl w:val="0"/>
          <w:numId w:val="1"/>
        </w:numPr>
        <w:tabs>
          <w:tab w:val="left" w:pos="924"/>
        </w:tabs>
        <w:spacing w:before="0" w:line="240" w:lineRule="auto"/>
        <w:ind w:left="0" w:firstLine="620"/>
      </w:pPr>
      <w:r>
        <w:t>Утвердить прилагаемый ликвидационный баланс Совета депутатов муниципального образования Сергиевского сельсовета Грачевского района Ставропольского края.</w:t>
      </w:r>
    </w:p>
    <w:p w:rsidR="00441173" w:rsidRDefault="00441173" w:rsidP="00441173">
      <w:pPr>
        <w:pStyle w:val="2"/>
        <w:tabs>
          <w:tab w:val="left" w:pos="924"/>
        </w:tabs>
        <w:spacing w:before="0" w:line="240" w:lineRule="auto"/>
        <w:ind w:left="620"/>
      </w:pPr>
    </w:p>
    <w:p w:rsidR="00441173" w:rsidRDefault="00441173" w:rsidP="00441173">
      <w:pPr>
        <w:pStyle w:val="2"/>
        <w:widowControl w:val="0"/>
        <w:numPr>
          <w:ilvl w:val="0"/>
          <w:numId w:val="1"/>
        </w:numPr>
        <w:tabs>
          <w:tab w:val="left" w:pos="926"/>
        </w:tabs>
        <w:spacing w:before="0" w:line="240" w:lineRule="auto"/>
        <w:ind w:left="0" w:firstLine="601"/>
      </w:pPr>
      <w:r>
        <w:t>Поручить Ликвидационной комиссии произвести все необходимые действия по уведомлению о составлении и утверждении ликвидационного баланса уполномоченных государственных органов в соответствии с требованиями действующего законодательства.</w:t>
      </w:r>
    </w:p>
    <w:p w:rsidR="00441173" w:rsidRDefault="00441173" w:rsidP="00441173">
      <w:pPr>
        <w:pStyle w:val="a3"/>
      </w:pPr>
    </w:p>
    <w:p w:rsidR="00441173" w:rsidRDefault="00441173" w:rsidP="00441173">
      <w:pPr>
        <w:pStyle w:val="2"/>
        <w:widowControl w:val="0"/>
        <w:numPr>
          <w:ilvl w:val="0"/>
          <w:numId w:val="1"/>
        </w:numPr>
        <w:tabs>
          <w:tab w:val="left" w:pos="926"/>
        </w:tabs>
        <w:spacing w:before="0" w:line="240" w:lineRule="auto"/>
        <w:ind w:left="0" w:firstLine="601"/>
      </w:pPr>
      <w:r>
        <w:lastRenderedPageBreak/>
        <w:t>Настоящее решение вступает в силу со дня его принятия и подлежит обнародованию.</w:t>
      </w:r>
    </w:p>
    <w:p w:rsidR="00441173" w:rsidRDefault="00441173" w:rsidP="00441173">
      <w:pPr>
        <w:pStyle w:val="2"/>
        <w:widowControl w:val="0"/>
        <w:tabs>
          <w:tab w:val="left" w:pos="926"/>
        </w:tabs>
        <w:spacing w:before="0" w:line="240" w:lineRule="auto"/>
        <w:ind w:left="601"/>
        <w:jc w:val="left"/>
      </w:pPr>
    </w:p>
    <w:p w:rsidR="00441173" w:rsidRDefault="00441173" w:rsidP="00441173">
      <w:pPr>
        <w:pStyle w:val="2"/>
        <w:widowControl w:val="0"/>
        <w:tabs>
          <w:tab w:val="left" w:pos="926"/>
        </w:tabs>
        <w:spacing w:before="0" w:line="240" w:lineRule="auto"/>
        <w:ind w:left="601"/>
        <w:jc w:val="left"/>
      </w:pPr>
    </w:p>
    <w:p w:rsidR="00441173" w:rsidRDefault="00441173" w:rsidP="00441173">
      <w:pPr>
        <w:pStyle w:val="2"/>
        <w:widowControl w:val="0"/>
        <w:tabs>
          <w:tab w:val="left" w:pos="926"/>
        </w:tabs>
        <w:spacing w:before="0" w:line="240" w:lineRule="auto"/>
        <w:ind w:left="601"/>
        <w:jc w:val="left"/>
      </w:pPr>
      <w:bookmarkStart w:id="0" w:name="_GoBack"/>
    </w:p>
    <w:p w:rsidR="00932D77" w:rsidRDefault="00441173" w:rsidP="00932D77">
      <w:pPr>
        <w:pStyle w:val="2"/>
        <w:spacing w:before="0" w:line="240" w:lineRule="auto"/>
        <w:ind w:right="-1"/>
        <w:jc w:val="left"/>
      </w:pPr>
      <w:r>
        <w:t>Председатель Со</w:t>
      </w:r>
      <w:r w:rsidR="00932D77">
        <w:t xml:space="preserve">вета </w:t>
      </w:r>
    </w:p>
    <w:p w:rsidR="00441173" w:rsidRDefault="00932D77" w:rsidP="00932D77">
      <w:pPr>
        <w:pStyle w:val="2"/>
        <w:spacing w:before="0" w:line="240" w:lineRule="auto"/>
        <w:ind w:right="-1"/>
        <w:jc w:val="left"/>
      </w:pPr>
      <w:r>
        <w:t>Грачевского муниципального о</w:t>
      </w:r>
      <w:r w:rsidR="00441173">
        <w:t>круга</w:t>
      </w:r>
    </w:p>
    <w:p w:rsidR="00441173" w:rsidRDefault="00441173" w:rsidP="00441173">
      <w:pPr>
        <w:pStyle w:val="2"/>
        <w:tabs>
          <w:tab w:val="left" w:pos="7584"/>
        </w:tabs>
        <w:spacing w:before="0" w:line="240" w:lineRule="auto"/>
      </w:pPr>
      <w:r>
        <w:t>Ставропольского края                                                                    С.Ф. Сотников</w:t>
      </w:r>
    </w:p>
    <w:p w:rsidR="00441173" w:rsidRDefault="00441173" w:rsidP="00441173">
      <w:pPr>
        <w:pStyle w:val="2"/>
        <w:spacing w:before="0" w:line="240" w:lineRule="auto"/>
        <w:jc w:val="left"/>
      </w:pPr>
    </w:p>
    <w:p w:rsidR="00441173" w:rsidRDefault="00441173" w:rsidP="00441173">
      <w:pPr>
        <w:pStyle w:val="2"/>
        <w:spacing w:before="0" w:line="240" w:lineRule="auto"/>
        <w:jc w:val="left"/>
      </w:pPr>
      <w:r>
        <w:t>Глава Грачевского</w:t>
      </w:r>
    </w:p>
    <w:p w:rsidR="00441173" w:rsidRDefault="00441173" w:rsidP="00441173">
      <w:pPr>
        <w:pStyle w:val="2"/>
        <w:spacing w:before="0" w:line="240" w:lineRule="auto"/>
        <w:jc w:val="left"/>
      </w:pPr>
      <w:r>
        <w:t xml:space="preserve">муниципального округа </w:t>
      </w:r>
    </w:p>
    <w:p w:rsidR="00441173" w:rsidRDefault="00441173" w:rsidP="00441173">
      <w:pPr>
        <w:pStyle w:val="2"/>
        <w:spacing w:before="0" w:line="240" w:lineRule="auto"/>
        <w:jc w:val="left"/>
      </w:pPr>
      <w:r>
        <w:t>Ставропольского края                                                                    С. Л. Филичкин</w:t>
      </w:r>
    </w:p>
    <w:bookmarkEnd w:id="0"/>
    <w:p w:rsidR="00484CEB" w:rsidRDefault="00484CEB"/>
    <w:sectPr w:rsidR="00484C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672"/>
    <w:rsid w:val="00441173"/>
    <w:rsid w:val="00484CEB"/>
    <w:rsid w:val="005C7C14"/>
    <w:rsid w:val="00932D77"/>
    <w:rsid w:val="00DE1E85"/>
    <w:rsid w:val="00E1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441173"/>
    <w:pPr>
      <w:shd w:val="clear" w:color="auto" w:fill="FFFFFF"/>
      <w:suppressAutoHyphens/>
      <w:spacing w:before="660"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">
    <w:name w:val="Основной текст (3)"/>
    <w:basedOn w:val="a"/>
    <w:rsid w:val="00441173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441173"/>
    <w:pPr>
      <w:suppressAutoHyphens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441173"/>
    <w:pPr>
      <w:shd w:val="clear" w:color="auto" w:fill="FFFFFF"/>
      <w:suppressAutoHyphens/>
      <w:spacing w:before="660" w:after="0" w:line="322" w:lineRule="exact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 w:bidi="ru-RU"/>
    </w:rPr>
  </w:style>
  <w:style w:type="paragraph" w:customStyle="1" w:styleId="3">
    <w:name w:val="Основной текст (3)"/>
    <w:basedOn w:val="a"/>
    <w:rsid w:val="00441173"/>
    <w:pPr>
      <w:shd w:val="clear" w:color="auto" w:fill="FFFFFF"/>
      <w:suppressAutoHyphens/>
      <w:spacing w:after="0" w:line="326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 w:bidi="ru-RU"/>
    </w:rPr>
  </w:style>
  <w:style w:type="paragraph" w:styleId="a3">
    <w:name w:val="List Paragraph"/>
    <w:basedOn w:val="a"/>
    <w:uiPriority w:val="34"/>
    <w:qFormat/>
    <w:rsid w:val="00441173"/>
    <w:pPr>
      <w:suppressAutoHyphens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CITYLINE27</dc:creator>
  <cp:keywords/>
  <dc:description/>
  <cp:lastModifiedBy>CITYLINE27</cp:lastModifiedBy>
  <cp:revision>4</cp:revision>
  <cp:lastPrinted>2021-03-24T12:45:00Z</cp:lastPrinted>
  <dcterms:created xsi:type="dcterms:W3CDTF">2021-03-24T12:38:00Z</dcterms:created>
  <dcterms:modified xsi:type="dcterms:W3CDTF">2021-03-24T12:46:00Z</dcterms:modified>
</cp:coreProperties>
</file>