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3F6" w:rsidRDefault="000F33F6" w:rsidP="000F33F6">
      <w:pPr>
        <w:autoSpaceDE w:val="0"/>
        <w:jc w:val="center"/>
        <w:rPr>
          <w:b/>
          <w:sz w:val="28"/>
          <w:szCs w:val="28"/>
        </w:rPr>
      </w:pPr>
      <w:bookmarkStart w:id="0" w:name="Par1"/>
      <w:bookmarkEnd w:id="0"/>
      <w:r w:rsidRPr="004036C3">
        <w:rPr>
          <w:noProof/>
          <w:sz w:val="28"/>
          <w:szCs w:val="28"/>
        </w:rPr>
        <w:drawing>
          <wp:inline distT="0" distB="0" distL="0" distR="0" wp14:anchorId="24293DF0" wp14:editId="5D39E439">
            <wp:extent cx="857250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3F6" w:rsidRPr="004036C3" w:rsidRDefault="000F33F6" w:rsidP="000F33F6">
      <w:pPr>
        <w:jc w:val="center"/>
        <w:rPr>
          <w:b/>
          <w:sz w:val="32"/>
          <w:szCs w:val="32"/>
        </w:rPr>
      </w:pPr>
      <w:r w:rsidRPr="004036C3">
        <w:rPr>
          <w:b/>
          <w:sz w:val="32"/>
          <w:szCs w:val="32"/>
        </w:rPr>
        <w:t>РЕШЕНИЕ</w:t>
      </w:r>
    </w:p>
    <w:p w:rsidR="000F33F6" w:rsidRPr="004036C3" w:rsidRDefault="000F33F6" w:rsidP="000F33F6">
      <w:pPr>
        <w:spacing w:line="260" w:lineRule="atLeast"/>
        <w:jc w:val="center"/>
        <w:rPr>
          <w:sz w:val="28"/>
          <w:szCs w:val="28"/>
        </w:rPr>
      </w:pPr>
      <w:r w:rsidRPr="004036C3">
        <w:rPr>
          <w:sz w:val="28"/>
          <w:szCs w:val="28"/>
        </w:rPr>
        <w:t>СОВЕТА ГРАЧЕВСКОГО МУНИЦИПАЛЬНОГО РАЙОНА</w:t>
      </w:r>
    </w:p>
    <w:p w:rsidR="000F33F6" w:rsidRDefault="000F33F6" w:rsidP="000F33F6">
      <w:pPr>
        <w:spacing w:line="260" w:lineRule="atLeast"/>
        <w:jc w:val="center"/>
        <w:rPr>
          <w:sz w:val="28"/>
          <w:szCs w:val="28"/>
        </w:rPr>
      </w:pPr>
      <w:r w:rsidRPr="004036C3">
        <w:rPr>
          <w:sz w:val="28"/>
          <w:szCs w:val="28"/>
        </w:rPr>
        <w:t>СТАВРОПОЛЬСКОГО КРАЯ</w:t>
      </w:r>
    </w:p>
    <w:p w:rsidR="000F33F6" w:rsidRDefault="000F33F6" w:rsidP="000F33F6">
      <w:pPr>
        <w:spacing w:line="260" w:lineRule="atLeast"/>
        <w:jc w:val="center"/>
        <w:rPr>
          <w:sz w:val="28"/>
          <w:szCs w:val="28"/>
        </w:rPr>
      </w:pPr>
    </w:p>
    <w:p w:rsidR="000F33F6" w:rsidRPr="00035789" w:rsidRDefault="000F33F6" w:rsidP="000F33F6">
      <w:pPr>
        <w:pStyle w:val="Con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25 сентября</w:t>
      </w:r>
      <w:r w:rsidRPr="004036C3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020 года                  </w:t>
      </w:r>
      <w:r w:rsidRPr="004036C3">
        <w:rPr>
          <w:rFonts w:ascii="Times New Roman" w:hAnsi="Times New Roman"/>
          <w:sz w:val="28"/>
          <w:szCs w:val="28"/>
        </w:rPr>
        <w:t xml:space="preserve">с. Грачевка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9</w:t>
      </w:r>
      <w:r>
        <w:rPr>
          <w:rFonts w:ascii="Times New Roman" w:hAnsi="Times New Roman"/>
          <w:sz w:val="28"/>
          <w:szCs w:val="28"/>
        </w:rPr>
        <w:t>2</w:t>
      </w:r>
    </w:p>
    <w:p w:rsidR="00552961" w:rsidRDefault="00552961" w:rsidP="00552961">
      <w:pPr>
        <w:rPr>
          <w:rFonts w:eastAsia="Calibri"/>
          <w:sz w:val="28"/>
          <w:szCs w:val="28"/>
        </w:rPr>
      </w:pPr>
    </w:p>
    <w:p w:rsidR="00552961" w:rsidRDefault="00552961" w:rsidP="00552961">
      <w:pPr>
        <w:suppressAutoHyphens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 исключении имущества из муниципальной казны Грачёвского муниципального района Ставропольского края</w:t>
      </w:r>
    </w:p>
    <w:p w:rsidR="00552961" w:rsidRDefault="00552961" w:rsidP="00552961">
      <w:pPr>
        <w:jc w:val="both"/>
        <w:rPr>
          <w:rFonts w:eastAsia="Calibri"/>
          <w:sz w:val="28"/>
          <w:szCs w:val="28"/>
        </w:rPr>
      </w:pPr>
    </w:p>
    <w:p w:rsidR="00552961" w:rsidRDefault="00552961" w:rsidP="005529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абзацем вторым пункта 6.1 и пунктом 6.2 Положения о муниципальной казне Грачевского муниципального района Ставропольского края, утверждённого решением Совета Грачевского муниципального района Ставропольского края от 19.04.2016 № 208-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на основании распоряжения отдела имущественных и земельных отношений администрации Грачёвского муниципального района Ставропольского края от 09.07.2020 № 61 «О 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бюджетным учреждением культуры "Грачевская межпоселенческая центральная районная библиотека" Грачевского муниципального района Ставропольского края» и акта о приёме-передаче объектов нефинансовых активов от 09.07.2020 № ОИГУ-000033 Совет Грачевского муниципального района Ставропольского края</w:t>
      </w:r>
    </w:p>
    <w:p w:rsidR="00552961" w:rsidRDefault="00552961" w:rsidP="00552961">
      <w:pPr>
        <w:jc w:val="both"/>
        <w:rPr>
          <w:rFonts w:eastAsia="Calibri"/>
          <w:sz w:val="28"/>
          <w:szCs w:val="28"/>
        </w:rPr>
      </w:pPr>
    </w:p>
    <w:p w:rsidR="00552961" w:rsidRDefault="00552961" w:rsidP="0055296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РЕШИЛ:</w:t>
      </w:r>
    </w:p>
    <w:p w:rsidR="00552961" w:rsidRDefault="00552961" w:rsidP="00552961">
      <w:pPr>
        <w:jc w:val="both"/>
        <w:rPr>
          <w:rFonts w:eastAsia="Calibri"/>
          <w:sz w:val="28"/>
          <w:szCs w:val="28"/>
        </w:rPr>
      </w:pPr>
    </w:p>
    <w:p w:rsidR="00552961" w:rsidRDefault="00552961" w:rsidP="005529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Исключить из муниципальной казны Грачёвского муниципального района Ставропольского края имущество согласно прилагаемому перечню.</w:t>
      </w:r>
    </w:p>
    <w:p w:rsidR="00552961" w:rsidRDefault="00552961" w:rsidP="00552961">
      <w:pPr>
        <w:ind w:firstLine="708"/>
        <w:jc w:val="both"/>
        <w:rPr>
          <w:sz w:val="28"/>
          <w:szCs w:val="28"/>
        </w:rPr>
      </w:pPr>
    </w:p>
    <w:p w:rsidR="00552961" w:rsidRDefault="00552961" w:rsidP="00552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 и распространяется на правоотношения, возникшие с 09 июля 2020 года.</w:t>
      </w:r>
    </w:p>
    <w:p w:rsidR="000F33F6" w:rsidRDefault="000F33F6" w:rsidP="000F33F6">
      <w:pPr>
        <w:ind w:right="357"/>
        <w:jc w:val="both"/>
        <w:rPr>
          <w:sz w:val="28"/>
          <w:szCs w:val="28"/>
        </w:rPr>
      </w:pPr>
    </w:p>
    <w:p w:rsidR="000F33F6" w:rsidRPr="003473D1" w:rsidRDefault="000F33F6" w:rsidP="000F33F6">
      <w:pPr>
        <w:ind w:right="357"/>
        <w:jc w:val="both"/>
        <w:rPr>
          <w:sz w:val="28"/>
          <w:szCs w:val="28"/>
        </w:rPr>
      </w:pPr>
      <w:r w:rsidRPr="003473D1">
        <w:rPr>
          <w:sz w:val="28"/>
          <w:szCs w:val="28"/>
        </w:rPr>
        <w:t>Заместитель председателя Совета</w:t>
      </w:r>
    </w:p>
    <w:p w:rsidR="000F33F6" w:rsidRPr="003473D1" w:rsidRDefault="000F33F6" w:rsidP="000F33F6">
      <w:pPr>
        <w:ind w:right="357"/>
        <w:jc w:val="both"/>
        <w:rPr>
          <w:sz w:val="28"/>
          <w:szCs w:val="28"/>
        </w:rPr>
      </w:pPr>
      <w:r w:rsidRPr="003473D1">
        <w:rPr>
          <w:sz w:val="28"/>
          <w:szCs w:val="28"/>
        </w:rPr>
        <w:t xml:space="preserve">Грачевского муниципального  </w:t>
      </w:r>
    </w:p>
    <w:p w:rsidR="000F33F6" w:rsidRPr="003473D1" w:rsidRDefault="000F33F6" w:rsidP="000F33F6">
      <w:pPr>
        <w:ind w:right="357"/>
        <w:jc w:val="both"/>
        <w:rPr>
          <w:sz w:val="28"/>
          <w:szCs w:val="28"/>
        </w:rPr>
      </w:pPr>
      <w:r w:rsidRPr="003473D1">
        <w:rPr>
          <w:sz w:val="28"/>
          <w:szCs w:val="28"/>
        </w:rPr>
        <w:t xml:space="preserve">района Ставропольского края                       </w:t>
      </w:r>
      <w:r w:rsidRPr="003473D1">
        <w:rPr>
          <w:sz w:val="28"/>
          <w:szCs w:val="28"/>
        </w:rPr>
        <w:tab/>
      </w:r>
      <w:r w:rsidRPr="003473D1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</w:t>
      </w:r>
      <w:r w:rsidRPr="003473D1">
        <w:rPr>
          <w:sz w:val="28"/>
          <w:szCs w:val="28"/>
        </w:rPr>
        <w:t>И.Ш. Саромецкая</w:t>
      </w:r>
    </w:p>
    <w:p w:rsidR="000F33F6" w:rsidRDefault="000F33F6" w:rsidP="000F33F6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0F33F6" w:rsidRDefault="000F33F6" w:rsidP="000F33F6">
      <w:pPr>
        <w:tabs>
          <w:tab w:val="left" w:pos="696"/>
        </w:tabs>
        <w:spacing w:line="260" w:lineRule="exact"/>
        <w:jc w:val="both"/>
        <w:rPr>
          <w:sz w:val="28"/>
          <w:szCs w:val="28"/>
        </w:rPr>
      </w:pPr>
    </w:p>
    <w:p w:rsidR="000F33F6" w:rsidRPr="00D3763B" w:rsidRDefault="000F33F6" w:rsidP="000F33F6">
      <w:pPr>
        <w:tabs>
          <w:tab w:val="left" w:pos="696"/>
        </w:tabs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Pr="00D3763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D3763B">
        <w:rPr>
          <w:sz w:val="28"/>
          <w:szCs w:val="28"/>
        </w:rPr>
        <w:t xml:space="preserve"> Грачевского</w:t>
      </w:r>
    </w:p>
    <w:p w:rsidR="000F33F6" w:rsidRDefault="000F33F6" w:rsidP="000F33F6">
      <w:pPr>
        <w:pStyle w:val="a5"/>
        <w:spacing w:line="260" w:lineRule="exact"/>
        <w:ind w:firstLine="0"/>
        <w:jc w:val="both"/>
      </w:pPr>
      <w:r w:rsidRPr="00D3763B">
        <w:t>муниципального района</w:t>
      </w:r>
      <w:r>
        <w:t xml:space="preserve">, первый заместитель </w:t>
      </w:r>
    </w:p>
    <w:p w:rsidR="000F33F6" w:rsidRDefault="000F33F6" w:rsidP="000F33F6">
      <w:pPr>
        <w:pStyle w:val="a5"/>
        <w:spacing w:line="260" w:lineRule="exact"/>
        <w:ind w:firstLine="0"/>
        <w:jc w:val="both"/>
      </w:pPr>
      <w:r>
        <w:t xml:space="preserve">главы администрации Грачевского </w:t>
      </w:r>
    </w:p>
    <w:p w:rsidR="000F33F6" w:rsidRDefault="000F33F6" w:rsidP="000F33F6">
      <w:pPr>
        <w:pStyle w:val="a5"/>
        <w:spacing w:line="260" w:lineRule="exact"/>
        <w:ind w:firstLine="0"/>
        <w:jc w:val="both"/>
      </w:pPr>
      <w:r>
        <w:t xml:space="preserve">муниципального района </w:t>
      </w:r>
    </w:p>
    <w:p w:rsidR="000F33F6" w:rsidRPr="00D3763B" w:rsidRDefault="000F33F6" w:rsidP="000F33F6">
      <w:pPr>
        <w:pStyle w:val="a5"/>
        <w:spacing w:line="260" w:lineRule="exact"/>
        <w:ind w:firstLine="0"/>
        <w:jc w:val="both"/>
      </w:pPr>
      <w:r w:rsidRPr="00D3763B">
        <w:t xml:space="preserve">Ставропольского края                                       </w:t>
      </w:r>
      <w:r>
        <w:t xml:space="preserve">                       О.С. Безменов</w:t>
      </w:r>
    </w:p>
    <w:p w:rsidR="00552961" w:rsidRDefault="00552961" w:rsidP="000F33F6">
      <w:pPr>
        <w:pageBreakBefore/>
        <w:ind w:left="4678" w:right="-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</w:p>
    <w:p w:rsidR="00552961" w:rsidRDefault="00552961" w:rsidP="00552961">
      <w:pPr>
        <w:suppressAutoHyphens/>
        <w:spacing w:line="240" w:lineRule="exact"/>
        <w:ind w:left="467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решению Совета Грачевского муниципального района Ставропольского края</w:t>
      </w:r>
    </w:p>
    <w:p w:rsidR="00552961" w:rsidRDefault="00552961" w:rsidP="00552961">
      <w:pPr>
        <w:ind w:left="467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0F33F6">
        <w:rPr>
          <w:rFonts w:eastAsia="Calibri"/>
          <w:sz w:val="28"/>
          <w:szCs w:val="28"/>
        </w:rPr>
        <w:t>25 сентября</w:t>
      </w:r>
      <w:r>
        <w:rPr>
          <w:rFonts w:eastAsia="Calibri"/>
          <w:sz w:val="28"/>
          <w:szCs w:val="28"/>
        </w:rPr>
        <w:t xml:space="preserve"> 2020 года №</w:t>
      </w:r>
      <w:r w:rsidR="000F33F6">
        <w:rPr>
          <w:rFonts w:eastAsia="Calibri"/>
          <w:sz w:val="28"/>
          <w:szCs w:val="28"/>
        </w:rPr>
        <w:t xml:space="preserve"> 92</w:t>
      </w:r>
    </w:p>
    <w:p w:rsidR="00552961" w:rsidRDefault="00552961" w:rsidP="00552961">
      <w:pPr>
        <w:ind w:left="4678"/>
        <w:rPr>
          <w:rFonts w:eastAsia="Calibri"/>
          <w:sz w:val="28"/>
          <w:szCs w:val="28"/>
        </w:rPr>
      </w:pPr>
    </w:p>
    <w:p w:rsidR="00552961" w:rsidRDefault="00552961" w:rsidP="000F33F6">
      <w:pPr>
        <w:rPr>
          <w:rFonts w:eastAsia="Calibri"/>
          <w:sz w:val="28"/>
          <w:szCs w:val="28"/>
        </w:rPr>
      </w:pPr>
      <w:bookmarkStart w:id="1" w:name="_GoBack"/>
      <w:bookmarkEnd w:id="1"/>
    </w:p>
    <w:p w:rsidR="00552961" w:rsidRDefault="00552961" w:rsidP="00552961">
      <w:pPr>
        <w:shd w:val="clear" w:color="auto" w:fill="FFFFFF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ПЕРЕЧЕНЬ</w:t>
      </w:r>
    </w:p>
    <w:p w:rsidR="00552961" w:rsidRDefault="00552961" w:rsidP="00552961">
      <w:pPr>
        <w:shd w:val="clear" w:color="auto" w:fill="FFFFFF"/>
        <w:suppressAutoHyphens/>
        <w:spacing w:line="240" w:lineRule="exact"/>
        <w:jc w:val="center"/>
        <w:rPr>
          <w:rFonts w:eastAsia="Calibri"/>
          <w:color w:val="000000"/>
          <w:spacing w:val="-1"/>
          <w:sz w:val="28"/>
          <w:szCs w:val="28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имущества, исключаемого из муниципальной казны Грачёвского муниципального района Ставропольского края</w:t>
      </w:r>
    </w:p>
    <w:p w:rsidR="00552961" w:rsidRDefault="00552961" w:rsidP="00552961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43"/>
        <w:gridCol w:w="1894"/>
        <w:gridCol w:w="1843"/>
        <w:gridCol w:w="1336"/>
      </w:tblGrid>
      <w:tr w:rsidR="00552961" w:rsidTr="00552961">
        <w:trPr>
          <w:cantSplit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имущества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экземпляров,</w:t>
            </w:r>
          </w:p>
          <w:p w:rsidR="00552961" w:rsidRDefault="0055296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Цена за 1 экземпляр,</w:t>
            </w:r>
          </w:p>
          <w:p w:rsidR="00552961" w:rsidRDefault="0055296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Стоимость всего,</w:t>
            </w:r>
          </w:p>
          <w:p w:rsidR="00552961" w:rsidRDefault="0055296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</w:tr>
      <w:tr w:rsidR="00552961" w:rsidTr="00552961">
        <w:trPr>
          <w:cantSplit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Ананьченко</w:t>
            </w:r>
            <w:proofErr w:type="spellEnd"/>
            <w:r>
              <w:rPr>
                <w:lang w:eastAsia="ar-SA"/>
              </w:rPr>
              <w:t xml:space="preserve"> Николай Михайлович «И в лесу, и в огороде»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right"/>
              <w:rPr>
                <w:lang w:eastAsia="ar-SA"/>
              </w:rPr>
            </w:pPr>
            <w:r>
              <w:rPr>
                <w:lang w:eastAsia="ar-SA"/>
              </w:rPr>
              <w:t>134,06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right"/>
              <w:rPr>
                <w:lang w:eastAsia="ar-SA"/>
              </w:rPr>
            </w:pPr>
            <w:r>
              <w:rPr>
                <w:lang w:eastAsia="ar-SA"/>
              </w:rPr>
              <w:t>1474,66</w:t>
            </w:r>
          </w:p>
        </w:tc>
      </w:tr>
      <w:tr w:rsidR="00552961" w:rsidTr="00552961">
        <w:trPr>
          <w:cantSplit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Екимцев</w:t>
            </w:r>
            <w:proofErr w:type="spellEnd"/>
            <w:r>
              <w:rPr>
                <w:lang w:eastAsia="ar-SA"/>
              </w:rPr>
              <w:t xml:space="preserve"> Александр Ефимович «Героические поэмы»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right"/>
              <w:rPr>
                <w:lang w:eastAsia="ar-SA"/>
              </w:rPr>
            </w:pPr>
            <w:r>
              <w:rPr>
                <w:lang w:eastAsia="ar-SA"/>
              </w:rPr>
              <w:t>233,00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right"/>
              <w:rPr>
                <w:lang w:eastAsia="ar-SA"/>
              </w:rPr>
            </w:pPr>
            <w:r>
              <w:rPr>
                <w:lang w:eastAsia="ar-SA"/>
              </w:rPr>
              <w:t>2563,00</w:t>
            </w:r>
          </w:p>
        </w:tc>
      </w:tr>
      <w:tr w:rsidR="00552961" w:rsidTr="00552961">
        <w:trPr>
          <w:cantSplit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Ковалев Иван Григорьевич «Солдат. Художник. Учитель»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right"/>
              <w:rPr>
                <w:lang w:eastAsia="ar-SA"/>
              </w:rPr>
            </w:pPr>
            <w:r>
              <w:rPr>
                <w:lang w:eastAsia="ar-SA"/>
              </w:rPr>
              <w:t>200,00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right"/>
              <w:rPr>
                <w:lang w:eastAsia="ar-SA"/>
              </w:rPr>
            </w:pPr>
            <w:r>
              <w:rPr>
                <w:lang w:eastAsia="ar-SA"/>
              </w:rPr>
              <w:t>2800,00</w:t>
            </w:r>
          </w:p>
        </w:tc>
      </w:tr>
      <w:tr w:rsidR="00552961" w:rsidTr="00552961">
        <w:trPr>
          <w:cantSplit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Кравцова Тамара Юрьевна «Ставропольский хронограф»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right"/>
              <w:rPr>
                <w:lang w:eastAsia="ar-SA"/>
              </w:rPr>
            </w:pPr>
            <w:r>
              <w:rPr>
                <w:lang w:eastAsia="ar-SA"/>
              </w:rPr>
              <w:t>367,00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right"/>
              <w:rPr>
                <w:lang w:eastAsia="ar-SA"/>
              </w:rPr>
            </w:pPr>
            <w:r>
              <w:rPr>
                <w:lang w:eastAsia="ar-SA"/>
              </w:rPr>
              <w:t>4037,00</w:t>
            </w:r>
          </w:p>
        </w:tc>
      </w:tr>
      <w:tr w:rsidR="00552961" w:rsidTr="00552961">
        <w:trPr>
          <w:cantSplit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Мельник Алла Владимировна «Живоносный родник»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right"/>
              <w:rPr>
                <w:lang w:eastAsia="ar-SA"/>
              </w:rPr>
            </w:pPr>
            <w:r>
              <w:rPr>
                <w:lang w:eastAsia="ar-SA"/>
              </w:rPr>
              <w:t>636,49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right"/>
              <w:rPr>
                <w:lang w:eastAsia="ar-SA"/>
              </w:rPr>
            </w:pPr>
            <w:r>
              <w:rPr>
                <w:lang w:eastAsia="ar-SA"/>
              </w:rPr>
              <w:t>7001,39</w:t>
            </w:r>
          </w:p>
        </w:tc>
      </w:tr>
      <w:tr w:rsidR="00552961" w:rsidTr="00552961">
        <w:trPr>
          <w:cantSplit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Охонько</w:t>
            </w:r>
            <w:proofErr w:type="spellEnd"/>
            <w:r>
              <w:rPr>
                <w:lang w:eastAsia="ar-SA"/>
              </w:rPr>
              <w:t xml:space="preserve"> Николай Анатольевич «Символы малой Родины»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right"/>
              <w:rPr>
                <w:lang w:eastAsia="ar-SA"/>
              </w:rPr>
            </w:pPr>
            <w:r>
              <w:rPr>
                <w:lang w:eastAsia="ar-SA"/>
              </w:rPr>
              <w:t>286,00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right"/>
              <w:rPr>
                <w:lang w:eastAsia="ar-SA"/>
              </w:rPr>
            </w:pPr>
            <w:r>
              <w:rPr>
                <w:lang w:eastAsia="ar-SA"/>
              </w:rPr>
              <w:t>3146,00</w:t>
            </w:r>
          </w:p>
        </w:tc>
      </w:tr>
      <w:tr w:rsidR="00552961" w:rsidTr="00552961">
        <w:trPr>
          <w:cantSplit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Сулаев</w:t>
            </w:r>
            <w:proofErr w:type="spellEnd"/>
            <w:r>
              <w:rPr>
                <w:lang w:eastAsia="ar-SA"/>
              </w:rPr>
              <w:t xml:space="preserve"> Валерий Викторович «Славный, </w:t>
            </w:r>
            <w:proofErr w:type="spellStart"/>
            <w:r>
              <w:rPr>
                <w:lang w:eastAsia="ar-SA"/>
              </w:rPr>
              <w:t>вспышный</w:t>
            </w:r>
            <w:proofErr w:type="spellEnd"/>
            <w:r>
              <w:rPr>
                <w:lang w:eastAsia="ar-SA"/>
              </w:rPr>
              <w:t>, быстрый Терек»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right"/>
              <w:rPr>
                <w:lang w:eastAsia="ar-SA"/>
              </w:rPr>
            </w:pPr>
            <w:r>
              <w:rPr>
                <w:lang w:eastAsia="ar-SA"/>
              </w:rPr>
              <w:t>195,00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right"/>
              <w:rPr>
                <w:lang w:eastAsia="ar-SA"/>
              </w:rPr>
            </w:pPr>
            <w:r>
              <w:rPr>
                <w:lang w:eastAsia="ar-SA"/>
              </w:rPr>
              <w:t>2145,00</w:t>
            </w:r>
          </w:p>
        </w:tc>
      </w:tr>
      <w:tr w:rsidR="00552961" w:rsidTr="00552961">
        <w:trPr>
          <w:cantSplit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Ходунков Константин Дмитриевич «О, Россия моя»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right"/>
              <w:rPr>
                <w:lang w:eastAsia="ar-SA"/>
              </w:rPr>
            </w:pPr>
            <w:r>
              <w:rPr>
                <w:lang w:eastAsia="ar-SA"/>
              </w:rPr>
              <w:t>254,00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right"/>
              <w:rPr>
                <w:lang w:eastAsia="ar-SA"/>
              </w:rPr>
            </w:pPr>
            <w:r>
              <w:rPr>
                <w:lang w:eastAsia="ar-SA"/>
              </w:rPr>
              <w:t>2794,00</w:t>
            </w:r>
          </w:p>
        </w:tc>
      </w:tr>
      <w:tr w:rsidR="00552961" w:rsidTr="00552961">
        <w:trPr>
          <w:cantSplit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Шевелев Сергей Арнольдович «Герои Советского Союза – боевая слава земли Ставропольской: краткий биографический справочник» 2 часть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right"/>
              <w:rPr>
                <w:lang w:eastAsia="ar-SA"/>
              </w:rPr>
            </w:pPr>
            <w:r>
              <w:rPr>
                <w:lang w:eastAsia="ar-SA"/>
              </w:rPr>
              <w:t>313,04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right"/>
              <w:rPr>
                <w:lang w:eastAsia="ar-SA"/>
              </w:rPr>
            </w:pPr>
            <w:r>
              <w:rPr>
                <w:lang w:eastAsia="ar-SA"/>
              </w:rPr>
              <w:t>3443,44</w:t>
            </w:r>
          </w:p>
        </w:tc>
      </w:tr>
      <w:tr w:rsidR="00552961" w:rsidTr="00552961">
        <w:trPr>
          <w:cantSplit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Альманах «Литературное Ставрополье» № 3/2018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right"/>
              <w:rPr>
                <w:lang w:eastAsia="ar-SA"/>
              </w:rPr>
            </w:pPr>
            <w:r>
              <w:rPr>
                <w:lang w:eastAsia="ar-SA"/>
              </w:rPr>
              <w:t>79,20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right"/>
              <w:rPr>
                <w:lang w:eastAsia="ar-SA"/>
              </w:rPr>
            </w:pPr>
            <w:r>
              <w:rPr>
                <w:lang w:eastAsia="ar-SA"/>
              </w:rPr>
              <w:t>1980,00</w:t>
            </w:r>
          </w:p>
        </w:tc>
      </w:tr>
      <w:tr w:rsidR="00552961" w:rsidTr="00552961">
        <w:trPr>
          <w:cantSplit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Альманах «Литературное Ставрополье» № 4/2018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right"/>
              <w:rPr>
                <w:lang w:eastAsia="ar-SA"/>
              </w:rPr>
            </w:pPr>
            <w:r>
              <w:rPr>
                <w:lang w:eastAsia="ar-SA"/>
              </w:rPr>
              <w:t>79,20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right"/>
              <w:rPr>
                <w:lang w:eastAsia="ar-SA"/>
              </w:rPr>
            </w:pPr>
            <w:r>
              <w:rPr>
                <w:lang w:eastAsia="ar-SA"/>
              </w:rPr>
              <w:t>1980,00</w:t>
            </w:r>
          </w:p>
        </w:tc>
      </w:tr>
      <w:tr w:rsidR="00552961" w:rsidTr="00552961">
        <w:trPr>
          <w:cantSplit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Альманах «Литературное Ставрополье» № 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right"/>
              <w:rPr>
                <w:lang w:eastAsia="ar-SA"/>
              </w:rPr>
            </w:pPr>
            <w:r>
              <w:rPr>
                <w:lang w:eastAsia="ar-SA"/>
              </w:rPr>
              <w:t>82,35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right"/>
              <w:rPr>
                <w:lang w:eastAsia="ar-SA"/>
              </w:rPr>
            </w:pPr>
            <w:r>
              <w:rPr>
                <w:lang w:eastAsia="ar-SA"/>
              </w:rPr>
              <w:t>2058,75</w:t>
            </w:r>
          </w:p>
        </w:tc>
      </w:tr>
      <w:tr w:rsidR="00552961" w:rsidTr="00552961">
        <w:trPr>
          <w:cantSplit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Альманах «Литературное Ставрополье» № 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right"/>
              <w:rPr>
                <w:lang w:eastAsia="ar-SA"/>
              </w:rPr>
            </w:pPr>
            <w:r>
              <w:rPr>
                <w:lang w:eastAsia="ar-SA"/>
              </w:rPr>
              <w:t>82,35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right"/>
              <w:rPr>
                <w:lang w:eastAsia="ar-SA"/>
              </w:rPr>
            </w:pPr>
            <w:r>
              <w:rPr>
                <w:lang w:eastAsia="ar-SA"/>
              </w:rPr>
              <w:t>2058,75</w:t>
            </w:r>
          </w:p>
        </w:tc>
      </w:tr>
      <w:tr w:rsidR="00552961" w:rsidTr="00552961">
        <w:trPr>
          <w:cantSplit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Альманах «Литературное Ставрополье» № 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right"/>
              <w:rPr>
                <w:lang w:eastAsia="ar-SA"/>
              </w:rPr>
            </w:pPr>
            <w:r>
              <w:rPr>
                <w:lang w:eastAsia="ar-SA"/>
              </w:rPr>
              <w:t>82,35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right"/>
              <w:rPr>
                <w:lang w:eastAsia="ar-SA"/>
              </w:rPr>
            </w:pPr>
            <w:r>
              <w:rPr>
                <w:lang w:eastAsia="ar-SA"/>
              </w:rPr>
              <w:t>2058,75</w:t>
            </w:r>
          </w:p>
        </w:tc>
      </w:tr>
      <w:tr w:rsidR="00552961" w:rsidTr="00552961">
        <w:trPr>
          <w:cantSplit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Альманах «Литературное Ставрополье» № 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right"/>
              <w:rPr>
                <w:lang w:eastAsia="ar-SA"/>
              </w:rPr>
            </w:pPr>
            <w:r>
              <w:rPr>
                <w:lang w:eastAsia="ar-SA"/>
              </w:rPr>
              <w:t>82,35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right"/>
              <w:rPr>
                <w:lang w:eastAsia="ar-SA"/>
              </w:rPr>
            </w:pPr>
            <w:r>
              <w:rPr>
                <w:lang w:eastAsia="ar-SA"/>
              </w:rPr>
              <w:t>2058,75</w:t>
            </w:r>
          </w:p>
        </w:tc>
      </w:tr>
      <w:tr w:rsidR="00552961" w:rsidTr="00552961">
        <w:trPr>
          <w:cantSplit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Доклад о состоянии окружающей среды и природопользовании в Ставропольском крае в 2018 году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right"/>
              <w:rPr>
                <w:lang w:eastAsia="ar-SA"/>
              </w:rPr>
            </w:pPr>
            <w:r>
              <w:rPr>
                <w:lang w:eastAsia="ar-SA"/>
              </w:rPr>
              <w:t>330,83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snapToGrid w:val="0"/>
              <w:spacing w:line="276" w:lineRule="auto"/>
              <w:jc w:val="right"/>
              <w:rPr>
                <w:lang w:eastAsia="ar-SA"/>
              </w:rPr>
            </w:pPr>
            <w:r>
              <w:rPr>
                <w:lang w:eastAsia="ar-SA"/>
              </w:rPr>
              <w:t>2646,64</w:t>
            </w:r>
          </w:p>
        </w:tc>
      </w:tr>
      <w:tr w:rsidR="00552961" w:rsidTr="00552961">
        <w:trPr>
          <w:cantSplit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552961" w:rsidRDefault="005529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=SUM(ABOVE) </w:instrText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33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52961" w:rsidRDefault="0055296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=SUM(ABOVE) </w:instrText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29 700</w:t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>,00</w:t>
            </w:r>
          </w:p>
        </w:tc>
      </w:tr>
    </w:tbl>
    <w:p w:rsidR="00552961" w:rsidRDefault="00552961" w:rsidP="00552961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552961" w:rsidRDefault="00552961" w:rsidP="00552961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sectPr w:rsidR="0055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14"/>
    <w:rsid w:val="000F33F6"/>
    <w:rsid w:val="00350E14"/>
    <w:rsid w:val="00484CEB"/>
    <w:rsid w:val="00552961"/>
    <w:rsid w:val="0070437B"/>
    <w:rsid w:val="008E4CA2"/>
    <w:rsid w:val="00D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192F2-155A-4140-8B45-A96AB64A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529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043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437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uiPriority w:val="99"/>
    <w:rsid w:val="000F33F6"/>
    <w:pPr>
      <w:ind w:firstLine="57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0F33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F33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6</cp:revision>
  <cp:lastPrinted>2020-09-21T11:24:00Z</cp:lastPrinted>
  <dcterms:created xsi:type="dcterms:W3CDTF">2020-09-08T05:12:00Z</dcterms:created>
  <dcterms:modified xsi:type="dcterms:W3CDTF">2020-10-02T12:06:00Z</dcterms:modified>
</cp:coreProperties>
</file>