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DF" w:rsidRDefault="004208DF"/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3E0855" w:rsidRPr="003E0855" w:rsidTr="00B0069E">
        <w:tc>
          <w:tcPr>
            <w:tcW w:w="9571" w:type="dxa"/>
            <w:hideMark/>
          </w:tcPr>
          <w:p w:rsidR="003E0855" w:rsidRPr="00794537" w:rsidRDefault="003E0855" w:rsidP="003E0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53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3E0855" w:rsidRPr="003E0855" w:rsidTr="00B0069E">
        <w:tc>
          <w:tcPr>
            <w:tcW w:w="9571" w:type="dxa"/>
            <w:hideMark/>
          </w:tcPr>
          <w:p w:rsidR="003E0855" w:rsidRPr="00794537" w:rsidRDefault="003E0855" w:rsidP="003E0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53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3E0855" w:rsidRPr="003E0855" w:rsidTr="00B0069E">
        <w:tc>
          <w:tcPr>
            <w:tcW w:w="9571" w:type="dxa"/>
            <w:hideMark/>
          </w:tcPr>
          <w:p w:rsidR="003E0855" w:rsidRPr="00794537" w:rsidRDefault="003E0855" w:rsidP="003E0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537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3E0855" w:rsidRPr="00794537" w:rsidRDefault="003E0855" w:rsidP="003E0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4537" w:rsidRPr="00536208" w:rsidRDefault="00536208" w:rsidP="0053620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36208">
        <w:rPr>
          <w:rFonts w:ascii="Times New Roman" w:hAnsi="Times New Roman" w:cs="Times New Roman"/>
          <w:sz w:val="28"/>
          <w:szCs w:val="24"/>
        </w:rPr>
        <w:t xml:space="preserve">02 октября 2020 года    </w:t>
      </w:r>
      <w:r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536208">
        <w:rPr>
          <w:rFonts w:ascii="Times New Roman" w:hAnsi="Times New Roman" w:cs="Times New Roman"/>
          <w:sz w:val="28"/>
          <w:szCs w:val="24"/>
        </w:rPr>
        <w:t xml:space="preserve"> с. Грачевка     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536208"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4208DF"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536208">
        <w:rPr>
          <w:rFonts w:ascii="Times New Roman" w:hAnsi="Times New Roman" w:cs="Times New Roman"/>
          <w:sz w:val="28"/>
          <w:szCs w:val="24"/>
        </w:rPr>
        <w:t xml:space="preserve">        №</w:t>
      </w:r>
      <w:r w:rsidR="004208DF">
        <w:rPr>
          <w:rFonts w:ascii="Times New Roman" w:hAnsi="Times New Roman" w:cs="Times New Roman"/>
          <w:sz w:val="28"/>
          <w:szCs w:val="24"/>
        </w:rPr>
        <w:t xml:space="preserve"> 9</w:t>
      </w:r>
    </w:p>
    <w:p w:rsidR="00536208" w:rsidRDefault="00536208" w:rsidP="003E0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0855" w:rsidRPr="003E0855" w:rsidRDefault="003E0855" w:rsidP="003E0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0855">
        <w:rPr>
          <w:rFonts w:ascii="Times New Roman" w:hAnsi="Times New Roman" w:cs="Times New Roman"/>
          <w:b/>
          <w:sz w:val="28"/>
          <w:szCs w:val="24"/>
        </w:rPr>
        <w:t>О наделении Совета Грачевского муниципального округа</w:t>
      </w:r>
    </w:p>
    <w:p w:rsidR="003E0855" w:rsidRPr="003E0855" w:rsidRDefault="003E0855" w:rsidP="003E0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0855">
        <w:rPr>
          <w:rFonts w:ascii="Times New Roman" w:hAnsi="Times New Roman" w:cs="Times New Roman"/>
          <w:b/>
          <w:sz w:val="28"/>
          <w:szCs w:val="24"/>
        </w:rPr>
        <w:t>Ставропольского края правами юридического лица</w:t>
      </w:r>
    </w:p>
    <w:p w:rsidR="003E0855" w:rsidRDefault="003E0855" w:rsidP="003E085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E0855" w:rsidRPr="003E0855" w:rsidRDefault="003E0855" w:rsidP="003E0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E0855">
        <w:rPr>
          <w:rFonts w:ascii="Times New Roman" w:hAnsi="Times New Roman" w:cs="Times New Roman"/>
          <w:sz w:val="28"/>
          <w:szCs w:val="24"/>
        </w:rPr>
        <w:t>На основании Гражданского кодекса Российской Федерации, статьи 41 Федерального закона</w:t>
      </w:r>
      <w:bookmarkStart w:id="0" w:name="_GoBack"/>
      <w:bookmarkEnd w:id="0"/>
      <w:r w:rsidR="00747BAB">
        <w:rPr>
          <w:rFonts w:ascii="Times New Roman" w:hAnsi="Times New Roman" w:cs="Times New Roman"/>
          <w:sz w:val="28"/>
          <w:szCs w:val="24"/>
        </w:rPr>
        <w:t xml:space="preserve"> № 131 </w:t>
      </w:r>
      <w:r w:rsidRPr="003E0855">
        <w:rPr>
          <w:rFonts w:ascii="Times New Roman" w:hAnsi="Times New Roman" w:cs="Times New Roman"/>
          <w:sz w:val="28"/>
          <w:szCs w:val="24"/>
        </w:rPr>
        <w:t xml:space="preserve">от 06.10.2003 года «Об общих принципах организации местного самоуправления в Российской Федерации», ч. 4 ст. 27 Закона Ставропольского края от 02.03.2055 года № 12-кз «О местном самоуправлении в Ставропольском крае», Совет </w:t>
      </w:r>
      <w:r w:rsidR="00747BAB">
        <w:rPr>
          <w:rFonts w:ascii="Times New Roman" w:hAnsi="Times New Roman" w:cs="Times New Roman"/>
          <w:sz w:val="28"/>
          <w:szCs w:val="24"/>
        </w:rPr>
        <w:t>Грачевского муниципального</w:t>
      </w:r>
      <w:r w:rsidRPr="003E0855">
        <w:rPr>
          <w:rFonts w:ascii="Times New Roman" w:hAnsi="Times New Roman" w:cs="Times New Roman"/>
          <w:sz w:val="28"/>
          <w:szCs w:val="24"/>
        </w:rPr>
        <w:t xml:space="preserve"> округа Ставропольского края</w:t>
      </w:r>
    </w:p>
    <w:p w:rsidR="003E0855" w:rsidRPr="003E0855" w:rsidRDefault="003E0855" w:rsidP="003E085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E0855" w:rsidRPr="003E0855" w:rsidRDefault="003E0855" w:rsidP="00794537">
      <w:pPr>
        <w:jc w:val="both"/>
        <w:rPr>
          <w:rFonts w:ascii="Times New Roman" w:hAnsi="Times New Roman" w:cs="Times New Roman"/>
          <w:sz w:val="28"/>
          <w:szCs w:val="24"/>
        </w:rPr>
      </w:pPr>
      <w:r w:rsidRPr="003E0855">
        <w:rPr>
          <w:rFonts w:ascii="Times New Roman" w:hAnsi="Times New Roman" w:cs="Times New Roman"/>
          <w:sz w:val="28"/>
          <w:szCs w:val="24"/>
        </w:rPr>
        <w:t>РЕШИЛ:</w:t>
      </w:r>
    </w:p>
    <w:p w:rsidR="003E0855" w:rsidRPr="00794537" w:rsidRDefault="00794537" w:rsidP="0042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ab/>
      </w:r>
      <w:r w:rsidR="003E0855" w:rsidRPr="00794537">
        <w:rPr>
          <w:rFonts w:ascii="Times New Roman" w:hAnsi="Times New Roman" w:cs="Times New Roman"/>
          <w:sz w:val="28"/>
          <w:szCs w:val="24"/>
        </w:rPr>
        <w:t xml:space="preserve">Наделить </w:t>
      </w:r>
      <w:r w:rsidR="00537170" w:rsidRPr="0034318D">
        <w:rPr>
          <w:rFonts w:ascii="Times New Roman" w:hAnsi="Times New Roman" w:cs="Times New Roman"/>
          <w:sz w:val="28"/>
          <w:szCs w:val="24"/>
        </w:rPr>
        <w:t>правами юридического лица представительный орган Грачевского муниципального округа</w:t>
      </w:r>
      <w:r w:rsidR="00537170" w:rsidRPr="00794537">
        <w:rPr>
          <w:rFonts w:ascii="Times New Roman" w:hAnsi="Times New Roman" w:cs="Times New Roman"/>
          <w:sz w:val="28"/>
          <w:szCs w:val="24"/>
        </w:rPr>
        <w:t xml:space="preserve"> </w:t>
      </w:r>
      <w:r w:rsidR="00537170">
        <w:rPr>
          <w:rFonts w:ascii="Times New Roman" w:hAnsi="Times New Roman" w:cs="Times New Roman"/>
          <w:sz w:val="28"/>
          <w:szCs w:val="24"/>
        </w:rPr>
        <w:t xml:space="preserve">Ставропольского края - </w:t>
      </w:r>
      <w:r w:rsidR="003E0855" w:rsidRPr="00794537">
        <w:rPr>
          <w:rFonts w:ascii="Times New Roman" w:hAnsi="Times New Roman" w:cs="Times New Roman"/>
          <w:sz w:val="28"/>
          <w:szCs w:val="24"/>
        </w:rPr>
        <w:t>Совет Грачевского муниципального округа Ставропольского края, (сокращенное наименование «Совет Грачевского МО»), включая права иметь обособленное имущество и отвечать им по своим обязательствам,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794537" w:rsidRPr="00794537" w:rsidRDefault="00794537" w:rsidP="00794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E0855" w:rsidRPr="00794537" w:rsidRDefault="00794537" w:rsidP="0042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3E0855" w:rsidRPr="00794537">
        <w:rPr>
          <w:rFonts w:ascii="Times New Roman" w:hAnsi="Times New Roman" w:cs="Times New Roman"/>
          <w:sz w:val="28"/>
          <w:szCs w:val="24"/>
        </w:rPr>
        <w:t>Местонахождение Совета Грачевского муниципального округа Ставропольского края: 356250, Ставропольский край, Грачевский район, с. Грачевка, улица Ставропольская, 42.</w:t>
      </w:r>
    </w:p>
    <w:p w:rsidR="004208DF" w:rsidRDefault="004208DF" w:rsidP="003E0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E0855" w:rsidRDefault="00794537" w:rsidP="0042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3E0855" w:rsidRPr="003E0855">
        <w:rPr>
          <w:rFonts w:ascii="Times New Roman" w:hAnsi="Times New Roman" w:cs="Times New Roman"/>
          <w:sz w:val="28"/>
          <w:szCs w:val="24"/>
        </w:rPr>
        <w:t xml:space="preserve"> Уполномочить Председателя Совета </w:t>
      </w:r>
      <w:r w:rsidR="003E0855">
        <w:rPr>
          <w:rFonts w:ascii="Times New Roman" w:hAnsi="Times New Roman" w:cs="Times New Roman"/>
          <w:sz w:val="28"/>
          <w:szCs w:val="24"/>
        </w:rPr>
        <w:t xml:space="preserve">Грачевского муниципального </w:t>
      </w:r>
      <w:r w:rsidR="003E0855" w:rsidRPr="003E0855">
        <w:rPr>
          <w:rFonts w:ascii="Times New Roman" w:hAnsi="Times New Roman" w:cs="Times New Roman"/>
          <w:sz w:val="28"/>
          <w:szCs w:val="24"/>
        </w:rPr>
        <w:t>округа Ставропольского края</w:t>
      </w:r>
      <w:r w:rsidR="002268C8">
        <w:rPr>
          <w:rFonts w:ascii="Times New Roman" w:hAnsi="Times New Roman" w:cs="Times New Roman"/>
          <w:sz w:val="28"/>
          <w:szCs w:val="24"/>
        </w:rPr>
        <w:t xml:space="preserve"> </w:t>
      </w:r>
      <w:r w:rsidR="003E0855">
        <w:rPr>
          <w:rFonts w:ascii="Times New Roman" w:hAnsi="Times New Roman" w:cs="Times New Roman"/>
          <w:sz w:val="28"/>
          <w:szCs w:val="24"/>
        </w:rPr>
        <w:t xml:space="preserve">Сотникова Сергея Федоровича </w:t>
      </w:r>
      <w:r w:rsidR="003E0855" w:rsidRPr="003E0855">
        <w:rPr>
          <w:rFonts w:ascii="Times New Roman" w:hAnsi="Times New Roman" w:cs="Times New Roman"/>
          <w:sz w:val="28"/>
          <w:szCs w:val="24"/>
        </w:rPr>
        <w:t xml:space="preserve">выступить заявителем при осуществлении государственной регистрации Совета </w:t>
      </w:r>
      <w:r w:rsidR="003E0855">
        <w:rPr>
          <w:rFonts w:ascii="Times New Roman" w:hAnsi="Times New Roman" w:cs="Times New Roman"/>
          <w:sz w:val="28"/>
          <w:szCs w:val="24"/>
        </w:rPr>
        <w:t xml:space="preserve">Грачевского муниципального </w:t>
      </w:r>
      <w:r w:rsidR="003E0855" w:rsidRPr="003E0855">
        <w:rPr>
          <w:rFonts w:ascii="Times New Roman" w:hAnsi="Times New Roman" w:cs="Times New Roman"/>
          <w:sz w:val="28"/>
          <w:szCs w:val="24"/>
        </w:rPr>
        <w:t>округа Ставропольского края</w:t>
      </w:r>
      <w:r w:rsidR="002268C8">
        <w:rPr>
          <w:rFonts w:ascii="Times New Roman" w:hAnsi="Times New Roman" w:cs="Times New Roman"/>
          <w:sz w:val="28"/>
          <w:szCs w:val="24"/>
        </w:rPr>
        <w:t xml:space="preserve"> </w:t>
      </w:r>
      <w:r w:rsidR="003E0855" w:rsidRPr="003E0855">
        <w:rPr>
          <w:rFonts w:ascii="Times New Roman" w:hAnsi="Times New Roman" w:cs="Times New Roman"/>
          <w:sz w:val="28"/>
          <w:szCs w:val="24"/>
        </w:rPr>
        <w:t xml:space="preserve">и направить документы, необходимые для государственной регистрации Совета </w:t>
      </w:r>
      <w:r w:rsidR="002268C8">
        <w:rPr>
          <w:rFonts w:ascii="Times New Roman" w:hAnsi="Times New Roman" w:cs="Times New Roman"/>
          <w:sz w:val="28"/>
          <w:szCs w:val="24"/>
        </w:rPr>
        <w:t>Грачевского муниципального</w:t>
      </w:r>
      <w:r w:rsidR="003E0855" w:rsidRPr="003E0855">
        <w:rPr>
          <w:rFonts w:ascii="Times New Roman" w:hAnsi="Times New Roman" w:cs="Times New Roman"/>
          <w:sz w:val="28"/>
          <w:szCs w:val="24"/>
        </w:rPr>
        <w:t xml:space="preserve"> округа Ставропольского края в качестве юридического лица в регистрирующий орган в соответствии с действующим законодательством.</w:t>
      </w:r>
    </w:p>
    <w:p w:rsidR="00794537" w:rsidRPr="003E0855" w:rsidRDefault="00794537" w:rsidP="003E0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E0855" w:rsidRDefault="003E0855" w:rsidP="0042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855">
        <w:rPr>
          <w:rFonts w:ascii="Times New Roman" w:hAnsi="Times New Roman" w:cs="Times New Roman"/>
          <w:sz w:val="28"/>
          <w:szCs w:val="24"/>
        </w:rPr>
        <w:t xml:space="preserve">4. Контроль за исполнением настоящего решения возложить на Председателя Совета </w:t>
      </w:r>
      <w:r w:rsidR="002268C8">
        <w:rPr>
          <w:rFonts w:ascii="Times New Roman" w:hAnsi="Times New Roman" w:cs="Times New Roman"/>
          <w:sz w:val="28"/>
          <w:szCs w:val="24"/>
        </w:rPr>
        <w:t>Грачевского муниципального</w:t>
      </w:r>
      <w:r w:rsidRPr="003E0855">
        <w:rPr>
          <w:rFonts w:ascii="Times New Roman" w:hAnsi="Times New Roman" w:cs="Times New Roman"/>
          <w:sz w:val="28"/>
          <w:szCs w:val="24"/>
        </w:rPr>
        <w:t xml:space="preserve"> округа Ставропольского края.</w:t>
      </w:r>
    </w:p>
    <w:p w:rsidR="00794537" w:rsidRPr="003E0855" w:rsidRDefault="00794537" w:rsidP="003E0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E0855" w:rsidRPr="003E0855" w:rsidRDefault="003E0855" w:rsidP="0042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855">
        <w:rPr>
          <w:rFonts w:ascii="Times New Roman" w:hAnsi="Times New Roman" w:cs="Times New Roman"/>
          <w:sz w:val="28"/>
          <w:szCs w:val="24"/>
        </w:rPr>
        <w:lastRenderedPageBreak/>
        <w:t xml:space="preserve">5. Настоящее решение вступает в силу с </w:t>
      </w:r>
      <w:r w:rsidR="004208DF">
        <w:rPr>
          <w:rFonts w:ascii="Times New Roman" w:hAnsi="Times New Roman" w:cs="Times New Roman"/>
          <w:sz w:val="28"/>
          <w:szCs w:val="24"/>
        </w:rPr>
        <w:t>момента его принятия</w:t>
      </w:r>
      <w:r w:rsidRPr="003E0855">
        <w:rPr>
          <w:rFonts w:ascii="Times New Roman" w:hAnsi="Times New Roman" w:cs="Times New Roman"/>
          <w:sz w:val="28"/>
          <w:szCs w:val="24"/>
        </w:rPr>
        <w:t>.</w:t>
      </w:r>
    </w:p>
    <w:p w:rsidR="003E0855" w:rsidRDefault="003E0855" w:rsidP="003E0855">
      <w:pPr>
        <w:pStyle w:val="a3"/>
        <w:rPr>
          <w:sz w:val="28"/>
        </w:rPr>
      </w:pPr>
    </w:p>
    <w:p w:rsidR="00794537" w:rsidRDefault="00794537" w:rsidP="003E0855">
      <w:pPr>
        <w:pStyle w:val="a3"/>
        <w:rPr>
          <w:sz w:val="28"/>
        </w:rPr>
      </w:pPr>
    </w:p>
    <w:p w:rsidR="00794537" w:rsidRPr="003E0855" w:rsidRDefault="00794537" w:rsidP="003E0855">
      <w:pPr>
        <w:pStyle w:val="a3"/>
        <w:rPr>
          <w:sz w:val="28"/>
        </w:rPr>
      </w:pPr>
    </w:p>
    <w:p w:rsidR="00794537" w:rsidRPr="00794537" w:rsidRDefault="00794537" w:rsidP="00794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53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94537" w:rsidRPr="00794537" w:rsidRDefault="00794537" w:rsidP="00794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537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794537" w:rsidRPr="00794537" w:rsidRDefault="00794537" w:rsidP="00536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3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5362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Сотников С.Ф.</w:t>
      </w:r>
    </w:p>
    <w:p w:rsidR="00794537" w:rsidRDefault="00794537" w:rsidP="00794537">
      <w:pPr>
        <w:rPr>
          <w:sz w:val="28"/>
          <w:szCs w:val="28"/>
        </w:rPr>
      </w:pPr>
    </w:p>
    <w:p w:rsidR="003E0855" w:rsidRPr="003E0855" w:rsidRDefault="003E0855" w:rsidP="003E0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E0855" w:rsidRPr="003E0855" w:rsidRDefault="003E0855" w:rsidP="003E0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84CEB" w:rsidRPr="003E0855" w:rsidRDefault="00484CEB">
      <w:pPr>
        <w:rPr>
          <w:sz w:val="24"/>
        </w:rPr>
      </w:pPr>
    </w:p>
    <w:sectPr w:rsidR="00484CEB" w:rsidRPr="003E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6F6B"/>
    <w:multiLevelType w:val="hybridMultilevel"/>
    <w:tmpl w:val="5C3A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02E0A"/>
    <w:multiLevelType w:val="hybridMultilevel"/>
    <w:tmpl w:val="2FAC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73BD8"/>
    <w:multiLevelType w:val="hybridMultilevel"/>
    <w:tmpl w:val="0C5E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82A8B"/>
    <w:multiLevelType w:val="hybridMultilevel"/>
    <w:tmpl w:val="23802C86"/>
    <w:lvl w:ilvl="0" w:tplc="79A4E62E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2C"/>
    <w:rsid w:val="002268C8"/>
    <w:rsid w:val="003B405D"/>
    <w:rsid w:val="003E0855"/>
    <w:rsid w:val="004208DF"/>
    <w:rsid w:val="00484CEB"/>
    <w:rsid w:val="00536208"/>
    <w:rsid w:val="00537170"/>
    <w:rsid w:val="0073192C"/>
    <w:rsid w:val="00747BAB"/>
    <w:rsid w:val="00794537"/>
    <w:rsid w:val="00AF487D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EF1EC-59D8-4E9C-AE82-2CB9DC1B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08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E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45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62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8</cp:revision>
  <cp:lastPrinted>2020-10-04T09:27:00Z</cp:lastPrinted>
  <dcterms:created xsi:type="dcterms:W3CDTF">2020-09-28T11:52:00Z</dcterms:created>
  <dcterms:modified xsi:type="dcterms:W3CDTF">2020-10-04T10:08:00Z</dcterms:modified>
</cp:coreProperties>
</file>