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3D" w:rsidRDefault="00EA1B3D" w:rsidP="00EA1B3D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EA1B3D" w:rsidRPr="005F2517" w:rsidRDefault="00EA1B3D" w:rsidP="00EA1B3D">
      <w:pPr>
        <w:shd w:val="clear" w:color="auto" w:fill="FFFFFF"/>
        <w:ind w:left="142"/>
        <w:textAlignment w:val="baseline"/>
        <w:outlineLvl w:val="0"/>
        <w:rPr>
          <w:b/>
          <w:color w:val="000000" w:themeColor="text1"/>
          <w:spacing w:val="2"/>
          <w:sz w:val="28"/>
          <w:szCs w:val="28"/>
        </w:rPr>
      </w:pPr>
      <w:r w:rsidRPr="005F2517">
        <w:rPr>
          <w:b/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EA1B3D" w:rsidRPr="005F2517" w:rsidRDefault="00EA1B3D" w:rsidP="00EA1B3D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5F2517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EA1B3D" w:rsidRPr="005F2517" w:rsidRDefault="00EA1B3D" w:rsidP="00EA1B3D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EA1B3D" w:rsidRPr="005F2517" w:rsidRDefault="00EA1B3D" w:rsidP="00EA1B3D">
      <w:pPr>
        <w:rPr>
          <w:color w:val="000000" w:themeColor="text1"/>
          <w:sz w:val="28"/>
          <w:szCs w:val="28"/>
        </w:rPr>
      </w:pPr>
      <w:r w:rsidRPr="005F2517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80</w:t>
      </w:r>
    </w:p>
    <w:p w:rsidR="00C33D36" w:rsidRDefault="00C33D36" w:rsidP="00C33D36">
      <w:pPr>
        <w:pStyle w:val="a3"/>
        <w:tabs>
          <w:tab w:val="left" w:pos="708"/>
        </w:tabs>
        <w:jc w:val="both"/>
        <w:rPr>
          <w:kern w:val="2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33D36" w:rsidTr="00C33D36">
        <w:tc>
          <w:tcPr>
            <w:tcW w:w="9571" w:type="dxa"/>
            <w:hideMark/>
          </w:tcPr>
          <w:p w:rsidR="00C33D36" w:rsidRDefault="00C33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Грачевского </w:t>
            </w:r>
          </w:p>
          <w:p w:rsidR="00C33D36" w:rsidRDefault="00C33D36" w:rsidP="00EA1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от 28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b/>
                  <w:sz w:val="28"/>
                  <w:szCs w:val="28"/>
                </w:rPr>
                <w:t>2004 г</w:t>
              </w:r>
            </w:smartTag>
            <w:r>
              <w:rPr>
                <w:b/>
                <w:sz w:val="28"/>
                <w:szCs w:val="28"/>
              </w:rPr>
              <w:t>. № 17  «Об утверждении структуры администрации Грачевского муниципального района Ставропольского края»</w:t>
            </w:r>
          </w:p>
        </w:tc>
      </w:tr>
    </w:tbl>
    <w:p w:rsidR="00C33D36" w:rsidRDefault="00C33D36" w:rsidP="00C33D3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33D36" w:rsidRDefault="00C33D36" w:rsidP="00C33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06.10.2003г. № 131-ФЗ «Об общих   принципах  организации   местного  самоуправления  в   Российской Федерации», Законом  Ставропольского края от 18.12.2007 N 65-кз «О Реестре должностей муниципальной службы в Ставропольском крае», Уставом Грачевского муниципального района Ставропольского края Совет Грачевского муниципального района Ставропольского края</w:t>
      </w:r>
    </w:p>
    <w:p w:rsidR="00C33D36" w:rsidRDefault="00C33D36" w:rsidP="00C33D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D36" w:rsidRDefault="00C33D36" w:rsidP="00C33D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33D36" w:rsidRDefault="00C33D36" w:rsidP="00C3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решение Совета Грачевского муниципального района от 28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17 «Об утверждении структуры администрации Грачевского муниципального района Ставропольского края» изменения, изложив Структуру администрации Грачевского муниципального района Ставропольского края в новой редакции согласно приложению.</w:t>
      </w:r>
    </w:p>
    <w:p w:rsidR="00C33D36" w:rsidRDefault="00C33D36" w:rsidP="00C3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Решение Совета Грачевского муниципального района Ставропольского края </w:t>
      </w:r>
      <w:r>
        <w:rPr>
          <w:color w:val="000000"/>
          <w:sz w:val="28"/>
          <w:szCs w:val="28"/>
        </w:rPr>
        <w:t>от 06 августа 2019 года № 36 «</w:t>
      </w:r>
      <w:r>
        <w:rPr>
          <w:sz w:val="28"/>
          <w:szCs w:val="28"/>
        </w:rPr>
        <w:t xml:space="preserve">О внесении изменений в решение Совета Грачевского муниципального района от 28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17 «Об утверждении структуры администрации Грачевского муниципального района Ставропольского края» считать утратившим силу.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со дня его обнародования и распространяется на правоотношения возникшее с 06 августа 2020 года. </w:t>
      </w:r>
    </w:p>
    <w:p w:rsidR="00C33D36" w:rsidRDefault="00C33D36" w:rsidP="00C33D36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A1B3D" w:rsidRDefault="00EA1B3D" w:rsidP="00EA1B3D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EA1B3D" w:rsidRDefault="00EA1B3D" w:rsidP="00EA1B3D">
      <w:pPr>
        <w:pStyle w:val="a5"/>
        <w:ind w:firstLine="0"/>
        <w:jc w:val="both"/>
      </w:pPr>
      <w:r>
        <w:t>муниципального района</w:t>
      </w:r>
    </w:p>
    <w:p w:rsidR="00EA1B3D" w:rsidRDefault="00EA1B3D" w:rsidP="00EA1B3D">
      <w:pPr>
        <w:pStyle w:val="a5"/>
        <w:ind w:firstLine="0"/>
        <w:jc w:val="both"/>
      </w:pPr>
      <w:r>
        <w:t>Ставропольского края                                                              Р.А. Коврыга</w:t>
      </w:r>
    </w:p>
    <w:p w:rsidR="00EA1B3D" w:rsidRDefault="00EA1B3D" w:rsidP="00EA1B3D">
      <w:pPr>
        <w:pStyle w:val="a5"/>
        <w:ind w:firstLine="0"/>
        <w:jc w:val="both"/>
      </w:pP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Грачевского </w:t>
      </w:r>
    </w:p>
    <w:p w:rsidR="00C33D36" w:rsidRDefault="00C33D36" w:rsidP="00C33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33D36" w:rsidRPr="00EA1B3D" w:rsidRDefault="00C33D36" w:rsidP="00EA1B3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EA1B3D">
        <w:rPr>
          <w:rFonts w:ascii="Times New Roman" w:hAnsi="Times New Roman" w:cs="Times New Roman"/>
          <w:sz w:val="28"/>
          <w:szCs w:val="28"/>
        </w:rPr>
        <w:t xml:space="preserve">                   Ф.В. Колотий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решению Совета Грачевского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района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Ставропольского края </w:t>
      </w:r>
    </w:p>
    <w:p w:rsidR="00C33D36" w:rsidRDefault="00C33D36" w:rsidP="00C33D36">
      <w:pPr>
        <w:pStyle w:val="ConsTitle"/>
        <w:widowControl/>
        <w:ind w:left="6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14.08.2020 года №</w:t>
      </w:r>
      <w:r w:rsidR="00EA1B3D">
        <w:rPr>
          <w:rFonts w:ascii="Times New Roman" w:hAnsi="Times New Roman"/>
          <w:b w:val="0"/>
          <w:sz w:val="28"/>
        </w:rPr>
        <w:t>80</w:t>
      </w:r>
    </w:p>
    <w:p w:rsidR="00C33D36" w:rsidRDefault="00C33D36" w:rsidP="00C33D36">
      <w:pPr>
        <w:pStyle w:val="ConsTitle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СТРУКТУРА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Грачевского муниципального района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Ставропольского края</w:t>
      </w: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Руководство: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Грачевского муниципального района Ставропольского края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Первый заместитель главы администрации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главы администрации</w:t>
      </w:r>
    </w:p>
    <w:p w:rsidR="00C33D36" w:rsidRDefault="00851683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Управляющий делами администрации </w:t>
      </w:r>
    </w:p>
    <w:p w:rsidR="00851683" w:rsidRDefault="00851683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Структурные подразделения администрации (без статуса юридического лица):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по организационным и общим вопросам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правового и кадрового обеспечения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Архивный отдел</w:t>
      </w:r>
    </w:p>
    <w:p w:rsidR="00C33D36" w:rsidRDefault="00C33D36" w:rsidP="00C33D3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Отдел муниципального хозяйства, гражданской обороны, защите от чрезвычайных ситуаций и общественной безопасности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экономического развития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социального развития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учета и отчетности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Органы администрации (со статусом юридического лица):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Финансовое управление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Управление труда и социальной защиты населения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Управление сельского хозяйства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образования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имущественных и земельных отношений</w:t>
      </w:r>
    </w:p>
    <w:p w:rsidR="00C33D36" w:rsidRDefault="00C33D36" w:rsidP="00C33D3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культуры</w:t>
      </w:r>
    </w:p>
    <w:p w:rsidR="00C33D36" w:rsidRDefault="00C33D36" w:rsidP="00C33D36"/>
    <w:p w:rsidR="00C33D36" w:rsidRDefault="005F2517" w:rsidP="005F2517">
      <w:pPr>
        <w:pStyle w:val="a5"/>
        <w:tabs>
          <w:tab w:val="left" w:pos="9355"/>
        </w:tabs>
        <w:ind w:right="-5" w:firstLine="0"/>
      </w:pPr>
      <w:r>
        <w:t>_________________________________________</w:t>
      </w:r>
      <w:bookmarkStart w:id="0" w:name="_GoBack"/>
      <w:bookmarkEnd w:id="0"/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3"/>
    <w:rsid w:val="00316D93"/>
    <w:rsid w:val="00484CEB"/>
    <w:rsid w:val="005F2517"/>
    <w:rsid w:val="00851683"/>
    <w:rsid w:val="00C3377E"/>
    <w:rsid w:val="00C33D36"/>
    <w:rsid w:val="00DE1E85"/>
    <w:rsid w:val="00E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66FF2B-E0FC-4A33-BD9B-50C9B94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33D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C33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C33D36"/>
    <w:pPr>
      <w:ind w:firstLine="57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33D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33D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3D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3D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3D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7"/>
    <w:uiPriority w:val="59"/>
    <w:rsid w:val="00C3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3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D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7</cp:revision>
  <cp:lastPrinted>2020-08-11T10:17:00Z</cp:lastPrinted>
  <dcterms:created xsi:type="dcterms:W3CDTF">2020-08-11T10:10:00Z</dcterms:created>
  <dcterms:modified xsi:type="dcterms:W3CDTF">2020-08-20T08:57:00Z</dcterms:modified>
</cp:coreProperties>
</file>