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732" w:rsidRDefault="00133732" w:rsidP="00133732">
      <w:pPr>
        <w:shd w:val="clear" w:color="auto" w:fill="FFFFFF"/>
        <w:jc w:val="center"/>
        <w:textAlignment w:val="baseline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</w:p>
    <w:p w:rsidR="00133732" w:rsidRDefault="00133732" w:rsidP="00133732">
      <w:pPr>
        <w:shd w:val="clear" w:color="auto" w:fill="FFFFFF"/>
        <w:textAlignment w:val="baseline"/>
        <w:outlineLvl w:val="0"/>
        <w:rPr>
          <w:color w:val="3C3C3C"/>
          <w:spacing w:val="2"/>
          <w:sz w:val="28"/>
          <w:szCs w:val="28"/>
        </w:rPr>
      </w:pPr>
    </w:p>
    <w:p w:rsidR="00133732" w:rsidRPr="00CD5481" w:rsidRDefault="00133732" w:rsidP="00133732">
      <w:pPr>
        <w:shd w:val="clear" w:color="auto" w:fill="FFFFFF"/>
        <w:ind w:left="142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  <w:r w:rsidRPr="00CD5481">
        <w:rPr>
          <w:color w:val="000000" w:themeColor="text1"/>
          <w:spacing w:val="2"/>
          <w:sz w:val="28"/>
          <w:szCs w:val="28"/>
        </w:rPr>
        <w:t xml:space="preserve">                                                      РЕШЕНИЕ</w:t>
      </w:r>
    </w:p>
    <w:p w:rsidR="00133732" w:rsidRPr="00CD5481" w:rsidRDefault="00133732" w:rsidP="00133732">
      <w:pPr>
        <w:shd w:val="clear" w:color="auto" w:fill="FFFFFF"/>
        <w:jc w:val="center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  <w:r w:rsidRPr="00CD5481">
        <w:rPr>
          <w:color w:val="000000" w:themeColor="text1"/>
          <w:spacing w:val="2"/>
          <w:sz w:val="28"/>
          <w:szCs w:val="28"/>
        </w:rPr>
        <w:t xml:space="preserve">    СОВЕТА ГРАЧЕВСКОГО МУНИЦИПАЛЬНОГО РАЙОНА                    СТАВРОПОЛЬСКОГО КРАЯ </w:t>
      </w:r>
    </w:p>
    <w:p w:rsidR="00133732" w:rsidRPr="00CD5481" w:rsidRDefault="00133732" w:rsidP="00133732">
      <w:pPr>
        <w:shd w:val="clear" w:color="auto" w:fill="FFFFFF"/>
        <w:jc w:val="center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</w:p>
    <w:p w:rsidR="00133732" w:rsidRPr="00CD5481" w:rsidRDefault="00133732" w:rsidP="00133732">
      <w:pPr>
        <w:rPr>
          <w:color w:val="000000" w:themeColor="text1"/>
          <w:spacing w:val="2"/>
          <w:sz w:val="28"/>
          <w:szCs w:val="28"/>
        </w:rPr>
      </w:pPr>
      <w:r w:rsidRPr="00CD5481">
        <w:rPr>
          <w:color w:val="000000" w:themeColor="text1"/>
          <w:spacing w:val="2"/>
          <w:sz w:val="28"/>
          <w:szCs w:val="28"/>
        </w:rPr>
        <w:t>14 августа 2020 года                       с. Грачевка                                          № 76</w:t>
      </w:r>
    </w:p>
    <w:p w:rsidR="00133732" w:rsidRDefault="00133732" w:rsidP="00133732">
      <w:pPr>
        <w:rPr>
          <w:sz w:val="28"/>
          <w:szCs w:val="28"/>
        </w:rPr>
      </w:pPr>
    </w:p>
    <w:p w:rsidR="00D42134" w:rsidRPr="00E8066C" w:rsidRDefault="00D42134" w:rsidP="00D42134">
      <w:pPr>
        <w:suppressAutoHyphens/>
        <w:jc w:val="center"/>
        <w:rPr>
          <w:b/>
          <w:sz w:val="28"/>
          <w:szCs w:val="28"/>
        </w:rPr>
      </w:pPr>
      <w:r w:rsidRPr="00045C3E">
        <w:rPr>
          <w:b/>
          <w:bCs/>
          <w:sz w:val="28"/>
          <w:szCs w:val="28"/>
        </w:rPr>
        <w:t xml:space="preserve">О подтверждении решения Совета Грачевского муниципального района Ставропольского края от </w:t>
      </w:r>
      <w:r>
        <w:rPr>
          <w:b/>
          <w:bCs/>
          <w:sz w:val="28"/>
          <w:szCs w:val="28"/>
        </w:rPr>
        <w:t>30</w:t>
      </w:r>
      <w:r w:rsidRPr="00045C3E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</w:t>
      </w:r>
      <w:r w:rsidRPr="00045C3E">
        <w:rPr>
          <w:b/>
          <w:bCs/>
          <w:sz w:val="28"/>
          <w:szCs w:val="28"/>
        </w:rPr>
        <w:t xml:space="preserve">.2020 года № </w:t>
      </w:r>
      <w:r>
        <w:rPr>
          <w:b/>
          <w:bCs/>
          <w:sz w:val="28"/>
          <w:szCs w:val="28"/>
        </w:rPr>
        <w:t>45</w:t>
      </w:r>
      <w:r w:rsidRPr="00045C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026C9A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Генеральный план</w:t>
      </w:r>
      <w:r w:rsidRPr="00026C9A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Спицевского сельсовета</w:t>
      </w:r>
      <w:r w:rsidRPr="00026C9A">
        <w:rPr>
          <w:b/>
          <w:sz w:val="28"/>
          <w:szCs w:val="28"/>
        </w:rPr>
        <w:t xml:space="preserve"> Грачевского района Ставропольского края</w:t>
      </w:r>
      <w:r>
        <w:rPr>
          <w:b/>
          <w:sz w:val="28"/>
          <w:szCs w:val="28"/>
        </w:rPr>
        <w:t xml:space="preserve">, утвержденные </w:t>
      </w:r>
      <w:r w:rsidRPr="001B408E">
        <w:rPr>
          <w:b/>
          <w:sz w:val="28"/>
          <w:szCs w:val="28"/>
        </w:rPr>
        <w:t xml:space="preserve">решением Совета </w:t>
      </w:r>
      <w:r>
        <w:rPr>
          <w:b/>
          <w:sz w:val="28"/>
          <w:szCs w:val="28"/>
        </w:rPr>
        <w:t xml:space="preserve">депутатов муниципального образования Спицевского сельсовета </w:t>
      </w:r>
      <w:r w:rsidRPr="001B408E">
        <w:rPr>
          <w:b/>
          <w:sz w:val="28"/>
          <w:szCs w:val="28"/>
        </w:rPr>
        <w:t>Грачевского</w:t>
      </w:r>
      <w:r>
        <w:rPr>
          <w:b/>
          <w:sz w:val="28"/>
          <w:szCs w:val="28"/>
        </w:rPr>
        <w:t xml:space="preserve"> </w:t>
      </w:r>
      <w:r w:rsidRPr="001B408E">
        <w:rPr>
          <w:b/>
          <w:sz w:val="28"/>
          <w:szCs w:val="28"/>
        </w:rPr>
        <w:t xml:space="preserve">района Ставропольского края от </w:t>
      </w:r>
      <w:r>
        <w:rPr>
          <w:b/>
          <w:sz w:val="28"/>
          <w:szCs w:val="28"/>
        </w:rPr>
        <w:t>01</w:t>
      </w:r>
      <w:r w:rsidRPr="00021B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 2011 года № 63»</w:t>
      </w:r>
    </w:p>
    <w:p w:rsidR="00D42134" w:rsidRDefault="00D42134" w:rsidP="00D42134">
      <w:pPr>
        <w:suppressAutoHyphens/>
        <w:jc w:val="both"/>
        <w:rPr>
          <w:sz w:val="28"/>
          <w:szCs w:val="28"/>
        </w:rPr>
      </w:pPr>
    </w:p>
    <w:p w:rsidR="00D42134" w:rsidRPr="00045C3E" w:rsidRDefault="00D42134" w:rsidP="00D42134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045C3E">
        <w:rPr>
          <w:spacing w:val="-6"/>
          <w:sz w:val="28"/>
          <w:szCs w:val="28"/>
        </w:rPr>
        <w:t>В соответствии со статьей 58 и 59 Регламента работы Совета Грачевского муниципального района Ставропольского края, утвержденного решением Совета Грачевского муниципального района Ставропольского края от 18 декабря 2018 года № 95, Уставом Грачевского муниципальног</w:t>
      </w:r>
      <w:r>
        <w:rPr>
          <w:spacing w:val="-6"/>
          <w:sz w:val="28"/>
          <w:szCs w:val="28"/>
        </w:rPr>
        <w:t xml:space="preserve">о района Ставропольского края, </w:t>
      </w:r>
      <w:r w:rsidRPr="00045C3E">
        <w:rPr>
          <w:spacing w:val="-6"/>
          <w:sz w:val="28"/>
          <w:szCs w:val="28"/>
        </w:rPr>
        <w:t>Совет Грачевского муниципального района Ставропольского края</w:t>
      </w:r>
    </w:p>
    <w:p w:rsidR="00D42134" w:rsidRDefault="00D42134" w:rsidP="00D42134">
      <w:pPr>
        <w:suppressAutoHyphens/>
        <w:ind w:firstLine="709"/>
        <w:jc w:val="both"/>
        <w:rPr>
          <w:sz w:val="28"/>
          <w:szCs w:val="28"/>
        </w:rPr>
      </w:pPr>
    </w:p>
    <w:p w:rsidR="00D42134" w:rsidRDefault="00D42134" w:rsidP="00D4213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42134" w:rsidRDefault="00D42134" w:rsidP="00D42134">
      <w:pPr>
        <w:suppressAutoHyphens/>
        <w:ind w:firstLine="709"/>
        <w:jc w:val="both"/>
        <w:rPr>
          <w:sz w:val="28"/>
          <w:szCs w:val="28"/>
        </w:rPr>
      </w:pPr>
    </w:p>
    <w:p w:rsidR="00D42134" w:rsidRPr="001D5CE0" w:rsidRDefault="00D42134" w:rsidP="00D42134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 xml:space="preserve">1. Подтвердить решение Совета Грачевского муниципального района Ставропольского края </w:t>
      </w:r>
      <w:r w:rsidRPr="00441C4E">
        <w:rPr>
          <w:bCs/>
          <w:sz w:val="28"/>
          <w:szCs w:val="28"/>
        </w:rPr>
        <w:t>от 30.06.2020 года № 4</w:t>
      </w:r>
      <w:r>
        <w:rPr>
          <w:bCs/>
          <w:sz w:val="28"/>
          <w:szCs w:val="28"/>
        </w:rPr>
        <w:t>5</w:t>
      </w:r>
      <w:r w:rsidRPr="00441C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 подтверждении решения Совета Грачевского муниципального района Ставропольского края от 30.06.2020 № 45 </w:t>
      </w:r>
      <w:r w:rsidRPr="00441C4E">
        <w:rPr>
          <w:bCs/>
          <w:sz w:val="28"/>
          <w:szCs w:val="28"/>
        </w:rPr>
        <w:t>«</w:t>
      </w:r>
      <w:r w:rsidRPr="00441C4E">
        <w:rPr>
          <w:sz w:val="28"/>
          <w:szCs w:val="28"/>
        </w:rPr>
        <w:t xml:space="preserve">О внесении изменений в Генеральный план муниципального образования </w:t>
      </w:r>
      <w:r w:rsidRPr="001D5CE0">
        <w:rPr>
          <w:sz w:val="28"/>
          <w:szCs w:val="28"/>
        </w:rPr>
        <w:t>Спицевского сельсовета Грачевского района Ставропольского края, утвержденные решением Совета депутатов муниципального образования Спицевского сельсовета Грачевского района Ставропольского края от 01 марта 2011 года № 63»».</w:t>
      </w:r>
    </w:p>
    <w:p w:rsidR="00D42134" w:rsidRPr="00441C4E" w:rsidRDefault="00D42134" w:rsidP="00D42134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D42134" w:rsidRPr="00045C3E" w:rsidRDefault="00D42134" w:rsidP="00D42134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5C3E">
        <w:rPr>
          <w:sz w:val="28"/>
          <w:szCs w:val="28"/>
        </w:rPr>
        <w:t>2. Настоящее решение выступает в силу со дня его подписания.</w:t>
      </w:r>
    </w:p>
    <w:p w:rsidR="00D42134" w:rsidRDefault="00D42134" w:rsidP="00D42134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D42134" w:rsidRDefault="00D42134" w:rsidP="00133732">
      <w:pPr>
        <w:suppressAutoHyphens/>
        <w:spacing w:line="290" w:lineRule="exact"/>
        <w:jc w:val="both"/>
        <w:rPr>
          <w:sz w:val="28"/>
          <w:szCs w:val="28"/>
        </w:rPr>
      </w:pPr>
    </w:p>
    <w:p w:rsidR="00D42134" w:rsidRDefault="00D42134" w:rsidP="00D42134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D42134" w:rsidRDefault="00D42134" w:rsidP="00D42134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</w:p>
    <w:p w:rsidR="00D42134" w:rsidRDefault="00D42134" w:rsidP="00D42134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Р.А. Коврыга</w:t>
      </w:r>
    </w:p>
    <w:p w:rsidR="00D42134" w:rsidRDefault="00D42134" w:rsidP="00D42134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D42134" w:rsidRDefault="00D42134" w:rsidP="00D42134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D42134" w:rsidRDefault="00D42134" w:rsidP="00D42134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D42134" w:rsidRDefault="00D42134" w:rsidP="00D42134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Ф. В. Колотий</w:t>
      </w:r>
    </w:p>
    <w:p w:rsidR="00D42134" w:rsidRPr="00EC14BB" w:rsidRDefault="00D42134" w:rsidP="00D42134">
      <w:pPr>
        <w:rPr>
          <w:sz w:val="28"/>
          <w:szCs w:val="28"/>
        </w:rPr>
      </w:pPr>
    </w:p>
    <w:p w:rsidR="00D42134" w:rsidRPr="00EC14BB" w:rsidRDefault="00D42134" w:rsidP="00D42134">
      <w:pPr>
        <w:rPr>
          <w:sz w:val="28"/>
          <w:szCs w:val="28"/>
        </w:rPr>
      </w:pPr>
    </w:p>
    <w:p w:rsidR="00D42134" w:rsidRDefault="00D42134" w:rsidP="00D42134">
      <w:pPr>
        <w:rPr>
          <w:sz w:val="28"/>
          <w:szCs w:val="28"/>
        </w:rPr>
      </w:pPr>
      <w:bookmarkStart w:id="0" w:name="_GoBack"/>
      <w:bookmarkEnd w:id="0"/>
    </w:p>
    <w:sectPr w:rsidR="00D42134" w:rsidSect="00045C3E">
      <w:pgSz w:w="11906" w:h="16838"/>
      <w:pgMar w:top="993" w:right="707" w:bottom="142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D0"/>
    <w:rsid w:val="00133732"/>
    <w:rsid w:val="001C68D0"/>
    <w:rsid w:val="00484CEB"/>
    <w:rsid w:val="00CD5481"/>
    <w:rsid w:val="00D42134"/>
    <w:rsid w:val="00D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2F684-94E8-46A6-AB5E-0FB47C87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3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7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73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4</cp:revision>
  <dcterms:created xsi:type="dcterms:W3CDTF">2020-08-11T06:14:00Z</dcterms:created>
  <dcterms:modified xsi:type="dcterms:W3CDTF">2020-08-20T08:55:00Z</dcterms:modified>
</cp:coreProperties>
</file>