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580873">
            <w:pPr>
              <w:tabs>
                <w:tab w:val="left" w:pos="3885"/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E4687E" w:rsidRPr="00EF0995" w:rsidRDefault="00AE3323" w:rsidP="00580873">
            <w:pPr>
              <w:tabs>
                <w:tab w:val="left" w:pos="3885"/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  <w:r w:rsidR="005808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  <w:r w:rsidR="00580873">
              <w:rPr>
                <w:sz w:val="28"/>
                <w:szCs w:val="28"/>
              </w:rPr>
              <w:t xml:space="preserve"> </w:t>
            </w:r>
            <w:r w:rsidR="00E4687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</w:t>
            </w:r>
            <w:r w:rsidR="0090663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августа 2020</w:t>
            </w:r>
            <w:r w:rsidR="00E4687E">
              <w:rPr>
                <w:sz w:val="28"/>
                <w:szCs w:val="28"/>
              </w:rPr>
              <w:t xml:space="preserve"> года №</w:t>
            </w:r>
            <w:r w:rsidR="00580873">
              <w:rPr>
                <w:sz w:val="28"/>
                <w:szCs w:val="28"/>
              </w:rPr>
              <w:t xml:space="preserve"> 54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A26B72" w:rsidRPr="00A26B72">
        <w:rPr>
          <w:b/>
          <w:color w:val="000000"/>
          <w:sz w:val="28"/>
          <w:szCs w:val="28"/>
        </w:rPr>
        <w:t>управления труда и социальной защиты населени</w:t>
      </w:r>
      <w:r w:rsidR="00A26B72">
        <w:rPr>
          <w:color w:val="000000"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A26B72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Pr="000550AA">
              <w:rPr>
                <w:spacing w:val="-4"/>
                <w:sz w:val="28"/>
                <w:szCs w:val="28"/>
              </w:rPr>
              <w:t xml:space="preserve">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>ликвидации</w:t>
            </w:r>
            <w:r w:rsidR="00A26B72">
              <w:rPr>
                <w:sz w:val="28"/>
                <w:szCs w:val="28"/>
              </w:rPr>
              <w:t xml:space="preserve"> </w:t>
            </w:r>
            <w:r w:rsidR="00A26B72">
              <w:rPr>
                <w:color w:val="000000"/>
                <w:sz w:val="28"/>
                <w:szCs w:val="28"/>
              </w:rPr>
              <w:t>управления труда и социальной защиты населения</w:t>
            </w:r>
            <w:r w:rsidR="001926F4">
              <w:rPr>
                <w:sz w:val="28"/>
                <w:szCs w:val="28"/>
              </w:rPr>
              <w:t xml:space="preserve">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C04653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</w:t>
            </w:r>
            <w:r w:rsidR="00C04653">
              <w:rPr>
                <w:spacing w:val="-4"/>
                <w:sz w:val="28"/>
                <w:szCs w:val="28"/>
              </w:rPr>
              <w:t>Грачевского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C04653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</w:t>
            </w:r>
            <w:r w:rsidR="00C04653">
              <w:rPr>
                <w:spacing w:val="-4"/>
                <w:sz w:val="28"/>
                <w:szCs w:val="28"/>
              </w:rPr>
              <w:t>Грачевского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 xml:space="preserve">Проведение инвентаризации имущества и обязательств, а также всех видов расчетов, в том числе по налогам и </w:t>
            </w:r>
            <w:r w:rsidRPr="004F60DC">
              <w:rPr>
                <w:sz w:val="28"/>
                <w:szCs w:val="28"/>
              </w:rPr>
              <w:lastRenderedPageBreak/>
              <w:t>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lastRenderedPageBreak/>
              <w:t xml:space="preserve">до составления промежуточного ликвидационного </w:t>
            </w:r>
            <w:r w:rsidRPr="004F60DC">
              <w:rPr>
                <w:sz w:val="28"/>
                <w:szCs w:val="28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</w:t>
            </w:r>
            <w:r w:rsidR="00C04653">
              <w:rPr>
                <w:sz w:val="28"/>
                <w:szCs w:val="28"/>
              </w:rPr>
              <w:t>го</w:t>
            </w:r>
            <w:r w:rsidRPr="008425F3">
              <w:rPr>
                <w:sz w:val="28"/>
                <w:szCs w:val="28"/>
              </w:rPr>
              <w:t xml:space="preserve"> </w:t>
            </w:r>
            <w:r w:rsidR="00C04653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</w:t>
            </w:r>
            <w:r w:rsidR="00C04653">
              <w:rPr>
                <w:spacing w:val="-4"/>
                <w:sz w:val="28"/>
                <w:szCs w:val="28"/>
              </w:rPr>
              <w:t>Грачевского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52269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>после создания исполнительно-распорядительного органа (админи</w:t>
            </w:r>
            <w:r w:rsidRPr="00DC3CD3">
              <w:rPr>
                <w:spacing w:val="-2"/>
                <w:sz w:val="28"/>
                <w:szCs w:val="28"/>
              </w:rPr>
              <w:lastRenderedPageBreak/>
              <w:t xml:space="preserve">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671353">
              <w:rPr>
                <w:spacing w:val="-2"/>
                <w:sz w:val="28"/>
                <w:szCs w:val="28"/>
              </w:rPr>
              <w:t xml:space="preserve">15 декабря 2020 года </w:t>
            </w:r>
            <w:bookmarkStart w:id="0" w:name="_GoBack"/>
            <w:bookmarkEnd w:id="0"/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 xml:space="preserve">Передача </w:t>
            </w:r>
            <w:r w:rsidR="00580873" w:rsidRPr="00C37A77">
              <w:rPr>
                <w:sz w:val="28"/>
                <w:szCs w:val="28"/>
              </w:rPr>
              <w:t>имущества,</w:t>
            </w:r>
            <w:r w:rsidRPr="00C37A77">
              <w:rPr>
                <w:sz w:val="28"/>
                <w:szCs w:val="28"/>
              </w:rPr>
              <w:t xml:space="preserve"> ликвидируемо</w:t>
            </w:r>
            <w:r w:rsidR="00580873">
              <w:rPr>
                <w:sz w:val="28"/>
                <w:szCs w:val="28"/>
              </w:rPr>
              <w:t xml:space="preserve">го </w:t>
            </w:r>
            <w:r w:rsidR="00C04653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</w:t>
            </w:r>
            <w:r w:rsidR="00C04653">
              <w:rPr>
                <w:spacing w:val="-4"/>
                <w:sz w:val="28"/>
                <w:szCs w:val="28"/>
              </w:rPr>
              <w:t>Грачевского</w:t>
            </w:r>
            <w:r w:rsidR="00C0465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580873">
              <w:rPr>
                <w:sz w:val="28"/>
                <w:szCs w:val="28"/>
              </w:rPr>
              <w:t>муниципального</w:t>
            </w:r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</w:t>
            </w:r>
            <w:r w:rsidRPr="003D6DED">
              <w:rPr>
                <w:sz w:val="28"/>
                <w:szCs w:val="28"/>
              </w:rPr>
              <w:lastRenderedPageBreak/>
              <w:t>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lastRenderedPageBreak/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80873" w:rsidRDefault="00580873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</w:p>
    <w:sectPr w:rsidR="00580873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8E2" w:rsidRDefault="003F58E2">
      <w:r>
        <w:separator/>
      </w:r>
    </w:p>
  </w:endnote>
  <w:endnote w:type="continuationSeparator" w:id="0">
    <w:p w:rsidR="003F58E2" w:rsidRDefault="003F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8E2" w:rsidRDefault="003F58E2">
      <w:r>
        <w:separator/>
      </w:r>
    </w:p>
  </w:footnote>
  <w:footnote w:type="continuationSeparator" w:id="0">
    <w:p w:rsidR="003F58E2" w:rsidRDefault="003F5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3F58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353">
      <w:rPr>
        <w:noProof/>
      </w:rPr>
      <w:t>3</w:t>
    </w:r>
    <w:r>
      <w:fldChar w:fldCharType="end"/>
    </w:r>
  </w:p>
  <w:p w:rsidR="001E18AA" w:rsidRDefault="003F58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1E394B"/>
    <w:rsid w:val="002305C2"/>
    <w:rsid w:val="002508EF"/>
    <w:rsid w:val="0026572E"/>
    <w:rsid w:val="002755C9"/>
    <w:rsid w:val="00310564"/>
    <w:rsid w:val="003D0FD5"/>
    <w:rsid w:val="003F58E2"/>
    <w:rsid w:val="00407EF2"/>
    <w:rsid w:val="00442E47"/>
    <w:rsid w:val="004526E7"/>
    <w:rsid w:val="00487F74"/>
    <w:rsid w:val="00492CF4"/>
    <w:rsid w:val="004A773A"/>
    <w:rsid w:val="004F4BC7"/>
    <w:rsid w:val="0052269A"/>
    <w:rsid w:val="00580873"/>
    <w:rsid w:val="00671353"/>
    <w:rsid w:val="006F3A51"/>
    <w:rsid w:val="007B526C"/>
    <w:rsid w:val="008837D6"/>
    <w:rsid w:val="0090663C"/>
    <w:rsid w:val="009953CF"/>
    <w:rsid w:val="009A17C6"/>
    <w:rsid w:val="00A01E05"/>
    <w:rsid w:val="00A26B72"/>
    <w:rsid w:val="00AB761A"/>
    <w:rsid w:val="00AD64C8"/>
    <w:rsid w:val="00AE3323"/>
    <w:rsid w:val="00B65EA2"/>
    <w:rsid w:val="00BB4BB6"/>
    <w:rsid w:val="00BE06D7"/>
    <w:rsid w:val="00C04653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A26B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6B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494F2-BE0E-41D7-B919-AC434FB8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28</cp:revision>
  <cp:lastPrinted>2020-08-11T07:52:00Z</cp:lastPrinted>
  <dcterms:created xsi:type="dcterms:W3CDTF">2017-06-28T13:17:00Z</dcterms:created>
  <dcterms:modified xsi:type="dcterms:W3CDTF">2020-08-20T08:10:00Z</dcterms:modified>
</cp:coreProperties>
</file>