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59" w:rsidRDefault="00BC1559" w:rsidP="00BC1559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9" w:rsidRDefault="00BC1559" w:rsidP="00BC1559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BC1559" w:rsidRDefault="00BC1559" w:rsidP="00BC1559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 РЕШЕНИЕ</w:t>
      </w:r>
    </w:p>
    <w:p w:rsidR="00BC1559" w:rsidRDefault="00BC1559" w:rsidP="00BC1559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BC1559" w:rsidRDefault="00BC1559" w:rsidP="00BC1559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BC1559" w:rsidRPr="007F2C01" w:rsidRDefault="00BC1559" w:rsidP="00BC1559">
      <w:pPr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19 мая 2020 года                          с. Грачевка                                                №2</w:t>
      </w:r>
      <w:r>
        <w:rPr>
          <w:color w:val="3C3C3C"/>
          <w:spacing w:val="2"/>
          <w:sz w:val="28"/>
          <w:szCs w:val="28"/>
        </w:rPr>
        <w:t>9</w:t>
      </w:r>
    </w:p>
    <w:p w:rsidR="00BC1559" w:rsidRDefault="00BC1559" w:rsidP="008B1E92">
      <w:pPr>
        <w:suppressAutoHyphens/>
        <w:jc w:val="center"/>
        <w:rPr>
          <w:rFonts w:eastAsia="Calibri"/>
          <w:b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CD5306">
        <w:rPr>
          <w:rFonts w:eastAsia="Calibri"/>
          <w:b/>
          <w:sz w:val="28"/>
          <w:szCs w:val="28"/>
        </w:rPr>
        <w:t xml:space="preserve">включении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456C8E">
        <w:rPr>
          <w:rFonts w:eastAsia="Calibri"/>
          <w:b/>
          <w:sz w:val="28"/>
          <w:szCs w:val="28"/>
        </w:rPr>
        <w:t>в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муниципальную казну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A97D9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0F5F65" w:rsidP="00B60BCB">
      <w:pPr>
        <w:ind w:firstLine="708"/>
        <w:jc w:val="both"/>
        <w:rPr>
          <w:sz w:val="28"/>
          <w:szCs w:val="28"/>
        </w:rPr>
      </w:pPr>
      <w:r w:rsidRPr="00A77765">
        <w:rPr>
          <w:sz w:val="28"/>
          <w:szCs w:val="28"/>
        </w:rPr>
        <w:t>В соответствии с абзацем вторым пункта 3 статьи 215 Гражданского кодекса Российской Федерации</w:t>
      </w:r>
      <w:r>
        <w:rPr>
          <w:sz w:val="28"/>
          <w:szCs w:val="28"/>
        </w:rPr>
        <w:t>,</w:t>
      </w:r>
      <w:r w:rsidR="00D3370F" w:rsidRPr="00D3370F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</w:t>
      </w:r>
      <w:r w:rsidR="00172B8F">
        <w:rPr>
          <w:sz w:val="28"/>
          <w:szCs w:val="28"/>
        </w:rPr>
        <w:t>шестым</w:t>
      </w:r>
      <w:r w:rsidR="00675D97">
        <w:rPr>
          <w:sz w:val="28"/>
          <w:szCs w:val="28"/>
        </w:rPr>
        <w:t xml:space="preserve"> пункта 3.2 и пунктом 3.3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 xml:space="preserve">вского муниципального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2B5924">
        <w:rPr>
          <w:sz w:val="28"/>
          <w:szCs w:val="28"/>
        </w:rPr>
        <w:t xml:space="preserve">распоряжением отдела имущественных и земельных отношений администрации Грачёвского муниципального района Ставропольского края от </w:t>
      </w:r>
      <w:r w:rsidR="00616AD9">
        <w:rPr>
          <w:sz w:val="28"/>
          <w:szCs w:val="28"/>
        </w:rPr>
        <w:t>28</w:t>
      </w:r>
      <w:r w:rsidR="002B5924">
        <w:rPr>
          <w:sz w:val="28"/>
          <w:szCs w:val="28"/>
        </w:rPr>
        <w:t>.0</w:t>
      </w:r>
      <w:r w:rsidR="00616AD9">
        <w:rPr>
          <w:sz w:val="28"/>
          <w:szCs w:val="28"/>
        </w:rPr>
        <w:t>2</w:t>
      </w:r>
      <w:r w:rsidR="002B5924">
        <w:rPr>
          <w:sz w:val="28"/>
          <w:szCs w:val="28"/>
        </w:rPr>
        <w:t>.20</w:t>
      </w:r>
      <w:r w:rsidR="00616AD9">
        <w:rPr>
          <w:sz w:val="28"/>
          <w:szCs w:val="28"/>
        </w:rPr>
        <w:t>20</w:t>
      </w:r>
      <w:r w:rsidR="002B5924">
        <w:rPr>
          <w:sz w:val="28"/>
          <w:szCs w:val="28"/>
        </w:rPr>
        <w:t xml:space="preserve"> № </w:t>
      </w:r>
      <w:r w:rsidR="00616AD9">
        <w:rPr>
          <w:sz w:val="28"/>
          <w:szCs w:val="28"/>
        </w:rPr>
        <w:t>22</w:t>
      </w:r>
      <w:r w:rsidR="002B5924">
        <w:rPr>
          <w:sz w:val="28"/>
          <w:szCs w:val="28"/>
        </w:rPr>
        <w:t xml:space="preserve"> «</w:t>
      </w:r>
      <w:r w:rsidR="00616AD9" w:rsidRPr="00616AD9">
        <w:rPr>
          <w:sz w:val="28"/>
          <w:szCs w:val="28"/>
        </w:rPr>
        <w:t>О прекращении права оперативного управления администрации Грачевского муниципального района Ставропольского края на имущество собственности Грачевского муниципального района Ставропольского края</w:t>
      </w:r>
      <w:r w:rsidR="00172B8F">
        <w:rPr>
          <w:sz w:val="28"/>
          <w:szCs w:val="28"/>
        </w:rPr>
        <w:t xml:space="preserve">» </w:t>
      </w:r>
      <w:r w:rsidR="002B5924">
        <w:rPr>
          <w:sz w:val="28"/>
          <w:szCs w:val="28"/>
        </w:rPr>
        <w:t xml:space="preserve">и </w:t>
      </w:r>
      <w:r w:rsidR="004D4485">
        <w:rPr>
          <w:sz w:val="28"/>
          <w:szCs w:val="28"/>
        </w:rPr>
        <w:t xml:space="preserve">на основании </w:t>
      </w:r>
      <w:r w:rsidR="00E22A6C">
        <w:rPr>
          <w:sz w:val="28"/>
          <w:szCs w:val="28"/>
        </w:rPr>
        <w:t>акт</w:t>
      </w:r>
      <w:r w:rsidR="002B5924">
        <w:rPr>
          <w:sz w:val="28"/>
          <w:szCs w:val="28"/>
        </w:rPr>
        <w:t>а</w:t>
      </w:r>
      <w:r w:rsidR="00E22A6C">
        <w:rPr>
          <w:sz w:val="28"/>
          <w:szCs w:val="28"/>
        </w:rPr>
        <w:t xml:space="preserve"> о приёме-передаче</w:t>
      </w:r>
      <w:r w:rsidR="007A1866">
        <w:rPr>
          <w:sz w:val="28"/>
          <w:szCs w:val="28"/>
        </w:rPr>
        <w:t xml:space="preserve"> </w:t>
      </w:r>
      <w:r w:rsidR="00E22A6C">
        <w:rPr>
          <w:sz w:val="28"/>
          <w:szCs w:val="28"/>
        </w:rPr>
        <w:t xml:space="preserve">объектов нефинансовых </w:t>
      </w:r>
      <w:r w:rsidR="00E22A6C" w:rsidRPr="00B07D68">
        <w:rPr>
          <w:sz w:val="28"/>
          <w:szCs w:val="28"/>
        </w:rPr>
        <w:t xml:space="preserve">активов от </w:t>
      </w:r>
      <w:r w:rsidR="00616AD9">
        <w:rPr>
          <w:sz w:val="28"/>
          <w:szCs w:val="28"/>
        </w:rPr>
        <w:t>28</w:t>
      </w:r>
      <w:r w:rsidR="00E22A6C" w:rsidRPr="00B07D68">
        <w:rPr>
          <w:sz w:val="28"/>
          <w:szCs w:val="28"/>
        </w:rPr>
        <w:t>.0</w:t>
      </w:r>
      <w:r w:rsidR="00616AD9">
        <w:rPr>
          <w:sz w:val="28"/>
          <w:szCs w:val="28"/>
        </w:rPr>
        <w:t>2</w:t>
      </w:r>
      <w:r w:rsidR="00E22A6C" w:rsidRPr="00B07D68">
        <w:rPr>
          <w:sz w:val="28"/>
          <w:szCs w:val="28"/>
        </w:rPr>
        <w:t>.20</w:t>
      </w:r>
      <w:r w:rsidR="00616AD9">
        <w:rPr>
          <w:sz w:val="28"/>
          <w:szCs w:val="28"/>
        </w:rPr>
        <w:t>20</w:t>
      </w:r>
      <w:r w:rsidR="00E22A6C" w:rsidRPr="00B07D68">
        <w:rPr>
          <w:sz w:val="28"/>
          <w:szCs w:val="28"/>
        </w:rPr>
        <w:t xml:space="preserve"> № </w:t>
      </w:r>
      <w:r w:rsidR="00616AD9">
        <w:rPr>
          <w:sz w:val="28"/>
          <w:szCs w:val="28"/>
        </w:rPr>
        <w:t>ОИГУ-0000</w:t>
      </w:r>
      <w:r w:rsidR="00B07D68" w:rsidRPr="00B07D68">
        <w:rPr>
          <w:sz w:val="28"/>
          <w:szCs w:val="28"/>
        </w:rPr>
        <w:t>1</w:t>
      </w:r>
      <w:r w:rsidR="00616AD9">
        <w:rPr>
          <w:sz w:val="28"/>
          <w:szCs w:val="28"/>
        </w:rPr>
        <w:t>2</w:t>
      </w:r>
      <w:r w:rsidR="00E22A6C" w:rsidRPr="00B07D68">
        <w:rPr>
          <w:sz w:val="28"/>
          <w:szCs w:val="28"/>
        </w:rPr>
        <w:t xml:space="preserve"> </w:t>
      </w:r>
      <w:r w:rsidR="00D3370F" w:rsidRPr="00B07D68">
        <w:rPr>
          <w:sz w:val="28"/>
          <w:szCs w:val="28"/>
        </w:rPr>
        <w:t>Совет</w:t>
      </w:r>
      <w:r w:rsidR="00D3370F" w:rsidRPr="002A7A3C">
        <w:rPr>
          <w:sz w:val="28"/>
          <w:szCs w:val="28"/>
        </w:rPr>
        <w:t xml:space="preserve">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616AD9" w:rsidRPr="00B62F77" w:rsidRDefault="002A7A3C" w:rsidP="00616AD9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Включить в муниципальную казну </w:t>
      </w:r>
      <w:r w:rsidR="007A1866" w:rsidRPr="002A7A3C">
        <w:rPr>
          <w:sz w:val="28"/>
          <w:szCs w:val="28"/>
        </w:rPr>
        <w:t>Грач</w:t>
      </w:r>
      <w:r w:rsidR="00A97D9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A97D97">
        <w:rPr>
          <w:sz w:val="28"/>
          <w:szCs w:val="28"/>
        </w:rPr>
        <w:t xml:space="preserve">имущество собственности </w:t>
      </w:r>
      <w:r w:rsidR="00A97D97" w:rsidRPr="002A7A3C">
        <w:rPr>
          <w:sz w:val="28"/>
          <w:szCs w:val="28"/>
        </w:rPr>
        <w:t>Грач</w:t>
      </w:r>
      <w:r w:rsidR="00A97D97">
        <w:rPr>
          <w:sz w:val="28"/>
          <w:szCs w:val="28"/>
        </w:rPr>
        <w:t>ё</w:t>
      </w:r>
      <w:r w:rsidR="00A97D97" w:rsidRPr="002A7A3C">
        <w:rPr>
          <w:sz w:val="28"/>
          <w:szCs w:val="28"/>
        </w:rPr>
        <w:t>вского муниципального района Ставропольского края</w:t>
      </w:r>
      <w:r w:rsidR="00616AD9" w:rsidRPr="00616AD9">
        <w:rPr>
          <w:sz w:val="28"/>
          <w:szCs w:val="28"/>
        </w:rPr>
        <w:t xml:space="preserve"> </w:t>
      </w:r>
      <w:r w:rsidR="00616AD9" w:rsidRPr="00B62F77">
        <w:rPr>
          <w:sz w:val="28"/>
          <w:szCs w:val="28"/>
        </w:rPr>
        <w:t xml:space="preserve">– </w:t>
      </w:r>
      <w:r w:rsidR="00616AD9">
        <w:rPr>
          <w:sz w:val="28"/>
          <w:szCs w:val="28"/>
        </w:rPr>
        <w:t>нежилое помещение</w:t>
      </w:r>
      <w:r w:rsidR="00616AD9" w:rsidRPr="00B62F77">
        <w:rPr>
          <w:sz w:val="28"/>
          <w:szCs w:val="28"/>
        </w:rPr>
        <w:t>: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наименование – нежилое помещение;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адрес (местоположение) – Ставропольский край, Грачёвский район, с. Грачёвка, ул. Ставропольская, д. 40;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кадастровый номер – 26:07:050215:693;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площадь – 161,9 кв. м.;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балансовая стоимость – 147 934,73 руб.;</w:t>
      </w:r>
    </w:p>
    <w:p w:rsidR="00616AD9" w:rsidRPr="00B86466" w:rsidRDefault="00616AD9" w:rsidP="00616AD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466">
        <w:rPr>
          <w:sz w:val="28"/>
          <w:szCs w:val="28"/>
        </w:rPr>
        <w:t>начисленная амортизация (износ) – 134 039,06 руб.</w:t>
      </w:r>
    </w:p>
    <w:p w:rsidR="00616AD9" w:rsidRDefault="00616AD9" w:rsidP="00D3370F">
      <w:pPr>
        <w:ind w:firstLine="708"/>
        <w:jc w:val="both"/>
        <w:rPr>
          <w:sz w:val="28"/>
          <w:szCs w:val="28"/>
        </w:rPr>
      </w:pPr>
    </w:p>
    <w:p w:rsidR="00B07D68" w:rsidRPr="002A7A3C" w:rsidRDefault="00616AD9" w:rsidP="00B07D6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7D68" w:rsidRPr="002A7A3C">
        <w:rPr>
          <w:sz w:val="28"/>
          <w:szCs w:val="28"/>
        </w:rPr>
        <w:t>.</w:t>
      </w:r>
      <w:r w:rsidR="00B07D68">
        <w:rPr>
          <w:sz w:val="28"/>
          <w:szCs w:val="28"/>
        </w:rPr>
        <w:t xml:space="preserve"> </w:t>
      </w:r>
      <w:r w:rsidR="00B07D68" w:rsidRPr="002A7A3C">
        <w:rPr>
          <w:sz w:val="28"/>
          <w:szCs w:val="28"/>
        </w:rPr>
        <w:t>Настоящее решение вступает в силу со дня его подписания</w:t>
      </w:r>
      <w:r w:rsidR="00B07D68">
        <w:rPr>
          <w:sz w:val="28"/>
          <w:szCs w:val="28"/>
        </w:rPr>
        <w:t xml:space="preserve"> и распространяется на правоотношения, возникшие с 1</w:t>
      </w:r>
      <w:r>
        <w:rPr>
          <w:sz w:val="28"/>
          <w:szCs w:val="28"/>
        </w:rPr>
        <w:t>2</w:t>
      </w:r>
      <w:r w:rsidR="00B07D6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B07D6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B07D68">
        <w:rPr>
          <w:sz w:val="28"/>
          <w:szCs w:val="28"/>
        </w:rPr>
        <w:t xml:space="preserve"> года</w:t>
      </w:r>
      <w:r w:rsidR="00B07D68" w:rsidRPr="002A7A3C">
        <w:rPr>
          <w:sz w:val="28"/>
          <w:szCs w:val="28"/>
        </w:rPr>
        <w:t>.</w:t>
      </w:r>
    </w:p>
    <w:p w:rsidR="00F20A50" w:rsidRPr="00C633BF" w:rsidRDefault="00F20A50" w:rsidP="001F5DE2">
      <w:pPr>
        <w:keepNext/>
        <w:rPr>
          <w:rFonts w:eastAsia="Calibri"/>
          <w:sz w:val="28"/>
          <w:szCs w:val="28"/>
        </w:rPr>
      </w:pPr>
    </w:p>
    <w:p w:rsidR="00C633BF" w:rsidRPr="00C633BF" w:rsidRDefault="00C633BF" w:rsidP="001F5DE2">
      <w:pPr>
        <w:keepNext/>
        <w:rPr>
          <w:rFonts w:eastAsia="Calibri"/>
          <w:sz w:val="28"/>
          <w:szCs w:val="28"/>
        </w:rPr>
      </w:pPr>
    </w:p>
    <w:p w:rsidR="00C633BF" w:rsidRPr="00C633BF" w:rsidRDefault="00BC1559" w:rsidP="008B1E92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</w:t>
      </w:r>
      <w:r w:rsidR="00C633BF" w:rsidRPr="00C633BF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я</w:t>
      </w:r>
      <w:r w:rsidR="00C633BF" w:rsidRPr="00C633BF">
        <w:rPr>
          <w:rFonts w:eastAsia="Calibri"/>
          <w:sz w:val="28"/>
          <w:szCs w:val="28"/>
        </w:rPr>
        <w:t xml:space="preserve">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BC1559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BC1559">
        <w:rPr>
          <w:rFonts w:eastAsia="Calibri"/>
          <w:sz w:val="28"/>
          <w:szCs w:val="28"/>
        </w:rPr>
        <w:tab/>
      </w:r>
      <w:r w:rsidR="00BC1559">
        <w:rPr>
          <w:rFonts w:eastAsia="Calibri"/>
          <w:sz w:val="28"/>
          <w:szCs w:val="28"/>
        </w:rPr>
        <w:tab/>
      </w:r>
      <w:r w:rsidR="00BC1559">
        <w:rPr>
          <w:rFonts w:eastAsia="Calibri"/>
          <w:sz w:val="28"/>
          <w:szCs w:val="28"/>
        </w:rPr>
        <w:tab/>
      </w:r>
      <w:r w:rsidR="00BC1559">
        <w:rPr>
          <w:rFonts w:eastAsia="Calibri"/>
          <w:sz w:val="28"/>
          <w:szCs w:val="28"/>
        </w:rPr>
        <w:tab/>
      </w:r>
      <w:r w:rsidR="00BC1559">
        <w:rPr>
          <w:rFonts w:eastAsia="Calibri"/>
          <w:sz w:val="28"/>
          <w:szCs w:val="28"/>
        </w:rPr>
        <w:tab/>
        <w:t>И.Ш. Саромецкая</w:t>
      </w:r>
    </w:p>
    <w:p w:rsidR="00BC1559" w:rsidRDefault="00BC1559" w:rsidP="008B1E92">
      <w:pPr>
        <w:spacing w:line="240" w:lineRule="exact"/>
        <w:rPr>
          <w:rFonts w:eastAsia="Calibri"/>
          <w:sz w:val="28"/>
          <w:szCs w:val="28"/>
        </w:rPr>
      </w:pPr>
    </w:p>
    <w:p w:rsidR="00BC1559" w:rsidRDefault="00BC1559" w:rsidP="008B1E92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Грачевского </w:t>
      </w:r>
    </w:p>
    <w:p w:rsidR="00BC1559" w:rsidRDefault="00BC1559" w:rsidP="008B1E92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</w:p>
    <w:p w:rsidR="00BC1559" w:rsidRDefault="00BC1559" w:rsidP="008B1E92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Ставропольского края                                                           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  Р.А. Коврыга</w:t>
      </w:r>
    </w:p>
    <w:p w:rsidR="00BC1559" w:rsidRPr="00C633BF" w:rsidRDefault="00BC1559" w:rsidP="008B1E92">
      <w:pPr>
        <w:spacing w:line="240" w:lineRule="exact"/>
        <w:rPr>
          <w:rFonts w:eastAsia="Calibri"/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BC1559" w:rsidRDefault="00BC1559" w:rsidP="008B1E92">
      <w:pPr>
        <w:rPr>
          <w:sz w:val="28"/>
          <w:szCs w:val="28"/>
        </w:rPr>
        <w:sectPr w:rsidR="00BC1559" w:rsidSect="00BC1559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4D4485" w:rsidRDefault="004D4485" w:rsidP="008B1E92">
      <w:pPr>
        <w:rPr>
          <w:sz w:val="28"/>
          <w:szCs w:val="28"/>
        </w:rPr>
      </w:pPr>
    </w:p>
    <w:p w:rsidR="00172B8F" w:rsidRDefault="00172B8F" w:rsidP="008B1E92">
      <w:pPr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616AD9" w:rsidRPr="00835576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Коврыга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616AD9" w:rsidRPr="00443770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443770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16AD9" w:rsidRPr="00443770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443770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443770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443770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616AD9" w:rsidRPr="00835576" w:rsidRDefault="00616AD9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16AD9" w:rsidRPr="00835576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616AD9" w:rsidRPr="00835576" w:rsidRDefault="00616AD9" w:rsidP="00756EB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616AD9" w:rsidRPr="00835576" w:rsidRDefault="00616AD9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4E56A2" w:rsidRPr="00030180" w:rsidRDefault="004E56A2" w:rsidP="00616AD9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4E56A2" w:rsidRPr="00030180" w:rsidSect="00BC15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24" w:rsidRDefault="00112924" w:rsidP="00C633BF">
      <w:r>
        <w:separator/>
      </w:r>
    </w:p>
  </w:endnote>
  <w:endnote w:type="continuationSeparator" w:id="0">
    <w:p w:rsidR="00112924" w:rsidRDefault="00112924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24" w:rsidRDefault="00112924" w:rsidP="00C633BF">
      <w:r>
        <w:separator/>
      </w:r>
    </w:p>
  </w:footnote>
  <w:footnote w:type="continuationSeparator" w:id="0">
    <w:p w:rsidR="00112924" w:rsidRDefault="00112924" w:rsidP="00C6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5F65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924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2B8F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4CF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E7F03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24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2CE1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2CB4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485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6A2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6DF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635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43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A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5B7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AF4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1F09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97F69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1EB2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59F4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D97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D68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559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20C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6F41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4123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825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1C82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2A6C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DF467-661D-4755-8BD2-B4682A1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61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38</cp:revision>
  <cp:lastPrinted>2020-04-09T12:58:00Z</cp:lastPrinted>
  <dcterms:created xsi:type="dcterms:W3CDTF">2018-03-16T13:22:00Z</dcterms:created>
  <dcterms:modified xsi:type="dcterms:W3CDTF">2020-05-21T09:46:00Z</dcterms:modified>
</cp:coreProperties>
</file>