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 w:rsidP="004A1792">
      <w:pPr>
        <w:tabs>
          <w:tab w:val="left" w:pos="3840"/>
          <w:tab w:val="center" w:pos="4819"/>
        </w:tabs>
        <w:suppressAutoHyphens/>
        <w:ind w:left="142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 w:rsidP="004A1792">
      <w:pPr>
        <w:suppressAutoHyphens/>
        <w:ind w:left="142"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 w:rsidP="004A1792">
      <w:pPr>
        <w:suppressAutoHyphens/>
        <w:ind w:left="142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 w:rsidP="004A1792">
      <w:pPr>
        <w:suppressAutoHyphens/>
        <w:ind w:left="142" w:firstLine="567"/>
        <w:jc w:val="center"/>
        <w:rPr>
          <w:sz w:val="28"/>
        </w:rPr>
      </w:pPr>
    </w:p>
    <w:p w:rsidR="003E58B3" w:rsidRDefault="004727F7" w:rsidP="004727F7">
      <w:pPr>
        <w:suppressAutoHyphens/>
        <w:ind w:left="142"/>
        <w:rPr>
          <w:sz w:val="28"/>
        </w:rPr>
      </w:pPr>
      <w:r>
        <w:rPr>
          <w:sz w:val="28"/>
        </w:rPr>
        <w:t xml:space="preserve">07 декабря 2020 года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  №48</w:t>
      </w:r>
    </w:p>
    <w:p w:rsidR="006405AE" w:rsidRDefault="006405AE" w:rsidP="004A1792">
      <w:pPr>
        <w:ind w:left="142" w:firstLine="567"/>
        <w:jc w:val="center"/>
        <w:rPr>
          <w:b/>
          <w:sz w:val="28"/>
          <w:szCs w:val="28"/>
        </w:rPr>
      </w:pPr>
    </w:p>
    <w:p w:rsidR="00C1390F" w:rsidRPr="0085114E" w:rsidRDefault="00C1390F" w:rsidP="004A1792">
      <w:pPr>
        <w:pStyle w:val="af4"/>
        <w:ind w:left="142"/>
        <w:jc w:val="center"/>
        <w:rPr>
          <w:rFonts w:ascii="Times New Roman" w:hAnsi="Times New Roman"/>
          <w:sz w:val="28"/>
          <w:szCs w:val="28"/>
        </w:rPr>
      </w:pPr>
      <w:r w:rsidRPr="0085114E">
        <w:rPr>
          <w:rFonts w:ascii="Times New Roman" w:hAnsi="Times New Roman"/>
          <w:b/>
          <w:bCs/>
          <w:sz w:val="28"/>
          <w:szCs w:val="28"/>
        </w:rPr>
        <w:t>Об утвержде</w:t>
      </w:r>
      <w:r w:rsidR="00EC576B">
        <w:rPr>
          <w:rFonts w:ascii="Times New Roman" w:hAnsi="Times New Roman"/>
          <w:b/>
          <w:bCs/>
          <w:sz w:val="28"/>
          <w:szCs w:val="28"/>
        </w:rPr>
        <w:t xml:space="preserve">нии Положения </w:t>
      </w:r>
      <w:r w:rsidR="00AE230D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5D79E5">
        <w:rPr>
          <w:rFonts w:ascii="Times New Roman" w:hAnsi="Times New Roman"/>
          <w:b/>
          <w:bCs/>
          <w:sz w:val="28"/>
          <w:szCs w:val="28"/>
        </w:rPr>
        <w:t>У</w:t>
      </w:r>
      <w:r w:rsidR="00EC576B">
        <w:rPr>
          <w:rFonts w:ascii="Times New Roman" w:hAnsi="Times New Roman"/>
          <w:b/>
          <w:bCs/>
          <w:sz w:val="28"/>
          <w:szCs w:val="28"/>
        </w:rPr>
        <w:t>правлении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7C0E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bCs/>
          <w:sz w:val="28"/>
          <w:szCs w:val="28"/>
        </w:rPr>
        <w:t>администрации Грачевского</w:t>
      </w:r>
      <w:r w:rsidR="00EC5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85114E">
        <w:rPr>
          <w:rFonts w:ascii="Times New Roman" w:hAnsi="Times New Roman"/>
          <w:b/>
          <w:bCs/>
          <w:sz w:val="28"/>
          <w:szCs w:val="28"/>
        </w:rPr>
        <w:t xml:space="preserve"> округа Ставропольского края</w:t>
      </w:r>
    </w:p>
    <w:p w:rsidR="00C1390F" w:rsidRPr="0085114E" w:rsidRDefault="00C1390F" w:rsidP="004A1792">
      <w:pPr>
        <w:pStyle w:val="af4"/>
        <w:ind w:left="142"/>
        <w:jc w:val="both"/>
        <w:rPr>
          <w:rFonts w:ascii="Times New Roman" w:hAnsi="Times New Roman"/>
          <w:sz w:val="28"/>
          <w:szCs w:val="28"/>
        </w:rPr>
      </w:pPr>
      <w:r w:rsidRPr="0085114E">
        <w:rPr>
          <w:rFonts w:ascii="Times New Roman" w:hAnsi="Times New Roman"/>
          <w:sz w:val="28"/>
          <w:szCs w:val="28"/>
        </w:rPr>
        <w:t> </w:t>
      </w:r>
    </w:p>
    <w:p w:rsidR="00C1390F" w:rsidRPr="00A07CFF" w:rsidRDefault="00C1390F" w:rsidP="004A1792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390F">
        <w:rPr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Законом Ставропольского края от 31</w:t>
      </w:r>
      <w:r>
        <w:rPr>
          <w:sz w:val="28"/>
          <w:szCs w:val="28"/>
        </w:rPr>
        <w:t xml:space="preserve"> января </w:t>
      </w:r>
      <w:r w:rsidRPr="00C1390F">
        <w:rPr>
          <w:sz w:val="28"/>
          <w:szCs w:val="28"/>
        </w:rPr>
        <w:t>2020 N 6-кз</w:t>
      </w:r>
      <w:r>
        <w:rPr>
          <w:sz w:val="28"/>
          <w:szCs w:val="28"/>
        </w:rPr>
        <w:t xml:space="preserve"> </w:t>
      </w:r>
      <w:r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Pr="0085114E"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>совета Грачевского</w:t>
      </w:r>
      <w:r w:rsidRPr="00851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85114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круга Ставропольского края от </w:t>
      </w:r>
      <w:r w:rsidR="004A1792">
        <w:rPr>
          <w:sz w:val="28"/>
          <w:szCs w:val="28"/>
        </w:rPr>
        <w:t>07</w:t>
      </w:r>
      <w:r w:rsidR="00AE230D">
        <w:rPr>
          <w:sz w:val="28"/>
          <w:szCs w:val="28"/>
        </w:rPr>
        <w:t xml:space="preserve"> </w:t>
      </w:r>
      <w:r w:rsidR="00D252E1">
        <w:rPr>
          <w:sz w:val="28"/>
          <w:szCs w:val="28"/>
        </w:rPr>
        <w:t>декабря</w:t>
      </w:r>
      <w:r w:rsidR="00EC5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№ </w:t>
      </w:r>
      <w:r w:rsidR="004A1792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85114E">
        <w:rPr>
          <w:sz w:val="28"/>
          <w:szCs w:val="28"/>
        </w:rPr>
        <w:t>«</w:t>
      </w:r>
      <w:r>
        <w:rPr>
          <w:sz w:val="28"/>
          <w:szCs w:val="28"/>
        </w:rPr>
        <w:t>О структуре</w:t>
      </w:r>
      <w:r w:rsidRPr="0085114E">
        <w:rPr>
          <w:sz w:val="28"/>
          <w:szCs w:val="28"/>
        </w:rPr>
        <w:t xml:space="preserve"> </w:t>
      </w:r>
      <w:r w:rsidR="00EC576B">
        <w:rPr>
          <w:sz w:val="28"/>
          <w:szCs w:val="28"/>
        </w:rPr>
        <w:t>администрации</w:t>
      </w:r>
      <w:r w:rsidRPr="0085114E">
        <w:rPr>
          <w:sz w:val="28"/>
          <w:szCs w:val="28"/>
        </w:rPr>
        <w:t xml:space="preserve"> </w:t>
      </w:r>
      <w:r>
        <w:rPr>
          <w:sz w:val="28"/>
          <w:szCs w:val="28"/>
        </w:rPr>
        <w:t>Грачевского</w:t>
      </w:r>
      <w:r w:rsidRPr="0085114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5114E">
        <w:rPr>
          <w:sz w:val="28"/>
          <w:szCs w:val="28"/>
        </w:rPr>
        <w:t xml:space="preserve"> округа Ставропольского края»</w:t>
      </w:r>
      <w:r w:rsidRPr="00A07CFF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>Грачевского муниципального</w:t>
      </w:r>
      <w:r w:rsidRPr="00A07CFF">
        <w:rPr>
          <w:sz w:val="28"/>
          <w:szCs w:val="28"/>
        </w:rPr>
        <w:t xml:space="preserve"> округа Ставропольского края</w:t>
      </w:r>
    </w:p>
    <w:p w:rsidR="00C1390F" w:rsidRPr="0085114E" w:rsidRDefault="00C1390F" w:rsidP="004A1792">
      <w:pPr>
        <w:pStyle w:val="af4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C1390F" w:rsidRDefault="00C1390F" w:rsidP="004A1792">
      <w:pPr>
        <w:pStyle w:val="af4"/>
        <w:ind w:left="142"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85114E">
        <w:rPr>
          <w:rFonts w:ascii="Times New Roman" w:hAnsi="Times New Roman"/>
          <w:sz w:val="28"/>
          <w:szCs w:val="28"/>
        </w:rPr>
        <w:t> </w:t>
      </w:r>
      <w:r w:rsidRPr="00A07CFF">
        <w:rPr>
          <w:rFonts w:ascii="Times New Roman" w:hAnsi="Times New Roman"/>
          <w:spacing w:val="-2"/>
          <w:sz w:val="28"/>
          <w:szCs w:val="28"/>
        </w:rPr>
        <w:t>РЕШИЛ:</w:t>
      </w:r>
    </w:p>
    <w:p w:rsidR="00C1390F" w:rsidRPr="0085114E" w:rsidRDefault="00C1390F" w:rsidP="004A1792">
      <w:pPr>
        <w:pStyle w:val="af4"/>
        <w:ind w:left="142"/>
        <w:jc w:val="both"/>
        <w:rPr>
          <w:rFonts w:ascii="Times New Roman" w:hAnsi="Times New Roman"/>
          <w:sz w:val="28"/>
          <w:szCs w:val="28"/>
        </w:rPr>
      </w:pPr>
    </w:p>
    <w:p w:rsidR="00C1390F" w:rsidRDefault="00C1390F" w:rsidP="004A1792">
      <w:pPr>
        <w:pStyle w:val="af4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85114E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85114E">
        <w:rPr>
          <w:rFonts w:ascii="Times New Roman" w:hAnsi="Times New Roman"/>
          <w:sz w:val="28"/>
          <w:szCs w:val="28"/>
        </w:rPr>
        <w:t xml:space="preserve">Положение </w:t>
      </w:r>
      <w:r w:rsidR="00AE230D">
        <w:rPr>
          <w:rFonts w:ascii="Times New Roman" w:hAnsi="Times New Roman"/>
          <w:sz w:val="28"/>
          <w:szCs w:val="28"/>
        </w:rPr>
        <w:t xml:space="preserve">об </w:t>
      </w:r>
      <w:r w:rsidR="005D79E5">
        <w:rPr>
          <w:rFonts w:ascii="Times New Roman" w:hAnsi="Times New Roman"/>
          <w:sz w:val="28"/>
          <w:szCs w:val="28"/>
        </w:rPr>
        <w:t>У</w:t>
      </w:r>
      <w:r w:rsidR="00EC576B">
        <w:rPr>
          <w:rFonts w:ascii="Times New Roman" w:hAnsi="Times New Roman"/>
          <w:sz w:val="28"/>
          <w:szCs w:val="28"/>
        </w:rPr>
        <w:t>правлении</w:t>
      </w:r>
      <w:r w:rsidR="00CB7C0E">
        <w:rPr>
          <w:rFonts w:ascii="Times New Roman" w:hAnsi="Times New Roman"/>
          <w:sz w:val="28"/>
          <w:szCs w:val="28"/>
        </w:rPr>
        <w:t xml:space="preserve"> образования</w:t>
      </w:r>
      <w:r w:rsidRPr="0085114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Грачевского муниципального</w:t>
      </w:r>
      <w:r w:rsidRPr="0085114E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C1390F" w:rsidRPr="0085114E" w:rsidRDefault="00C1390F" w:rsidP="004A1792">
      <w:pPr>
        <w:pStyle w:val="af4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C1390F" w:rsidRPr="00EC576B" w:rsidRDefault="00C1390F" w:rsidP="004A1792">
      <w:pPr>
        <w:pStyle w:val="af4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EC576B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4A1792">
        <w:rPr>
          <w:rFonts w:ascii="Times New Roman" w:hAnsi="Times New Roman"/>
          <w:sz w:val="28"/>
          <w:szCs w:val="28"/>
        </w:rPr>
        <w:t xml:space="preserve">09 декабря 2020 года. </w:t>
      </w:r>
    </w:p>
    <w:p w:rsidR="006405AE" w:rsidRPr="00A35C06" w:rsidRDefault="006405AE" w:rsidP="004A1792">
      <w:pPr>
        <w:pStyle w:val="ConsPlusNormal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6405AE" w:rsidRDefault="006405AE" w:rsidP="004A1792">
      <w:pPr>
        <w:pStyle w:val="ConsPlusNormal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B7C0E" w:rsidRPr="00A35C06" w:rsidRDefault="00CB7C0E" w:rsidP="004A1792">
      <w:pPr>
        <w:pStyle w:val="ConsPlusNormal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3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4A1792">
            <w:pPr>
              <w:ind w:left="142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4A1792">
            <w:pPr>
              <w:ind w:left="14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A35C06" w:rsidRDefault="006405AE" w:rsidP="004A1792">
            <w:pPr>
              <w:ind w:left="142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</w:t>
            </w:r>
            <w:proofErr w:type="spellStart"/>
            <w:r w:rsidR="00A35C06">
              <w:rPr>
                <w:bCs/>
                <w:sz w:val="28"/>
                <w:szCs w:val="28"/>
              </w:rPr>
              <w:t>С.Ф.</w:t>
            </w:r>
            <w:bookmarkStart w:id="0" w:name="_GoBack"/>
            <w:bookmarkEnd w:id="0"/>
            <w:r w:rsidR="00A35C06">
              <w:rPr>
                <w:bCs/>
                <w:sz w:val="28"/>
                <w:szCs w:val="28"/>
              </w:rPr>
              <w:t>Сотников</w:t>
            </w:r>
            <w:proofErr w:type="spellEnd"/>
          </w:p>
        </w:tc>
      </w:tr>
    </w:tbl>
    <w:p w:rsidR="006405AE" w:rsidRPr="00A35C06" w:rsidRDefault="006405AE" w:rsidP="004A1792">
      <w:pPr>
        <w:tabs>
          <w:tab w:val="center" w:pos="4819"/>
        </w:tabs>
        <w:ind w:left="142"/>
        <w:jc w:val="both"/>
        <w:rPr>
          <w:sz w:val="28"/>
          <w:szCs w:val="28"/>
        </w:rPr>
      </w:pPr>
    </w:p>
    <w:p w:rsidR="00206F30" w:rsidRDefault="00206F30" w:rsidP="004A1792">
      <w:pPr>
        <w:ind w:left="142"/>
        <w:jc w:val="both"/>
        <w:rPr>
          <w:sz w:val="28"/>
          <w:szCs w:val="28"/>
        </w:rPr>
      </w:pPr>
    </w:p>
    <w:p w:rsidR="008D7C9B" w:rsidRDefault="008D7C9B" w:rsidP="004A1792">
      <w:pPr>
        <w:ind w:left="142"/>
        <w:jc w:val="both"/>
        <w:rPr>
          <w:sz w:val="28"/>
          <w:szCs w:val="28"/>
        </w:rPr>
      </w:pPr>
    </w:p>
    <w:p w:rsidR="008D7C9B" w:rsidRDefault="008D7C9B" w:rsidP="004A1792">
      <w:pPr>
        <w:ind w:left="142"/>
        <w:jc w:val="both"/>
        <w:rPr>
          <w:sz w:val="28"/>
          <w:szCs w:val="28"/>
        </w:rPr>
      </w:pPr>
    </w:p>
    <w:p w:rsidR="008D7C9B" w:rsidRDefault="008D7C9B" w:rsidP="004A1792">
      <w:pPr>
        <w:ind w:left="142"/>
        <w:jc w:val="both"/>
        <w:rPr>
          <w:sz w:val="28"/>
          <w:szCs w:val="28"/>
        </w:rPr>
      </w:pPr>
    </w:p>
    <w:p w:rsidR="008D7C9B" w:rsidRDefault="008D7C9B" w:rsidP="004A1792">
      <w:pPr>
        <w:ind w:left="142"/>
        <w:jc w:val="both"/>
        <w:rPr>
          <w:sz w:val="28"/>
          <w:szCs w:val="28"/>
        </w:rPr>
      </w:pPr>
    </w:p>
    <w:p w:rsidR="008D7C9B" w:rsidRDefault="008D7C9B" w:rsidP="004A1792">
      <w:pPr>
        <w:jc w:val="both"/>
        <w:rPr>
          <w:sz w:val="28"/>
          <w:szCs w:val="28"/>
        </w:rPr>
      </w:pPr>
    </w:p>
    <w:p w:rsidR="008D7C9B" w:rsidRDefault="008D7C9B" w:rsidP="004A1792">
      <w:pPr>
        <w:jc w:val="both"/>
        <w:rPr>
          <w:sz w:val="28"/>
          <w:szCs w:val="28"/>
        </w:rPr>
      </w:pPr>
    </w:p>
    <w:p w:rsidR="00C135C2" w:rsidRDefault="00C135C2" w:rsidP="004A1792">
      <w:pPr>
        <w:jc w:val="both"/>
        <w:rPr>
          <w:sz w:val="28"/>
          <w:szCs w:val="28"/>
        </w:rPr>
        <w:sectPr w:rsidR="00C135C2" w:rsidSect="004A1792">
          <w:pgSz w:w="11906" w:h="16838" w:code="9"/>
          <w:pgMar w:top="1134" w:right="991" w:bottom="1134" w:left="1418" w:header="709" w:footer="709" w:gutter="0"/>
          <w:cols w:space="720"/>
        </w:sectPr>
      </w:pPr>
    </w:p>
    <w:tbl>
      <w:tblPr>
        <w:tblW w:w="9786" w:type="dxa"/>
        <w:tblInd w:w="-147" w:type="dxa"/>
        <w:tblLook w:val="01E0" w:firstRow="1" w:lastRow="1" w:firstColumn="1" w:lastColumn="1" w:noHBand="0" w:noVBand="0"/>
      </w:tblPr>
      <w:tblGrid>
        <w:gridCol w:w="4946"/>
        <w:gridCol w:w="4840"/>
      </w:tblGrid>
      <w:tr w:rsidR="004A1792" w:rsidTr="004A1792">
        <w:tc>
          <w:tcPr>
            <w:tcW w:w="4946" w:type="dxa"/>
          </w:tcPr>
          <w:p w:rsidR="004A1792" w:rsidRDefault="004A1792" w:rsidP="004A1792">
            <w:pPr>
              <w:suppressAutoHyphens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840" w:type="dxa"/>
            <w:hideMark/>
          </w:tcPr>
          <w:p w:rsidR="004A1792" w:rsidRDefault="004A1792" w:rsidP="004A179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A1792" w:rsidRDefault="004A1792" w:rsidP="004A179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Совета Грачевского муниципального округа Ставропольского края </w:t>
            </w:r>
          </w:p>
          <w:p w:rsidR="004A1792" w:rsidRDefault="004A1792" w:rsidP="004A1792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 декабря 2020г. № 48</w:t>
            </w:r>
          </w:p>
        </w:tc>
      </w:tr>
    </w:tbl>
    <w:p w:rsidR="004A1792" w:rsidRDefault="004A1792" w:rsidP="004A1792">
      <w:pPr>
        <w:rPr>
          <w:rFonts w:ascii="Times New Roman CYR" w:hAnsi="Times New Roman CYR" w:cs="Times New Roman CYR"/>
          <w:b/>
          <w:sz w:val="28"/>
          <w:szCs w:val="28"/>
          <w:lang w:eastAsia="ar-SA"/>
        </w:rPr>
      </w:pPr>
    </w:p>
    <w:p w:rsidR="004A1792" w:rsidRDefault="004A1792" w:rsidP="004A1792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4A1792" w:rsidRDefault="004A1792" w:rsidP="004A1792">
      <w:pPr>
        <w:autoSpaceDE w:val="0"/>
        <w:autoSpaceDN w:val="0"/>
        <w:adjustRightInd w:val="0"/>
        <w:spacing w:line="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both"/>
        <w:rPr>
          <w:b/>
          <w:sz w:val="28"/>
          <w:szCs w:val="28"/>
        </w:rPr>
      </w:pP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>Управление образования администрации Грачевского муниципального округа Ставропольского края (далее – Управление образования), является отраслевым органом администрации Грачевского муниципального округа Ставропольского края (далее – администрации Грачевского муниципального округа),</w:t>
      </w:r>
      <w:r>
        <w:rPr>
          <w:sz w:val="28"/>
          <w:szCs w:val="28"/>
        </w:rPr>
        <w:t xml:space="preserve"> осуществляющим управление и нормативно-правовое регулирование в сфере образования в пределах своей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компетенции.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Управление образования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Уставом Грачев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кого муниципального округа и иными правовыми актами Грачевского муниципального округа, а так же настоящим Положением.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образования осуществляет возложенные на него задачи и функции непосредственно, а также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находящиеся в его ведении муниципальных казенных общеобразовательных организаций.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образования является юридическим лицом, обладает всеми </w:t>
      </w:r>
      <w:proofErr w:type="gramStart"/>
      <w:r>
        <w:rPr>
          <w:sz w:val="28"/>
          <w:szCs w:val="28"/>
        </w:rPr>
        <w:t>правами</w:t>
      </w:r>
      <w:proofErr w:type="gramEnd"/>
      <w:r>
        <w:rPr>
          <w:sz w:val="28"/>
          <w:szCs w:val="28"/>
        </w:rPr>
        <w:t xml:space="preserve"> предусмотренными Гражданским законодательством Российской Федерации для юридических лиц, имеет самостоятельный баланс, в соответствии с бюджетным законодательством, печать с воспроизведением Государственного герба Российской Федерации и своим наименованием, печати, штампы, бланки и имущество, необходимое для осуществления своих функций.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Имущество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образования является муниципальной собственностью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и закреплено за Управлением образования на праве оперативного управления.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Финансирование расходов на содержание управления образованием осуществляется за счет средств бюджета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1.7. Полное наименование: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Управление образования администрации Грачевского муниципального округа Ставропольского края 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Сокращенное наименование: УОАГМО СК.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Место нахождения управления образованием:</w:t>
      </w:r>
    </w:p>
    <w:p w:rsidR="004A1792" w:rsidRDefault="004A1792" w:rsidP="004A1792">
      <w:pPr>
        <w:pStyle w:val="26"/>
        <w:shd w:val="clear" w:color="auto" w:fill="auto"/>
        <w:spacing w:line="307" w:lineRule="exact"/>
        <w:ind w:firstLine="7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Юридический адрес</w:t>
      </w:r>
      <w:r>
        <w:rPr>
          <w:sz w:val="28"/>
          <w:szCs w:val="28"/>
        </w:rPr>
        <w:t>: 356250, Ставропольский край, Грачевский район,               с. Грачевка, улица Ставропольская, 42.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Управления</w:t>
      </w:r>
    </w:p>
    <w:p w:rsidR="004A1792" w:rsidRDefault="004A1792" w:rsidP="004A1792">
      <w:pPr>
        <w:autoSpaceDE w:val="0"/>
        <w:spacing w:line="0" w:lineRule="atLeast"/>
        <w:jc w:val="both"/>
        <w:rPr>
          <w:sz w:val="28"/>
          <w:szCs w:val="28"/>
        </w:rPr>
      </w:pP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Обеспечение современного уровня качества образования, а также внедрение в образовательный процесс электронного обучения и дистанционных образовательных технологий.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Обеспечение содержания зданий и сооружений муниципальных образовательных учреждений, обустройство прилегающих к ним территорий.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Обеспечение гарантий прав граждан на образовательную и социальную защиту детей и работников подведомственных муниципальных образовательных организаций.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Учет детей, подлежащих обязательному обучению в образовательных учреждениях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округа, реализующих образовательные программы начального общего, основного общего и среднего общего образования.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Организация отдыха детей в каникулярное время.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Организация трудоустройства детей в каникулярное время.</w:t>
      </w:r>
    </w:p>
    <w:p w:rsidR="004A1792" w:rsidRDefault="004A1792" w:rsidP="004A179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Осуществление отдельных государственных полномочий Ставропольского края, переданных </w:t>
      </w:r>
      <w:r>
        <w:rPr>
          <w:rFonts w:ascii="Times New Roman CYR" w:hAnsi="Times New Roman CYR" w:cs="Times New Roman CYR"/>
          <w:sz w:val="28"/>
          <w:szCs w:val="28"/>
        </w:rPr>
        <w:t xml:space="preserve">Грачевскому муниципальному округу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4A1792" w:rsidRDefault="004A1792" w:rsidP="004A179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социальной поддержке детей-сирот и детей, оставшихся без попечения родителей;</w:t>
      </w:r>
    </w:p>
    <w:p w:rsidR="004A1792" w:rsidRDefault="004A1792" w:rsidP="004A179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осуществлению деятельности по опеке и попечительству в отношении несовершеннолетних;</w:t>
      </w:r>
    </w:p>
    <w:p w:rsidR="004A1792" w:rsidRDefault="004A1792" w:rsidP="004A179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выплате компенсации части родительской платы за содержание ребенка в муниципальных образовательных организациях Грачевского муниципального района Ставропольского края, реализующих основную общеобразовательную программу дошкольного образования;</w:t>
      </w:r>
    </w:p>
    <w:p w:rsidR="004A1792" w:rsidRDefault="004A1792" w:rsidP="004A179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предоставлению ежемесячной денежной компенсации расходов на оплату жилых помещений, отопления и освещения педагогическим работникам в соответствии с Законом Ставропольского края, устанавливающим размер, условия и порядок возмещения расходов, связанных с предоставлением мер социальной поддержки педагогическим работникам;</w:t>
      </w:r>
    </w:p>
    <w:p w:rsidR="004A1792" w:rsidRDefault="004A1792" w:rsidP="004A179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обучению</w:t>
      </w:r>
      <w:proofErr w:type="gramEnd"/>
      <w:r>
        <w:rPr>
          <w:sz w:val="28"/>
        </w:rPr>
        <w:t xml:space="preserve">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Определение задач, основных принципов противодействия коррупции и мер предупреждения коррупционных правонарушений.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2.9 Координация развития созидательной активности </w:t>
      </w:r>
      <w:proofErr w:type="gramStart"/>
      <w:r>
        <w:rPr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Грачевского муниципального округа</w:t>
      </w:r>
      <w:r>
        <w:rPr>
          <w:color w:val="000000"/>
          <w:sz w:val="28"/>
          <w:szCs w:val="28"/>
          <w:lang w:bidi="ru-RU"/>
        </w:rPr>
        <w:t>, профилактика безнадзорности и правонарушения.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2.10. На Управление образования могут быть возложены иные задачи в соответствии с законодательством Российской Федерации, Ставропольского края, муниципальными правовыми актами.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color w:val="000000"/>
          <w:sz w:val="28"/>
          <w:szCs w:val="28"/>
          <w:lang w:bidi="ru-RU"/>
        </w:rPr>
      </w:pP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3. Полномочия управления образования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в соответствии с возложенными на него основными задачами осуществляет следующие полномочия: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3.1. Разрабатывает: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3.1.1. </w:t>
      </w:r>
      <w:r>
        <w:rPr>
          <w:color w:val="000000"/>
          <w:sz w:val="28"/>
          <w:szCs w:val="28"/>
          <w:lang w:bidi="ru-RU"/>
        </w:rPr>
        <w:t xml:space="preserve">Проекты муниципальных правовых актов </w:t>
      </w:r>
      <w:r>
        <w:rPr>
          <w:sz w:val="28"/>
          <w:szCs w:val="28"/>
        </w:rPr>
        <w:t xml:space="preserve">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color w:val="000000"/>
          <w:sz w:val="28"/>
          <w:szCs w:val="28"/>
          <w:lang w:bidi="ru-RU"/>
        </w:rPr>
        <w:t>, относящиеся к установленной сфере деятельности.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bidi="ru-RU"/>
        </w:rPr>
        <w:t xml:space="preserve">3.1.2. Предложения для администрации </w:t>
      </w:r>
      <w:r>
        <w:rPr>
          <w:sz w:val="28"/>
          <w:szCs w:val="28"/>
        </w:rPr>
        <w:t xml:space="preserve">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>
        <w:rPr>
          <w:color w:val="000000"/>
          <w:sz w:val="28"/>
          <w:szCs w:val="28"/>
          <w:lang w:bidi="ru-RU"/>
        </w:rPr>
        <w:t>по участию в реализации краевых государственных программ в сфере образовательной деятельности.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3.1.3. </w:t>
      </w:r>
      <w:r>
        <w:rPr>
          <w:color w:val="000000"/>
          <w:sz w:val="28"/>
          <w:szCs w:val="28"/>
          <w:lang w:bidi="ru-RU"/>
        </w:rPr>
        <w:t>Муниципальные программы с учетом социально-экономических, экологических, этнокультурных, демографических и других особенностей муниципального округа в установленной сфере деятельности и реализует их.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3.1.4. В пределах своей компетенции административные регламенты по предоставлению управлением образования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государственных и муниципальных услуг.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3.2. Осуществляет: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Своевременное представление в соответствующие региональные органы исполнительной власти: годовых, квартальных, ежемесячных отчетов о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образования по осуществлению переданных полномочий.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3.2.2. Функции и полномочия учредителя в отношении подведомственных муниципальных образовательных организаций и иных муниципальных учреждений, установленные муниципальными правовыми актами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  <w:r>
        <w:rPr>
          <w:i/>
          <w:sz w:val="28"/>
          <w:szCs w:val="28"/>
        </w:rPr>
        <w:t xml:space="preserve"> </w:t>
      </w:r>
    </w:p>
    <w:p w:rsidR="004A1792" w:rsidRDefault="004A1792" w:rsidP="004A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Деятельность в сфере опеки и попечительства несовершеннолетних в пределах своих полномочий.</w:t>
      </w:r>
    </w:p>
    <w:p w:rsidR="004A1792" w:rsidRDefault="004A1792" w:rsidP="004A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proofErr w:type="gramStart"/>
      <w:r>
        <w:rPr>
          <w:sz w:val="28"/>
          <w:szCs w:val="28"/>
        </w:rPr>
        <w:t>Прием граждан и обеспечивает своевременное и полное рассмотрение устных, письменных и в форме электронных документов обращений граждан и организаций, принятие по ним решений и направление заявителям ответов в установленный законодательством Российской Федерации срок.</w:t>
      </w:r>
      <w:proofErr w:type="gramEnd"/>
    </w:p>
    <w:p w:rsidR="004A1792" w:rsidRDefault="004A1792" w:rsidP="004A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Меры по развитию сети подведомственных муниципальных образовательных организаций с учетом изменения контингента обучающихся и запросов населения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3.2.6. Управление процессом комплектования классов, групп, объединений в подведомственных муниципальных образовательных организациях.</w:t>
      </w:r>
    </w:p>
    <w:p w:rsidR="004A1792" w:rsidRDefault="004A1792" w:rsidP="004A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Назначение на должность и освобождение от занимаемой должности руководителей подведомственных муниципальных образовательных организаций по согласованию с администрацией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 w:rsidR="004A1792" w:rsidRDefault="004A1792" w:rsidP="004A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Организацию мониторинга системы образования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округа, контроль в сере образования за деятельностью подведомственных муниципальных образовательных организаций.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3.2.9. Формирование сводного муниципального заказа и обеспечивает контроль за пополнением и сохранением фонда школьных библиотек </w:t>
      </w:r>
      <w:r>
        <w:rPr>
          <w:sz w:val="28"/>
          <w:szCs w:val="28"/>
        </w:rPr>
        <w:t>образовательных учреждений Грачевского муниципального округа Ставропольского края учебниками.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3.3. Выступает: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Главным распорядителем и получателем средств местного бюджета, предусмотренных на содержание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и реализацию возложенных на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функций;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Главным администратором доходов бюджета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в соответствии с решением Совета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о бюджете Грачевского муниципального округа на очередной финансовый год и плановый период.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Муниципальным оператором государственного банка данных о детях, оставшихся без попечения родителей.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Муниципальным заказчиком в порядке и случаях, установленных законодательством Российской Федераций и законодательством Ставропольского края, муниципальными</w:t>
      </w:r>
      <w:r>
        <w:rPr>
          <w:sz w:val="28"/>
          <w:szCs w:val="28"/>
        </w:rPr>
        <w:tab/>
        <w:t xml:space="preserve">правовыми актами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при размещении заказов на поставку товара, выполнение работ, оказание услуг для муниципальных нужд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за счет бюджета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3.4. Принимает:</w:t>
      </w:r>
    </w:p>
    <w:p w:rsidR="004A1792" w:rsidRDefault="004A1792" w:rsidP="004A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Решение при приеме в подведомственную муниципальную образовательную организацию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 образования детей, не достигших возраста 6 лет и 6 месяцев или в возрасте старше 8 лет, по заявлению родителей (законных представителей).</w:t>
      </w:r>
    </w:p>
    <w:p w:rsidR="004A1792" w:rsidRDefault="004A1792" w:rsidP="004A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Решение по вопросам заявлений родителей (законных представителей) ребенка об устройстве его в другую подведомственную образовательную организацию в случае отсутствия мест в подведомственной муниципальной образовательной организации, в которую они ранее обращались.</w:t>
      </w:r>
    </w:p>
    <w:p w:rsidR="004A1792" w:rsidRDefault="004A1792" w:rsidP="004A1792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3.4.3. Совместно с родителями (законными представителями) несовершеннолетнего обучающегося меры по обеспечению получения </w:t>
      </w:r>
      <w:proofErr w:type="gramStart"/>
      <w:r>
        <w:rPr>
          <w:rFonts w:eastAsia="Arial Unicode MS"/>
          <w:sz w:val="28"/>
          <w:szCs w:val="28"/>
        </w:rPr>
        <w:t>несовершеннолетним</w:t>
      </w:r>
      <w:proofErr w:type="gramEnd"/>
      <w:r>
        <w:rPr>
          <w:rFonts w:eastAsia="Arial Unicode MS"/>
          <w:sz w:val="28"/>
          <w:szCs w:val="28"/>
        </w:rPr>
        <w:t xml:space="preserve"> обучающимся общего образования, отчисленного из подведомственной муниципальной образовательной организации, осуществляющей образовательную деятельность, не позднее чем в месячный срок.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3.4.4. П</w:t>
      </w:r>
      <w:r>
        <w:rPr>
          <w:sz w:val="28"/>
          <w:szCs w:val="28"/>
        </w:rPr>
        <w:t>орядок премирования и установления надбавок стимулирующего характера руководителям образовательных организаций.</w:t>
      </w:r>
    </w:p>
    <w:p w:rsidR="004A1792" w:rsidRDefault="004A1792" w:rsidP="004A1792">
      <w:pPr>
        <w:widowControl w:val="0"/>
        <w:spacing w:line="307" w:lineRule="exact"/>
        <w:ind w:firstLine="420"/>
        <w:jc w:val="both"/>
        <w:rPr>
          <w:color w:val="000000"/>
          <w:sz w:val="28"/>
          <w:szCs w:val="28"/>
          <w:u w:val="single"/>
          <w:lang w:bidi="ru-RU"/>
        </w:rPr>
      </w:pPr>
      <w:r>
        <w:rPr>
          <w:color w:val="000000"/>
          <w:sz w:val="28"/>
          <w:szCs w:val="28"/>
          <w:u w:val="single"/>
          <w:lang w:bidi="ru-RU"/>
        </w:rPr>
        <w:t>3.5. Участвует в:</w:t>
      </w:r>
    </w:p>
    <w:p w:rsidR="004A1792" w:rsidRDefault="004A1792" w:rsidP="004A1792">
      <w:pPr>
        <w:widowControl w:val="0"/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3.5.1. </w:t>
      </w:r>
      <w:proofErr w:type="gramStart"/>
      <w:r>
        <w:rPr>
          <w:color w:val="000000"/>
          <w:sz w:val="28"/>
          <w:szCs w:val="28"/>
          <w:lang w:bidi="ru-RU"/>
        </w:rPr>
        <w:t>Создании</w:t>
      </w:r>
      <w:proofErr w:type="gramEnd"/>
      <w:r>
        <w:rPr>
          <w:color w:val="000000"/>
          <w:sz w:val="28"/>
          <w:szCs w:val="28"/>
          <w:lang w:bidi="ru-RU"/>
        </w:rPr>
        <w:t xml:space="preserve">, реорганизации и ликвидации подведомственных муниципальных образовательных организаций </w:t>
      </w:r>
      <w:r>
        <w:rPr>
          <w:sz w:val="28"/>
          <w:szCs w:val="28"/>
        </w:rPr>
        <w:t xml:space="preserve">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color w:val="000000"/>
          <w:sz w:val="28"/>
          <w:szCs w:val="28"/>
          <w:lang w:bidi="ru-RU"/>
        </w:rPr>
        <w:t>.</w:t>
      </w:r>
    </w:p>
    <w:p w:rsidR="004A1792" w:rsidRDefault="004A1792" w:rsidP="004A1792">
      <w:pPr>
        <w:widowControl w:val="0"/>
        <w:spacing w:line="307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3.5.2. </w:t>
      </w:r>
      <w:proofErr w:type="gramStart"/>
      <w:r>
        <w:rPr>
          <w:color w:val="000000"/>
          <w:sz w:val="28"/>
          <w:szCs w:val="28"/>
          <w:lang w:bidi="ru-RU"/>
        </w:rPr>
        <w:t>Формировании</w:t>
      </w:r>
      <w:proofErr w:type="gramEnd"/>
      <w:r>
        <w:rPr>
          <w:color w:val="000000"/>
          <w:sz w:val="28"/>
          <w:szCs w:val="28"/>
          <w:lang w:bidi="ru-RU"/>
        </w:rPr>
        <w:t xml:space="preserve"> проекта бюджета </w:t>
      </w:r>
      <w:r>
        <w:rPr>
          <w:sz w:val="28"/>
          <w:szCs w:val="28"/>
        </w:rPr>
        <w:t xml:space="preserve">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color w:val="000000"/>
          <w:sz w:val="28"/>
          <w:szCs w:val="28"/>
          <w:lang w:bidi="ru-RU"/>
        </w:rPr>
        <w:t xml:space="preserve"> на очередной финансовый год и плановый период в части расходов на образование.</w:t>
      </w:r>
    </w:p>
    <w:p w:rsidR="004A1792" w:rsidRDefault="004A1792" w:rsidP="004A1792">
      <w:pPr>
        <w:widowControl w:val="0"/>
        <w:spacing w:line="307" w:lineRule="exact"/>
        <w:ind w:firstLine="7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bidi="ru-RU"/>
        </w:rPr>
        <w:t xml:space="preserve">3.5.3. </w:t>
      </w:r>
      <w:proofErr w:type="gramStart"/>
      <w:r>
        <w:rPr>
          <w:sz w:val="28"/>
          <w:szCs w:val="28"/>
          <w:lang w:bidi="ru-RU"/>
        </w:rPr>
        <w:t xml:space="preserve">Выдаче согласия на оставление обучающимся, достигшим возраста пятнадцати лет, подведомственной муниципальной образовательной  организации до получения основного общего образования и принятию </w:t>
      </w:r>
      <w:r>
        <w:rPr>
          <w:rFonts w:eastAsia="Candara"/>
          <w:sz w:val="28"/>
          <w:szCs w:val="28"/>
        </w:rPr>
        <w:t>совместно</w:t>
      </w:r>
      <w:r>
        <w:rPr>
          <w:sz w:val="28"/>
          <w:szCs w:val="28"/>
          <w:lang w:bidi="ru-RU"/>
        </w:rPr>
        <w:t xml:space="preserve"> с комиссией по делам несовершеннолетних и защите их прав и родителями (законными представителями) несовершеннолетнего </w:t>
      </w:r>
      <w:r>
        <w:rPr>
          <w:sz w:val="28"/>
          <w:szCs w:val="28"/>
        </w:rPr>
        <w:t>не позднее чем в месячный срок по продолжению освоения несовершеннолетним, оставившим подведомственную муниципальную образовательную организацию до получения основного общего образования, образовательной программы основного общего образования</w:t>
      </w:r>
      <w:proofErr w:type="gramEnd"/>
      <w:r>
        <w:rPr>
          <w:sz w:val="28"/>
          <w:szCs w:val="28"/>
        </w:rPr>
        <w:t xml:space="preserve"> в иной форме обучения и с его согласия по  трудоустройству.</w:t>
      </w:r>
    </w:p>
    <w:p w:rsidR="004A1792" w:rsidRDefault="004A1792" w:rsidP="004A1792">
      <w:pPr>
        <w:widowControl w:val="0"/>
        <w:spacing w:line="307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>
        <w:rPr>
          <w:color w:val="000000"/>
          <w:sz w:val="28"/>
          <w:szCs w:val="28"/>
          <w:lang w:bidi="ru-RU"/>
        </w:rPr>
        <w:t xml:space="preserve">Разработке соглашений и договоров в установленной сфере деятельности, заключаемых администрацией </w:t>
      </w:r>
      <w:r>
        <w:rPr>
          <w:sz w:val="28"/>
          <w:szCs w:val="28"/>
        </w:rPr>
        <w:t xml:space="preserve">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color w:val="000000"/>
          <w:sz w:val="28"/>
          <w:szCs w:val="28"/>
          <w:lang w:bidi="ru-RU"/>
        </w:rPr>
        <w:t>.</w:t>
      </w:r>
    </w:p>
    <w:p w:rsidR="004A1792" w:rsidRDefault="004A1792" w:rsidP="004A179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3.6. Обеспечивает: 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proofErr w:type="gramStart"/>
      <w:r>
        <w:rPr>
          <w:sz w:val="28"/>
          <w:szCs w:val="28"/>
        </w:rPr>
        <w:t>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стандартами.</w:t>
      </w:r>
      <w:proofErr w:type="gramEnd"/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3.6.2. Организацию предоставления дополнительного образования детей в подведомственных муниципальных образовательных организациях в рамках своей компетенции на территории Грачевского городского округа.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3.6.3. Создание условий для осуществления присмотра и ухода за детьми, содержания детей в подведомственных муниципальных образовательных организациях.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Перевод совершеннолетних обучающихся с их согласия и </w:t>
      </w:r>
      <w:proofErr w:type="gramStart"/>
      <w:r>
        <w:rPr>
          <w:sz w:val="28"/>
          <w:szCs w:val="28"/>
        </w:rPr>
        <w:t>несовершеннолетних</w:t>
      </w:r>
      <w:proofErr w:type="gramEnd"/>
      <w:r>
        <w:rPr>
          <w:sz w:val="28"/>
          <w:szCs w:val="28"/>
        </w:rPr>
        <w:t xml:space="preserve"> обучающихся с согласия их родителей (законных представителей) в другие подведомственные муниципальные образовательные организации,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подведомственной муниципальной образовательной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</w:t>
      </w:r>
      <w:r>
        <w:rPr>
          <w:sz w:val="28"/>
          <w:szCs w:val="28"/>
        </w:rPr>
        <w:lastRenderedPageBreak/>
        <w:t>срока действия государственной аккредитации по соответствующей образовательной программе.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proofErr w:type="gramStart"/>
      <w:r>
        <w:rPr>
          <w:sz w:val="28"/>
          <w:szCs w:val="28"/>
        </w:rPr>
        <w:t>Перевод по заявлению совершеннолетних обучающихся, несовершеннолетних обучающихся по заявлению их родителей (законных представителей) в другие подведомственные муниципальные образовательные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  <w:proofErr w:type="gramEnd"/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3.6.6. Открытость и доступность информации о системе образования, в том числе посредством размещения информации на официальном сайте управления образования в информационно-телекоммуникационной сети интернет.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3.6.7. Защиту персональных данных, в пределах своей компетенции.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3.6.8. Питание обучающихся за счет ассигнований бюджета Грачевского городского округа, в порядке, установленном муниципальным правовым актом Грачевского городского округа.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3.6.9. </w:t>
      </w:r>
      <w:proofErr w:type="gramStart"/>
      <w:r>
        <w:rPr>
          <w:sz w:val="28"/>
          <w:szCs w:val="28"/>
        </w:rPr>
        <w:t>Организацию бесплатной перевозки обучающихся в подведомственных муниципальных образовательных организациях, реализующих основные общеобразовательные программы между поселениями на закрепленных территориях, в пределах своей компетенции.</w:t>
      </w:r>
      <w:proofErr w:type="gramEnd"/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3.6.10. Формирование банка данных: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детях-инвалидах;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детях из малообеспеченных семей;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детях из социально-опасных семей;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детях, стоящих на всех видах профилактического учета;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детях-сиротах и детях, оставшихся без попечения родителей, проживающих на территории района;</w:t>
      </w:r>
    </w:p>
    <w:p w:rsidR="004A1792" w:rsidRDefault="004A1792" w:rsidP="004A179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3.7. Организует: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proofErr w:type="gramStart"/>
      <w:r>
        <w:rPr>
          <w:sz w:val="28"/>
          <w:szCs w:val="28"/>
        </w:rPr>
        <w:t xml:space="preserve">Подготовку проведения государственной итоговой аттестации обучающихся освоивших образовательные программы основного общего и среднего общего образования на территории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в пределах своей компетенции.</w:t>
      </w:r>
      <w:proofErr w:type="gramEnd"/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3.7.2. Мероприятия по обеспечению прав, обучающихся на отдых, оздоровление и занятость в каникулярное время, в пределах своей компетенции.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Учет детей, подлежащих </w:t>
      </w:r>
      <w:proofErr w:type="gramStart"/>
      <w:r>
        <w:rPr>
          <w:sz w:val="28"/>
          <w:szCs w:val="28"/>
        </w:rPr>
        <w:t>обучению по</w:t>
      </w:r>
      <w:proofErr w:type="gramEnd"/>
      <w:r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образования, закрепление подведомственных муниципальных образовательных организаций за конкретными территориями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3.7.4. Учет несовершеннолетних, не посещающих или систематически пропускающих по неуважительным причинам занятия в подведомственных муниципальных образовательных организациях.</w:t>
      </w:r>
    </w:p>
    <w:p w:rsidR="004A1792" w:rsidRDefault="004A1792" w:rsidP="004A1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3.7.5. Проведение олимпиады иных интеллектуальных и (или) творческих конкурсов, физкультурных и спортивных мероприятий (далее - конкурсы), направленных на выявление и развитие у обучающихся интеллектуальных и </w:t>
      </w:r>
      <w:r>
        <w:rPr>
          <w:sz w:val="28"/>
          <w:szCs w:val="28"/>
        </w:rPr>
        <w:lastRenderedPageBreak/>
        <w:t>творческих способностей, способностей к занятиям физической культурой и спортом, интереса к научной (научно- 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3.7.6. Проведение конференций, совещаний, семинаров по актуальным вопросам развития системы образования, конкурсов профессионального мастерства и иных мероприятий в сфере образования.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3.7.7. Проведение аттестации кандидатов на должность руководителя подведомственной муниципальной образовательной организации.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3.7.8. Подготовку и повышение квалификации работников управления образования, руководителей и педагогических работников подведомственных муниципальных образовательных организаций.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3.7.9. Подготовку соответствующих материалов для награждения работников управления образования, руководителей и работников подведомственных муниципальных организаций и иных муниципальных учреждений в соответствии с действующим законодательством Российской Федерации, нормативно правовыми актами Ставропольского края, муниципальными правовыми актами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autoSpaceDE w:val="0"/>
        <w:spacing w:line="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3.7.10. Работу с органами местного самоуправления, профсоюзами в целях оказания социальной поддержки руководящих и педагогических работников образовательных учреждений.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осуществляет иные функции в соответствии с законодательством Российской Федерации, законодательством Ставропольского края, муниципальными правовыми актами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3.8. П</w:t>
      </w:r>
      <w:r>
        <w:rPr>
          <w:sz w:val="28"/>
          <w:szCs w:val="28"/>
        </w:rPr>
        <w:t xml:space="preserve">ри исполнении отдельных государственных полномочий управление образования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обязано:</w:t>
      </w:r>
    </w:p>
    <w:p w:rsidR="004A1792" w:rsidRDefault="004A1792" w:rsidP="004A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3.8.1. Обеспечивать эффективное и рациональное использование материальных ресурсов и финансовых средств, выделенных из бюджета Ставропольского края на осуществление отдельных государственных полномочий;</w:t>
      </w:r>
    </w:p>
    <w:p w:rsidR="004A1792" w:rsidRDefault="004A1792" w:rsidP="004A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3.8.2. Исполнять письменные предписания органов государственной власти по устранению нарушений, допущенных по вопросам осуществления отдельных государственных полномочий;</w:t>
      </w:r>
    </w:p>
    <w:p w:rsidR="004A1792" w:rsidRDefault="004A1792" w:rsidP="004A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3.8.3. Предоставлять уполномоченному органу исполнительной власти Ставропольского края в области образования необходимую информацию, связанную с осуществлением отдельных государственных полномочий, а также с использованием выделенных на эти цели материальных ресурсов и финансовых средств;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  <w:lang w:eastAsia="ar-SA"/>
        </w:rPr>
      </w:pP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управления образования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в целях реализации полномочий в установленной сфере деятельности имеет право: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 Издавать в пределах своей компетенции распоряжения, приказы, инструктивно-методические материалы, контролировать их исполнение и давать разъяснения по их применению;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Выступать в качестве сторон иных лиц в судах общей юрисдикции и арбитражных судах по вопросам, относящимся к компетенции управления образования, в порядке, установленном законодательством Российской Федерации и Ставропольского края; 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Запрашивать и получать в установленном порядке от органов местного самоуправления, организаций всех форм собственности, расположенных на территории </w:t>
      </w:r>
      <w:r>
        <w:rPr>
          <w:rFonts w:ascii="Times New Roman CYR" w:hAnsi="Times New Roman CYR" w:cs="Times New Roman CYR"/>
          <w:sz w:val="28"/>
          <w:szCs w:val="28"/>
        </w:rPr>
        <w:t>Грачевского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округа, информацию, материалы и документы, необходимые для исполнения возложенных на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полномочий;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Вносить в установленном порядке предложения по созданию, реорганизации, изменению типа и ликвидации подведомственных организаций;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Проводить конференции, семинары, совещания по вопросам, относящимся к компетенции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образования, с привлечением руководителей и специалистов других органов местного самоуправления, заинтересованных организаций, а также изучать и распространять передовой опыт в установленной сфере деятельности;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Давать разъяснения юридическим и физическим лицам по вопросам, относящимся к компетенции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 Создавать совещательные и экспертные органы (советы, комиссии, экспертные и рабочие группы);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4.1.8. Проводить выставки, конкурсы, олимпиады и другие мероприятия, участвовать в мероприятиях муниципального, краевого, федерального, межрегионального и международного масштаба в области образования;</w:t>
      </w:r>
    </w:p>
    <w:p w:rsidR="004A1792" w:rsidRDefault="004A1792" w:rsidP="004A1792">
      <w:pPr>
        <w:pStyle w:val="26"/>
        <w:shd w:val="clear" w:color="auto" w:fill="auto"/>
        <w:spacing w:line="31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4.1.9.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Награждать Почетной грамотой управления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Грачевского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color w:val="000000"/>
          <w:sz w:val="28"/>
          <w:szCs w:val="28"/>
          <w:lang w:bidi="ru-RU"/>
        </w:rPr>
        <w:t>;</w:t>
      </w:r>
    </w:p>
    <w:p w:rsidR="004A1792" w:rsidRDefault="004A1792" w:rsidP="004A1792">
      <w:pPr>
        <w:pStyle w:val="26"/>
        <w:shd w:val="clear" w:color="auto" w:fill="auto"/>
        <w:spacing w:line="312" w:lineRule="exact"/>
        <w:ind w:firstLine="74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4.2. Управление образования наряду с правами, указанными в настоящем Положении, может обладать иными правами, предоставленными ему законодательством Российской Федерации, законодательством Ставропольского края и муниципальными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>Грачевского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pStyle w:val="26"/>
        <w:shd w:val="clear" w:color="auto" w:fill="auto"/>
        <w:spacing w:line="312" w:lineRule="exact"/>
        <w:ind w:firstLine="740"/>
        <w:jc w:val="both"/>
        <w:rPr>
          <w:sz w:val="28"/>
          <w:szCs w:val="28"/>
        </w:rPr>
      </w:pP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Организация деятельности и структура 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образования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образования возглавляет начальник, назначаемый на должность и освобождаемый от должности Главой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осуществляет руководство деятельностью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на основе единоначалия и несет персональную ответственность за выполнение возложенных на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образования полномочий.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имеет заместителя, назначаемого на должность и освобождаемого от должности начальником управления образования.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В отсутствие начальника его обязанности исполняет по согласованию с администрацией заместитель начальника, которому предоставляется право подписывать финансовые и другие распорядительные документы по всем вопросам деятельности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Начальник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администрации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округа: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интересы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образования и образовательных учреждений</w:t>
      </w:r>
      <w:r>
        <w:rPr>
          <w:sz w:val="28"/>
          <w:szCs w:val="28"/>
        </w:rPr>
        <w:t xml:space="preserve"> района в органах власти, учреждениях,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предприятиях;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несет персональную ответственность за выполнение возложенных на управление образования задач и функций;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в администрацию </w:t>
      </w:r>
      <w:r>
        <w:rPr>
          <w:rFonts w:ascii="Times New Roman CYR" w:hAnsi="Times New Roman CYR" w:cs="Times New Roman CYR"/>
          <w:sz w:val="28"/>
          <w:szCs w:val="28"/>
        </w:rPr>
        <w:t>Грачевского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предложения по штатному расписанию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образования;</w:t>
      </w:r>
      <w:r>
        <w:rPr>
          <w:i/>
          <w:sz w:val="28"/>
          <w:szCs w:val="28"/>
        </w:rPr>
        <w:t xml:space="preserve"> 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и освобождает от должности работников управления образования;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и распределяет должностные обязанности работников управления образования;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издает в пределах своей компетенции распоряжения, приказы, инструктивные документы, подписывает протоколы совещаний руководителей учреждений образования и дает указания, подлежащие обязательному исполнению работниками управления образования;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организацию исполнения и контроль постановлений, распоряжений и указов Президента Российской Федерации, Губернатора Ставропольского края, приказов Министерства образования Ставропольского края, решений Совета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округа, постановлений и распоряжений администрации </w:t>
      </w:r>
      <w:r>
        <w:rPr>
          <w:rFonts w:ascii="Times New Roman CYR" w:hAnsi="Times New Roman CYR" w:cs="Times New Roman CYR"/>
          <w:sz w:val="28"/>
          <w:szCs w:val="28"/>
        </w:rPr>
        <w:t>Грачевского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привлекает к дисциплинарной ответственности и поощряет работников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образования;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и обеспечивает выплату надбавок и доплат к должностным окладам работников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образования в пределах фонда заработной платы; 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и проводит совещания, заседания, активы и другие мероприятия по обсуждению вопросов состояния развития образования в районе; 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договоры, соглашения о сотрудничестве и совместной деятельности с заинтересованными ведомствами;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совершает от имени управления образования банковские операции, подписывает финансовые документы;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заключает договоры в пределах своей компетенции, выдает доверенности;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заседаниях и совещаниях, проводимых главой округа и его заместителями, при обсуждении вопросов, входящих в компетенцию управления;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финансовое обеспечение подведомственных учреждений в пределах, утвержденных в установленном порядке смет; 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назначает и освобождает от должности руководителей образовательных учреждений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вносит в установленном порядке на рассмотрение главы администрации округа, заместителя главы администрации предложения по вопросам ведения управления, проекты нормативных правовых актов;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в администрацию 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об изменениях в штатном расписании управления в пределах выделенных ассигнований;</w:t>
      </w:r>
    </w:p>
    <w:p w:rsidR="004A1792" w:rsidRDefault="004A1792" w:rsidP="004A1792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планирует работу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sz w:val="28"/>
          <w:szCs w:val="28"/>
        </w:rPr>
        <w:t xml:space="preserve"> и анализирует реализацию намеченных планов и принятых решений.</w:t>
      </w:r>
    </w:p>
    <w:p w:rsidR="004A1792" w:rsidRDefault="004A1792" w:rsidP="004A1792">
      <w:pPr>
        <w:pStyle w:val="26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4A1792" w:rsidRDefault="004A1792" w:rsidP="004A1792">
      <w:pPr>
        <w:widowControl w:val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6. Ответственность управления образования</w:t>
      </w:r>
    </w:p>
    <w:p w:rsidR="004A1792" w:rsidRDefault="004A1792" w:rsidP="004A1792">
      <w:pPr>
        <w:widowControl w:val="0"/>
        <w:tabs>
          <w:tab w:val="left" w:pos="1226"/>
        </w:tabs>
        <w:jc w:val="both"/>
        <w:rPr>
          <w:b/>
          <w:bCs/>
          <w:sz w:val="28"/>
          <w:szCs w:val="28"/>
          <w:lang w:bidi="ru-RU"/>
        </w:rPr>
      </w:pPr>
    </w:p>
    <w:p w:rsidR="004A1792" w:rsidRDefault="004A1792" w:rsidP="004A1792">
      <w:pPr>
        <w:pStyle w:val="ad"/>
        <w:widowControl w:val="0"/>
        <w:numPr>
          <w:ilvl w:val="1"/>
          <w:numId w:val="9"/>
        </w:numPr>
        <w:tabs>
          <w:tab w:val="left" w:pos="1226"/>
        </w:tabs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Управление образования, как юридическое лицо, несет ответственность в соответствии с действующим законодательством.</w:t>
      </w:r>
    </w:p>
    <w:p w:rsidR="004A1792" w:rsidRDefault="004A1792" w:rsidP="004A1792">
      <w:pPr>
        <w:widowControl w:val="0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Ущерб, причиненный в результате действий или бездействий должностных </w:t>
      </w:r>
      <w:r>
        <w:rPr>
          <w:color w:val="000000"/>
          <w:spacing w:val="-20"/>
          <w:sz w:val="28"/>
          <w:szCs w:val="28"/>
          <w:shd w:val="clear" w:color="auto" w:fill="FFFFFF"/>
          <w:lang w:bidi="ru-RU"/>
        </w:rPr>
        <w:t>лиц</w:t>
      </w:r>
      <w:r>
        <w:rPr>
          <w:sz w:val="28"/>
          <w:szCs w:val="28"/>
          <w:lang w:bidi="ru-RU"/>
        </w:rPr>
        <w:t xml:space="preserve"> управления образования, возмещается юридическим и физическим лицам в установленном законодательством порядке</w:t>
      </w:r>
    </w:p>
    <w:p w:rsidR="004A1792" w:rsidRDefault="004A1792" w:rsidP="004A1792">
      <w:pPr>
        <w:pStyle w:val="ad"/>
        <w:widowControl w:val="0"/>
        <w:numPr>
          <w:ilvl w:val="1"/>
          <w:numId w:val="9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Начальник Управления образования несет материальную, дисциплинарную и уголовную ответственность в случаях и порядке, предусмотренном действующим законодательством Российской Федерации.</w:t>
      </w:r>
    </w:p>
    <w:p w:rsidR="004A1792" w:rsidRDefault="004A1792" w:rsidP="004A1792">
      <w:pPr>
        <w:widowControl w:val="0"/>
        <w:jc w:val="both"/>
        <w:rPr>
          <w:sz w:val="28"/>
          <w:szCs w:val="28"/>
          <w:lang w:bidi="ru-RU"/>
        </w:rPr>
      </w:pPr>
    </w:p>
    <w:p w:rsidR="004A1792" w:rsidRDefault="004A1792" w:rsidP="004A1792">
      <w:pPr>
        <w:pStyle w:val="ad"/>
        <w:widowControl w:val="0"/>
        <w:numPr>
          <w:ilvl w:val="0"/>
          <w:numId w:val="9"/>
        </w:numPr>
        <w:ind w:left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Взаимоотношение с органами местного самоуправления и органами государственной власти</w:t>
      </w:r>
    </w:p>
    <w:p w:rsidR="004A1792" w:rsidRDefault="004A1792" w:rsidP="004A1792">
      <w:pPr>
        <w:widowControl w:val="0"/>
        <w:tabs>
          <w:tab w:val="left" w:pos="1476"/>
          <w:tab w:val="right" w:pos="3098"/>
          <w:tab w:val="left" w:pos="3271"/>
          <w:tab w:val="right" w:pos="9083"/>
        </w:tabs>
        <w:jc w:val="both"/>
        <w:rPr>
          <w:b/>
          <w:bCs/>
          <w:sz w:val="28"/>
          <w:szCs w:val="28"/>
          <w:lang w:bidi="ru-RU"/>
        </w:rPr>
      </w:pPr>
    </w:p>
    <w:p w:rsidR="004A1792" w:rsidRDefault="004A1792" w:rsidP="004A1792">
      <w:pPr>
        <w:pStyle w:val="ad"/>
        <w:widowControl w:val="0"/>
        <w:numPr>
          <w:ilvl w:val="1"/>
          <w:numId w:val="9"/>
        </w:numPr>
        <w:tabs>
          <w:tab w:val="left" w:pos="1476"/>
          <w:tab w:val="right" w:pos="3098"/>
          <w:tab w:val="left" w:pos="3271"/>
          <w:tab w:val="left" w:pos="3334"/>
          <w:tab w:val="center" w:pos="5151"/>
          <w:tab w:val="right" w:pos="9083"/>
        </w:tabs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Управление образования осуществляет свою деятельность во взаимодействии с министерством образования Ставропольского края, территориальными</w:t>
      </w:r>
      <w:r>
        <w:rPr>
          <w:sz w:val="28"/>
          <w:szCs w:val="28"/>
          <w:lang w:bidi="ru-RU"/>
        </w:rPr>
        <w:tab/>
        <w:t xml:space="preserve"> федеральными органами исполнительной власти, органами администрации </w:t>
      </w:r>
      <w:r>
        <w:rPr>
          <w:sz w:val="28"/>
          <w:szCs w:val="28"/>
        </w:rPr>
        <w:t xml:space="preserve">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  <w:lang w:bidi="ru-RU"/>
        </w:rPr>
        <w:t>, государственными, муниципальными, общественными организациями, научными и образовательными организациями, общественными объединениями, и иными организациями.</w:t>
      </w:r>
    </w:p>
    <w:p w:rsidR="004A1792" w:rsidRDefault="004A1792" w:rsidP="004A1792">
      <w:pPr>
        <w:widowControl w:val="0"/>
        <w:tabs>
          <w:tab w:val="left" w:pos="1476"/>
          <w:tab w:val="right" w:pos="3098"/>
          <w:tab w:val="left" w:pos="3271"/>
          <w:tab w:val="left" w:pos="3334"/>
          <w:tab w:val="center" w:pos="5151"/>
          <w:tab w:val="right" w:pos="9083"/>
        </w:tabs>
        <w:jc w:val="both"/>
        <w:rPr>
          <w:sz w:val="28"/>
          <w:szCs w:val="28"/>
          <w:lang w:bidi="ru-RU"/>
        </w:rPr>
      </w:pPr>
    </w:p>
    <w:p w:rsidR="004A1792" w:rsidRDefault="004A1792" w:rsidP="004A1792">
      <w:pPr>
        <w:widowControl w:val="0"/>
        <w:tabs>
          <w:tab w:val="left" w:pos="1476"/>
          <w:tab w:val="right" w:pos="3098"/>
          <w:tab w:val="left" w:pos="3271"/>
          <w:tab w:val="left" w:pos="3334"/>
          <w:tab w:val="center" w:pos="5151"/>
          <w:tab w:val="right" w:pos="9083"/>
        </w:tabs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8.Реорганизация и ликвидация управления образования</w:t>
      </w:r>
    </w:p>
    <w:p w:rsidR="004A1792" w:rsidRDefault="004A1792" w:rsidP="004A1792">
      <w:pPr>
        <w:pStyle w:val="ad"/>
        <w:widowControl w:val="0"/>
        <w:tabs>
          <w:tab w:val="left" w:pos="1476"/>
          <w:tab w:val="right" w:pos="3098"/>
          <w:tab w:val="left" w:pos="3271"/>
          <w:tab w:val="left" w:pos="3334"/>
          <w:tab w:val="center" w:pos="5151"/>
          <w:tab w:val="right" w:pos="9083"/>
        </w:tabs>
        <w:ind w:left="0" w:firstLine="709"/>
        <w:jc w:val="both"/>
        <w:rPr>
          <w:sz w:val="28"/>
          <w:szCs w:val="28"/>
          <w:lang w:bidi="ru-RU"/>
        </w:rPr>
      </w:pPr>
    </w:p>
    <w:p w:rsidR="004A1792" w:rsidRDefault="004A1792" w:rsidP="004A1792">
      <w:pPr>
        <w:pStyle w:val="ad"/>
        <w:widowControl w:val="0"/>
        <w:tabs>
          <w:tab w:val="left" w:pos="1476"/>
          <w:tab w:val="right" w:pos="3098"/>
          <w:tab w:val="left" w:pos="3271"/>
          <w:tab w:val="left" w:pos="3334"/>
          <w:tab w:val="center" w:pos="5151"/>
          <w:tab w:val="right" w:pos="9083"/>
        </w:tabs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8.1. Реорганизация и ликвидация Управления образования осуществляется в соответствии с действующим законодательством Российской Федерации, законодательством Ставропольского края и муниципальными правовыми актами </w:t>
      </w:r>
      <w:r>
        <w:rPr>
          <w:sz w:val="28"/>
          <w:szCs w:val="28"/>
        </w:rPr>
        <w:t xml:space="preserve">Грачевского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:rsidR="004A1792" w:rsidRDefault="004A1792" w:rsidP="004A1792">
      <w:pPr>
        <w:pStyle w:val="ad"/>
        <w:widowControl w:val="0"/>
        <w:tabs>
          <w:tab w:val="left" w:pos="1476"/>
          <w:tab w:val="right" w:pos="3098"/>
          <w:tab w:val="left" w:pos="3271"/>
          <w:tab w:val="left" w:pos="3334"/>
          <w:tab w:val="center" w:pos="5151"/>
          <w:tab w:val="right" w:pos="9083"/>
        </w:tabs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8.2. По всем вопросам, не оговоренным данным Положением, следует руководствоваться действующим законодательством Российской Федерации.</w:t>
      </w:r>
    </w:p>
    <w:p w:rsidR="00C135C2" w:rsidRDefault="00C135C2" w:rsidP="004A1792">
      <w:pPr>
        <w:jc w:val="both"/>
        <w:rPr>
          <w:sz w:val="28"/>
          <w:szCs w:val="28"/>
        </w:rPr>
      </w:pPr>
    </w:p>
    <w:p w:rsidR="008D7C9B" w:rsidRDefault="00BC7A27" w:rsidP="00BC7A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p w:rsidR="008D7C9B" w:rsidRDefault="008D7C9B" w:rsidP="004A1792">
      <w:pPr>
        <w:spacing w:line="240" w:lineRule="exact"/>
        <w:jc w:val="both"/>
        <w:rPr>
          <w:sz w:val="28"/>
          <w:szCs w:val="28"/>
        </w:rPr>
      </w:pPr>
    </w:p>
    <w:sectPr w:rsidR="008D7C9B" w:rsidSect="004A1792">
      <w:pgSz w:w="11906" w:h="16838" w:code="9"/>
      <w:pgMar w:top="1134" w:right="99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302FBC"/>
    <w:multiLevelType w:val="multilevel"/>
    <w:tmpl w:val="522236C4"/>
    <w:lvl w:ilvl="0">
      <w:start w:val="6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b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1610E"/>
    <w:rsid w:val="00206F30"/>
    <w:rsid w:val="00271186"/>
    <w:rsid w:val="003E58B3"/>
    <w:rsid w:val="004727F7"/>
    <w:rsid w:val="004A1792"/>
    <w:rsid w:val="005D2F13"/>
    <w:rsid w:val="005D79E5"/>
    <w:rsid w:val="006405AE"/>
    <w:rsid w:val="00745A53"/>
    <w:rsid w:val="007D3D4A"/>
    <w:rsid w:val="008025EF"/>
    <w:rsid w:val="008D7C9B"/>
    <w:rsid w:val="00A35C06"/>
    <w:rsid w:val="00AE230D"/>
    <w:rsid w:val="00B03E85"/>
    <w:rsid w:val="00B332A6"/>
    <w:rsid w:val="00B857A0"/>
    <w:rsid w:val="00BC7A27"/>
    <w:rsid w:val="00C135C2"/>
    <w:rsid w:val="00C1390F"/>
    <w:rsid w:val="00CB7C0E"/>
    <w:rsid w:val="00CF26A4"/>
    <w:rsid w:val="00D252E1"/>
    <w:rsid w:val="00DF27A9"/>
    <w:rsid w:val="00E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1390F"/>
    <w:pPr>
      <w:spacing w:after="0" w:line="240" w:lineRule="auto"/>
    </w:pPr>
    <w:rPr>
      <w:szCs w:val="22"/>
    </w:rPr>
  </w:style>
  <w:style w:type="paragraph" w:styleId="af5">
    <w:name w:val="Normal (Web)"/>
    <w:basedOn w:val="a"/>
    <w:uiPriority w:val="99"/>
    <w:semiHidden/>
    <w:unhideWhenUsed/>
    <w:rsid w:val="004A1792"/>
    <w:pPr>
      <w:spacing w:before="100" w:beforeAutospacing="1" w:after="100" w:afterAutospacing="1"/>
    </w:pPr>
    <w:rPr>
      <w:szCs w:val="24"/>
    </w:rPr>
  </w:style>
  <w:style w:type="character" w:customStyle="1" w:styleId="25">
    <w:name w:val="Основной текст (2)_"/>
    <w:basedOn w:val="a0"/>
    <w:link w:val="26"/>
    <w:locked/>
    <w:rsid w:val="004A179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1792"/>
    <w:pPr>
      <w:widowControl w:val="0"/>
      <w:shd w:val="clear" w:color="auto" w:fill="FFFFFF"/>
      <w:spacing w:line="0" w:lineRule="atLeast"/>
      <w:ind w:hanging="86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36</cp:revision>
  <cp:lastPrinted>2020-12-06T11:46:00Z</cp:lastPrinted>
  <dcterms:created xsi:type="dcterms:W3CDTF">2020-11-10T09:38:00Z</dcterms:created>
  <dcterms:modified xsi:type="dcterms:W3CDTF">2020-12-06T11:49:00Z</dcterms:modified>
</cp:coreProperties>
</file>