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E04D30" w:rsidTr="00E04D30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04D30" w:rsidRPr="00E04D30" w:rsidRDefault="00E04D30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9</w:t>
            </w:r>
          </w:p>
          <w:p w:rsidR="00E04D30" w:rsidRPr="00E04D30" w:rsidRDefault="00E04D30" w:rsidP="00E04D30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4D30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района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04D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E04D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внесении изменений и   дополнений в решение </w:t>
            </w:r>
            <w:r w:rsidRPr="00E04D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r w:rsidRPr="00E04D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овета Грачевского муниципального района Ставропольского края от 19 декабря 2017 года № 28 «О бюджете     Грачевского муниципального района Ставропольского края на 2018 год и плановый период 2019 и 2020 годов»</w:t>
            </w:r>
          </w:p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(ПР), 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бюджета 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202264">
        <w:rPr>
          <w:rFonts w:ascii="Times New Roman" w:hAnsi="Times New Roman" w:cs="Times New Roman"/>
          <w:sz w:val="28"/>
          <w:szCs w:val="28"/>
        </w:rPr>
        <w:t>9 и 2020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7179D5" w:rsidP="007179D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2894"/>
        <w:gridCol w:w="561"/>
        <w:gridCol w:w="561"/>
        <w:gridCol w:w="561"/>
        <w:gridCol w:w="1537"/>
        <w:gridCol w:w="561"/>
        <w:gridCol w:w="1536"/>
        <w:gridCol w:w="1536"/>
      </w:tblGrid>
      <w:tr w:rsidR="00782383" w:rsidRPr="001314FF" w:rsidTr="008833FE">
        <w:trPr>
          <w:trHeight w:val="20"/>
        </w:trPr>
        <w:tc>
          <w:tcPr>
            <w:tcW w:w="2894" w:type="dxa"/>
            <w:vAlign w:val="bottom"/>
          </w:tcPr>
          <w:p w:rsidR="000B54A6" w:rsidRPr="001314FF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314F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1" w:type="dxa"/>
            <w:noWrap/>
            <w:vAlign w:val="bottom"/>
          </w:tcPr>
          <w:p w:rsidR="000B54A6" w:rsidRPr="001314FF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314FF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1" w:type="dxa"/>
            <w:noWrap/>
            <w:vAlign w:val="bottom"/>
          </w:tcPr>
          <w:p w:rsidR="000B54A6" w:rsidRPr="001314FF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314FF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1" w:type="dxa"/>
            <w:noWrap/>
            <w:vAlign w:val="bottom"/>
          </w:tcPr>
          <w:p w:rsidR="000B54A6" w:rsidRPr="001314FF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537" w:type="dxa"/>
            <w:noWrap/>
            <w:vAlign w:val="bottom"/>
          </w:tcPr>
          <w:p w:rsidR="000B54A6" w:rsidRPr="001314FF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314FF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1" w:type="dxa"/>
            <w:noWrap/>
            <w:vAlign w:val="bottom"/>
          </w:tcPr>
          <w:p w:rsidR="000B54A6" w:rsidRPr="001314FF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314FF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536" w:type="dxa"/>
            <w:vAlign w:val="bottom"/>
          </w:tcPr>
          <w:p w:rsidR="000B54A6" w:rsidRPr="001314FF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314FF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536" w:type="dxa"/>
            <w:vAlign w:val="bottom"/>
          </w:tcPr>
          <w:p w:rsidR="000B54A6" w:rsidRPr="001314FF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314FF">
              <w:rPr>
                <w:rFonts w:ascii="Times New Roman" w:hAnsi="Times New Roman" w:cs="Times New Roman"/>
              </w:rPr>
              <w:t>2020 год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vAlign w:val="bottom"/>
          </w:tcPr>
          <w:p w:rsidR="000B54A6" w:rsidRPr="001314FF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31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1" w:type="dxa"/>
            <w:noWrap/>
            <w:vAlign w:val="bottom"/>
          </w:tcPr>
          <w:p w:rsidR="000B54A6" w:rsidRPr="001314FF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314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1" w:type="dxa"/>
            <w:noWrap/>
            <w:vAlign w:val="bottom"/>
          </w:tcPr>
          <w:p w:rsidR="000B54A6" w:rsidRPr="001314FF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314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1" w:type="dxa"/>
            <w:noWrap/>
            <w:vAlign w:val="bottom"/>
          </w:tcPr>
          <w:p w:rsidR="000B54A6" w:rsidRPr="001314FF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314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7" w:type="dxa"/>
            <w:noWrap/>
            <w:vAlign w:val="bottom"/>
          </w:tcPr>
          <w:p w:rsidR="000B54A6" w:rsidRPr="001314FF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314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1" w:type="dxa"/>
            <w:noWrap/>
            <w:vAlign w:val="bottom"/>
          </w:tcPr>
          <w:p w:rsidR="000B54A6" w:rsidRPr="001314FF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314F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36" w:type="dxa"/>
            <w:vAlign w:val="bottom"/>
          </w:tcPr>
          <w:p w:rsidR="000B54A6" w:rsidRPr="001314FF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314F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36" w:type="dxa"/>
            <w:vAlign w:val="bottom"/>
          </w:tcPr>
          <w:p w:rsidR="000B54A6" w:rsidRPr="001314FF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314FF">
              <w:rPr>
                <w:rFonts w:ascii="Times New Roman" w:hAnsi="Times New Roman" w:cs="Times New Roman"/>
              </w:rPr>
              <w:t>8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3 793 560,00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3 793 560,00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3 793 560,00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3 793 560,00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bookmarkStart w:id="0" w:name="_GoBack" w:colFirst="3" w:colLast="3"/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3 743 560,00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3 743 560,00</w:t>
            </w:r>
          </w:p>
        </w:tc>
      </w:tr>
      <w:bookmarkEnd w:id="0"/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3 743 560,00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3 743 560,00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в рамках обеспечения деятельности </w:t>
            </w:r>
            <w:r w:rsidR="008F7073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Совета Грачевского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3 743 560,00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3 743 560,00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в рамках обеспечения деятельности </w:t>
            </w:r>
            <w:r w:rsidR="008F7073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Совета Грачевского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3 743 560,00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3 743 560,00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592 424,00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592 424,00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174 639,00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174 639,00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413 285,00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413 285,00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4 500,00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4 500,00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3 151 136,00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3 151 136,00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3 151 136,00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3 151 136,00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в рамках обеспечения деятельности </w:t>
            </w:r>
            <w:r w:rsidR="008F7073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Совета Грачевского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в рамках обеспечения деятельности </w:t>
            </w:r>
            <w:r w:rsidR="008F7073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Совета Грачевского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Грачевского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50 923 670,00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51 122 400,00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29 520 610,00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29 527 140,00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екта Российской Федерации и муниципального образования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883 580,00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883 580,00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Обеспечение деятельности </w:t>
            </w:r>
            <w:r w:rsidR="008F7073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администрации Грачевского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883 580,00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883 580,00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в рамках обеспечения деятельности </w:t>
            </w:r>
            <w:r w:rsidR="008F7073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администрации Грачевского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883 580,00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883 580,00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в рамках обеспечения деятельности </w:t>
            </w:r>
            <w:r w:rsidR="008F7073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администрации Грачевского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883 580,00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883 580,00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41 550,00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41 550,00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41 550,00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41 550,00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</w:t>
            </w:r>
            <w:r w:rsidR="008F7073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по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оплате труда работников органов местного самоуправления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842 030,00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842 030,00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842 030,00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842 030,00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20 683 200,00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20 683 200,00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деятельности </w:t>
            </w:r>
            <w:r w:rsidR="008F7073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администрации Грачевского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20 683 200,00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20 683 200,00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тельности </w:t>
            </w:r>
            <w:r w:rsidR="008F7073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администрации Грачевского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20 683 200,00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20 683 200,00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Непрограммные расходы в рамках обеспечения деятельности </w:t>
            </w:r>
            <w:r w:rsidR="008F7073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администрации Грачевского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20 683 200,00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20 683 200,00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5 171 330,00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5 171 330,00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595 550,00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595 550,00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4 412 830,00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4 412 830,00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162 950,00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162 950,00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</w:t>
            </w:r>
            <w:r w:rsidR="008F7073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по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оплате труда работников органов местного самоуправления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14 687 230,00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14 687 230,00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14 687 230,00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14 687 230,00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76100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266 190,00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266 190,00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76100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219 160,00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219 160,00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76100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47 030,00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47 030,00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76360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22 400,00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22 400,00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76360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22 400,00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22 400,00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Формирование, содержание и </w:t>
            </w:r>
            <w:r w:rsidR="008F7073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использование Архивного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фонда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76630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536 050,00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536 050,00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76630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415 890,00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415 890,00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76630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120 160,00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120 160,00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10 650,00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17 180,00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деятельности </w:t>
            </w:r>
            <w:r w:rsidR="008F7073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администрации Грачевского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10 650,00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17 180,00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в рамках обеспечения деятельности </w:t>
            </w:r>
            <w:r w:rsidR="008F7073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администрации Грачевского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10 650,00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17 180,00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в рамках обеспечения деятельности </w:t>
            </w:r>
            <w:r w:rsidR="008F7073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администрации Грачевского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10 650,00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17 180,00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51200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10 650,00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17 180,00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51200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10 650,00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17 180,00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деятельности </w:t>
            </w:r>
            <w:r w:rsidR="008F7073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администрации Грачевского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Резервные фонды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7 743 180,00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7 743 180,00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</w:t>
            </w:r>
            <w:r w:rsidR="008F7073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района Ставропольского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края "Развитие экономики Грачевского муниципального района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6 166 180,00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6 166 180,00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районе Ставропольского </w:t>
            </w:r>
            <w:r w:rsidR="008F7073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края,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том числе на базе многофункциональных центров предоставления государственных и муниципальных услуг в Грачевском муниципальном районе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6 166 180,00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6 166 180,00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"Функционирование многофункционального центра предоставления государственных и муниципальных услуг в Грачевском районе"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6 166 180,00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6 166 180,00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(оказание услуг) многофункционального центра предоставления государственных и муниципальных услуг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11510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6 166 180,00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6 166 180,00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11510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4 928 450,00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4 928 450,00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11510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1 227 730,00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1 227 730,00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11510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сфере деятельности администрации Грачевского муниципального района и ее органах"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районе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</w:t>
            </w:r>
            <w:r w:rsidR="008F7073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дополнительного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профессионального образования муниципальных служащих и оценку уровня их квалификации"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20180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20180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района и ее органах"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по изготовлению и размещению социальной рекламы антикоррупционной направленности (информационный стенд, </w:t>
            </w:r>
            <w:r w:rsidR="008F7073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баннеры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, листовки)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20230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20230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района Ставропольского края "Межнациональные отношения, профилактика правонарушений, терроризма, экстре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мизма на территории Грачевского муниципального района Ставропольского края" 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240 000,00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240 000,00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"Профилактика правонарушений, наркомании, алкоголизма и пропаганда здорового образа жизни на территории Грачевского района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"Проведение мероприятий с молодежью, обеспечивающих профилактику асоциального поведения подростков, </w:t>
            </w:r>
            <w:r w:rsidR="008F7073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 здорового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образа жизни в молодежной среде"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20260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20260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"Проведение обучающих семинаров, выездных </w:t>
            </w:r>
            <w:r w:rsidR="008F7073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заседаний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комиссии по делам несовершеннолетних, рейдовых мероприятий в поселениях района, проведение выездных лекций и бесед в образовательных организациях, проведение мероприятий, посвященных 100-летию комиссий по делам несовершеннолетних»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обучающих семинаров, выездных заседаний комиссии по делам несовершеннолетних, рейдовых мероприятий в поселениях района, проведение выездных лекций и бесед в образовательных организациях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20500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20500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"Проведение мероприятий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для жителей района по профилактике правонарушений, наркомании, алкоголизма, рецидивной преступности, ресоциализации и адаптации лиц, освободившихся из мест лишения свободы, в том числе изготовление баннеров, плакатов, листовок и другой печатной продукции, канцелярских товаров"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Проведение мероприятий для жителей района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20510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20510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"Лучшая народная дружина"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8F7073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Проведение конкурса 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"Лучшая народная дружина"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20590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20590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ке правонарушений, наркомании, алкоголизма, рецидивной преступности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20530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20530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«Профилактика терроризма, экстремизма и развитие межнациональных и межконфессиональных отношений на территории Грачевского района Ставропольского края»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20540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20540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района"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районных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20550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20550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20590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20590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деятельности </w:t>
            </w:r>
            <w:r w:rsidR="008F7073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администрации Грачевского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887 000,00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887 000,00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в рамках обеспечения деятельности </w:t>
            </w:r>
            <w:r w:rsidR="008F7073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администрации Грачевского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887 000,00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887 000,00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в рамках обеспечения деятельности </w:t>
            </w:r>
            <w:r w:rsidR="008F7073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администрации Грачевского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887 000,00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887 000,00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защите информации (персональных данных)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20190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20190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76610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620 000,00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620 000,00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76610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620 000,00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620 000,00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76930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76930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5 934 800,00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5 934 800,00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5 934 800,00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5 934 800,00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деятельности </w:t>
            </w:r>
            <w:r w:rsidR="008F7073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администрации Грачевского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5 934 800,00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5 934 800,00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в рамках обеспечения деятельности </w:t>
            </w:r>
            <w:r w:rsidR="008F7073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администрации Грачевского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5 934 800,00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5 934 800,00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в рамках обеспечения деятельности </w:t>
            </w:r>
            <w:r w:rsidR="008F7073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администрации Грачевского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5 934 800,00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5 934 800,00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(оказание услуг) единых дежурно-диспетчерских служб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4 334 800,00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4 334 800,00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3 846 610,00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3 846 610,00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486 190,00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486 190,00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Создание, содержание и организация деятельности аварийно-спасательной службы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20090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20090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6 216 820,00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6 216 820,00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5 912 820,00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5 912 820,00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района Ставропольского края "Развитие транспортной системы и обеспечение безопасности дорожного движения на территории Грачевского муниципального района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5 912 820,00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5 912 820,00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5 912 820,00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5 912 820,00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автомобильных дорог общего пользования местного значения Грачевского муниципального района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5 912 820,00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5 912 820,00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20201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5 312 820,00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5 312 820,00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20201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5 312 820,00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5 312 820,00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Разработка проектов организации дорожного движения на автомобильных дорогах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20202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20202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Разработка технических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паспортов на автомобильные дороги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20203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20203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304 000,00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304 000,00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</w:t>
            </w:r>
            <w:r w:rsidR="008F7073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района Ставропольского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края "Развитие экономики Грачевского муниципального района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304 000,00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304 000,00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и поддержка малого и среднего предпринимательства в Грачевском муниципальном районе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304 000,00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304 000,00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совершенствованию организации и информации по вопросам подд</w:t>
            </w:r>
            <w:r w:rsidR="008F7073">
              <w:rPr>
                <w:rFonts w:ascii="Times New Roman" w:eastAsia="Times New Roman" w:hAnsi="Times New Roman" w:cs="Times New Roman"/>
                <w:bCs/>
                <w:lang w:eastAsia="ru-RU"/>
              </w:rPr>
              <w:t>ержки субъектов малого и средне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го предпринимательства"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36 000,00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36 000,00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</w:t>
            </w:r>
            <w:r w:rsidR="008F7073">
              <w:rPr>
                <w:rFonts w:ascii="Times New Roman" w:eastAsia="Times New Roman" w:hAnsi="Times New Roman" w:cs="Times New Roman"/>
                <w:bCs/>
                <w:lang w:eastAsia="ru-RU"/>
              </w:rPr>
              <w:t>териалов для изготовления инфор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мационных материалов по вопросам поддержки субъ</w:t>
            </w:r>
            <w:r w:rsidR="008F7073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малого и среднего предпри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20040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24 000,00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24 000,00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20040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24 000,00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24 000,00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Информирование субъектов малого и среднего предпринимательства в средствах массовой информации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20210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20210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мер муниципальной финансовой поддержки субъектов малого и среднего предпринимательства в Грачевском муници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пальном районе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грантов</w:t>
            </w:r>
            <w:r w:rsidR="009608D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за счет средств Грачевского муниципального района Ставропольского края субъектам малого и среднего предпринима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тельства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60020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60020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ежегодного районного конкурса "Предприниматель года"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68 000,00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68 000,00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популяризация предпринимательской деятельности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20060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68 000,00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68 000,00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20060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68 000,00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68 000,00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99 860,00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99 860,00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99 860,00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99 860,00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деятельности </w:t>
            </w:r>
            <w:r w:rsidR="00C57468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администрации Грачевского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99 860,00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99 860,00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в рамках обеспечения деятельности </w:t>
            </w:r>
            <w:r w:rsidR="00C57468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администрации Грачевского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99 860,00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99 860,00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в рамках обеспечения деятельности </w:t>
            </w:r>
            <w:r w:rsidR="00C57468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администрации Грачевского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99 860,00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99 860,00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77150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99 860,00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99 860,00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77150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99 860,00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99 860,00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1 361 440,00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1 361 440,00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1 361 440,00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1 361 440,00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района Ставрополь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ского края "Молодежь Грачевского муниципального района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1 361 440,00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1 361 440,00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"Поддержка талантливой, инициативной молодежи и ее патриотическое воспитание"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20260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20260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"Профилактика асоциальных </w:t>
            </w:r>
            <w:r w:rsidR="00C57468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явлений и экстремизма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молодежной семье"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и направленных на формирование толерантного поведения в молодежной среде"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 выработку социального иммунитета у молодежи против деятельности организаций, пропагандирующих политический, этнический и религиозный экстремизм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20270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20270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"Обеспечение реализации муниципальной программы Грачевского муниципального района Ставропольского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края "Молодежь Грачевского муниципального района Ставропольского края" и общепрограммные расходы"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1 111 440,00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1 111 440,00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деятельности центра молодежи "Юность""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1 111 440,00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1 111 440,00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(оказание услуг) учреждений в области организационно- воспитательной работы с молодежью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11050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1 111 440,00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1 111 440,00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11050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1 036 740,00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1 036 740,00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11050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74 200,00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74 200,00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11050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7 790 140,00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7 982 340,00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7 790 140,00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7 982 340,00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района Ставропольского края "Развитие физической культуры и спорта в Грачевском муниципальном районе </w:t>
            </w:r>
            <w:r w:rsidR="00C57468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Ставропольского края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7 770 140,00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7 962 340,00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360 000,00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360 000,00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района в зональных и региональных спортивных мероприятиях"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360 000,00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360 000,00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щей численности населения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20280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360 000,00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360 000,00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20280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360 000,00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360 000,00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района Ставропольского края "Развитие физической культуры и спорта в Грачевском муниципальном районе Ставропольского края" и общепрограммные расходы"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7 410 140,00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7 602 340,00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района"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7 410 140,00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7 602 340,00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(оказание услуг) центров спортивной подготовки (сборных команд)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11090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7 410 140,00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7 602 340,00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11090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7 410 140,00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7 602 340,00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района Ставропольского края "Межнациональные отношения, профилактика правонарушений, терроризма, экстремизма на территории Грачевского муниципального района Ставропольского края" 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«Профилактика терроризма, экстремизма и развитие межнациональных и межконфессиональных отношений на территории Грачевского района Ставропольского края»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спортивных соревнований по традиционно казачьим видам спорта в части реализации полно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Проведение спортивных соревнований по традиционно казачьим видам спорта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20570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20570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Отдел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502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2 775 470,00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2 775 470,00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502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2 635 470,00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2 635 470,00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502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2 635 470,00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2 635 470,00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отдела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502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2 635 470,00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2 635 470,00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в рамках обеспечения деятельности отдела имущественных и земельных отношений </w:t>
            </w:r>
            <w:r w:rsidR="00C57468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администрации Грачевского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502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2 635 470,00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2 635 470,00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в рамках обеспечения деятельности отдела имущественных и земельных отношений </w:t>
            </w:r>
            <w:r w:rsidR="00C57468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администрации Грачевского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502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2 635 470,00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2 635 470,00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502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580 300,00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580 300,00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502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94 180,00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94 180,00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502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467 720,00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467 720,00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502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18 400,00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18 400,00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</w:t>
            </w:r>
            <w:r w:rsidR="00C57468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по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оплате труда работников органов местного самоуправления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502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1 905 170,00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1 905 170,00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502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1 905 170,00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1 905 170,00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502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502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502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502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отдела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502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в рамках обеспечения деятельности отдела имущественных и земельных отношений </w:t>
            </w:r>
            <w:r w:rsidR="00C57468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администрации Грачевского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502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в рамках обеспечения деятельности отдела имущественных и земельных отношений </w:t>
            </w:r>
            <w:r w:rsidR="00C57468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администрации Грачевского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502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C57468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определение рыночной стоимости объекта оценки, годового размера арендной платы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502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20100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502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20100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Проведение кадастровых работ на земельных участках, отнесенных к собственности Грачевского муниципального района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502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20110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502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20110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Грачевского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79 028 960,00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75 531 960,00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19 126 960,00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19 126 960,00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8 551 740,00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8 551 740,00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деятельности финансового управления администрации Грачевского муниципального района Ставропольского края 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8 551 740,00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8 551 740,00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8 551 740,00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8 551 740,00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8 551 740,00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8 551 740,00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8 291 360,00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8 291 360,00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6 601 360,00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6 601 360,00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1 625 000,00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1 625 000,00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260 380,00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260 380,00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260 380,00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260 380,00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10 575 220,00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10 575 220,00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деятельности финансового управления администрации Грачевского муниципального района Ставропольского края 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10 575 220,00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10 575 220,00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10 575 220,00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10 575 220,00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10 075 220,00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10 075 220,00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11080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10 075 220,00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10 075 220,00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11080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9 046 720,00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9 046 720,00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11080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1 024 500,00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1 024 500,00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11080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10050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10050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59 902 000,00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56 405 000,00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11 280 000,00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11 281 000,00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района Ставропольского края "Управление финансами Грачевского муниципального района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11 280 000,00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11 281 000,00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района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11 280 000,00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11 281 000,00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11 280 000,00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11 281 000,00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Дотации на выравнивание бюджетной обеспеченности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поселений из районного фонда финансовой поддержки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11 280 000,00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11 281 000,00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11 280 000,00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11 281 000,00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дотации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48 622 000,00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45 124 000,00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района Ставропольского края "Управление финансами Грачевского муниципального района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48 622 000,00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45 124 000,00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района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48 622 000,00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45 124 000,00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сбалансированности бюджетов поселений"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48 622 000,00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45 124 000,00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90020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45 122 000,00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45 124 000,00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90020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45 122 000,00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45 124 000,00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 на поддержку мер по обеспечению сбалансированности бюджетов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90030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3 500 000,00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90030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3 500 000,00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Отдел образования администрации Грачевского муниципального района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C57468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377 007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C57468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382 101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C57468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367 159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C57468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372 253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образование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131 117180,00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134 349580,00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C57468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130 780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C57468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134 012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C57468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130 780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C57468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134 012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"Обеспечение предоставления бесплатного дошкольного образования" 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C57468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130 780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C57468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134 012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ятельности (оказание услуг) детских дошкольных учреждений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60 781 140,00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63 230 030,00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49 195 100,00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51 863 993,00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10 972 140,00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10 752 140,00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613 900,00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613 897,00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20120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632 000,00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632 000,00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20120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632 000,00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632 000,00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</w:t>
            </w:r>
            <w:r w:rsidR="00C57468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питания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детям в муниципальных образовательных учреждениях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20150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9 391 810,00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9 391 810,00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20150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9 391 810,00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9 391 810,00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</w:t>
            </w:r>
            <w:r w:rsidR="00C57468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питания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C57468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учащихся муниципальных образовательных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C57468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учреждений за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счет бюджетных ассигнований местного бюджета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20350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6 706 260,00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6 706 260,00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20350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6 706 260,00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6 706 260,00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20410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20410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76890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4 064 060,00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4 064 060,00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76890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3 296 330,00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3 296 330,00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76890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767 730,00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767 730,00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</w:t>
            </w:r>
            <w:r w:rsidR="00C57468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в муниципальных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="00C57468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общеобразовательных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организациях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77170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48 785 010,00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49 568 520,00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77170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48 370 020,00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49 153 530,00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77170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414 990,00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414 990,00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района Ставропольского края "Межнациональные отношения, профилактика правонарушений, терроризма, экстремизма на территории Грачевского муниципального района Ставропольского края" 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336 900,00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336 900,00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«Профилактика терроризма, экстре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мизма и развитие межнациональных и межконфессиональных отношений на территории Грачевского района Ставропольского края»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336 900,00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336 900,00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"Оплата услуг реагирования путем экстренного выезда групп задержания по сигналу "Тревога", поступившему на пункт централизованной охраны"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283 180,00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283 180,00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20580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283 180,00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283 180,00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20580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283 180,00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283 180,00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функционирования систем видеонаблюдения в образовательных организациях"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53 720,00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53 720,00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функционирования систем видеонаблюдения в образовательных организациях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20600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53 720,00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53 720,00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20600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53 720,00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53 720,00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7F039E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206 158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7F039E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208 019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7F039E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201 599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7F039E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203 461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7F039E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201 599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7F039E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203 461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7F039E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201 599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7F039E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203 461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школы-детского сада, начальной, неполной средней и средней школы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11030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55 040 460,00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55 465 340,00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11030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39 953 050,00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40 157 930,00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11030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14 644 468,00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14 864 468,00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11030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442 942,00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442 942,00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20120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853 910,00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853 910,00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20120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853 910,00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853 910,00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</w:t>
            </w:r>
            <w:r w:rsidR="007F039E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питания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детям в муниципальных образовательных учреждениях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20150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4 100 640,00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4 100 640,00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20150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4 100 640,00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4 100 640,00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20350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3 750 160,00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3 750 160,00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20350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3 750 160,00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3 750 160,00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20410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20410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тающим в сельской </w:t>
            </w:r>
            <w:r w:rsidR="007F039E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местности, рабочих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поселках (поселках городского типа)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76890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8 214 830,00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8 214 830,00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76890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6 441 460,00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6 441 460,00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76890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1 773 370,00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1 773 370,00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государственных гарантий реализации прав на получение </w:t>
            </w:r>
            <w:r w:rsidR="007F039E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общедоступного и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</w:t>
            </w:r>
            <w:r w:rsidR="007F039E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муниципальных общеобразовательных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77160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7F039E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129 219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7F039E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130 656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77160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7F039E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127 981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770,00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7F039E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129 418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77160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1 237 630,00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1 237 630,00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района Ставропольского края "Межнациональные отношения, профилактика правонарушений, терроризма, экстремизма на территории Грачевского муниципального района Ставропольского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края" 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4 558 620,00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4 558 620,00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«Профилактика терроризма, экстремизма и развитие межнациональных и межконфессиональных отношений на территории Грачевского района Ставропольского края»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4 558 620,00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4 558 620,00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"Тревога", поступившему на пункт централизованной охраны"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220 250,00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220 250,00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20580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220 250,00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220 250,00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20580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220 250,00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220 250,00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4 000 000,00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4 000 000,00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20160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4 000 000,00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4 000 000,00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20160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4 000 000,00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4 000 000,00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«Установка систем видеонаблюдения в образовательных организациях»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20470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20470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функционирования систем видеонаблюдения в образовательных организациях"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38 370,00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38 370,00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функционирования систем видеонаблюдения в образовательных организациях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20600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38 370,00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38 370,00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20600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38 370,00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38 370,00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15 958 250,00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15 958 250,00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15 919 120,00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15 919 120,00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15 919 120,00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15 919 120,00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15 919 120,00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15 919 120,00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r w:rsidR="007F039E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деятельности (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оказание </w:t>
            </w:r>
            <w:r w:rsidR="007F039E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услуг) учреждений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внешкольной работе с детьми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11040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15 139 820,00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15 139 820,00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11040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14 501 700,00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14 501 700,00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11040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631 665,00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631 665,00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11040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6 455,00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6 455,00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20120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56 660,00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56 660,00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20120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56 660,00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56 660,00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20410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28 200,00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28 200,00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20410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28 200,00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28 200,00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</w:t>
            </w:r>
            <w:r w:rsidR="007F039E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местности, рабочих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поселках (поселках городского типа)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76890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694 440,00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694 440,00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76890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678 120,00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678 120,00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76890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16 320,00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16 320,00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района Ставропольского края "Межнациональные отношения, профилактика правонарушений, терроризма, экстремизма на территории Грачевского муниципального района Ставропольского края" 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39 130,00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39 130,00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«Профилактика терроризма, экстремизма и развитие межнациональных и межконфессиональных отношений на территории Грачевского района Ставропольского края»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39 130,00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39 130,00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"Тревога", поступившему на пункт централизованной охраны"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31 460,00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31 460,00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20580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31 460,00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31 460,00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20580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31 460,00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31 460,00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функционирования систем видеонаблюдения в образователь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ных организациях"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7 670,00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7 670,00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функционирования систем видеонаблюдения в образовательных организациях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20600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7 670,00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7 670,00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20600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7 670,00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7 670,00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2 310 580,00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2 310 580,00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2 310 580,00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2 310 580,00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2 310 580,00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2 310 580,00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мероприятие" Обеспечение мероприятий по социальной </w:t>
            </w:r>
            <w:r w:rsidR="007F039E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поддержке детей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2 310 580,00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2 310 580,00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20170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1 886 580,00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1 886 580,00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20170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1 569 780,00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1 569 780,00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20170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316 800,00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316 800,00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Награждение призами (в денежном выражении) учащихся - отличников учебы, одаренных учащихся, достигших высоких результатов во внеурочной и творческой деятельности, в том числе из малообеспеченных семей, выпускников, получивших при окончании средних общеобразовательных школ района аттестаты о среднем общем образовании с отличием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20400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424 000,00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424 000,00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20400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424 000,00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424 000,00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11 615 290,00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11 615 290,00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11 615 290,00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11 615 290,00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"Обеспечение реализации </w:t>
            </w:r>
            <w:r w:rsidR="007F039E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муниципальной программы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Грачевского муниципального района Ставропольского края "Развитие образования в Грачевском муниципальном районе Ставропольского края" и общепрограммные мероприятия"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11 615 290,00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11 615 290,00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2 830 200,00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2 830 200,00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539 170,00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539 170,00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94 180,00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94 180,00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430 390,00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430 390,00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14 600,00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14 600,00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2 291 030,00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2 291 030,00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2 291 030,00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2 291 030,00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7 453 520,00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7 453 520,00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11080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7 453 520,00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7 453 520,00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11080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6 859 490,00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6 859 490,00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11080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590 170,00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590 170,00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11080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3 860,00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3 860,00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1 331 570,00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1 331 570,00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76200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1 331 570,00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1 331 570,00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76200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1 152 050,00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1 152 050,00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76200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179 520,00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179 520,00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9 848 280,00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9 848 280,00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9 848 280,00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9 848 280,00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9 848 280,00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9 848 280,00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3 874 880,00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3 874 880,00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"Обеспечение предоставления бесплатного дошкольного образования" 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3 874 880,00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3 874 880,00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76140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3 874 880,00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3 874 880,00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76140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57 260,00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57 260,00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76140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3 817 620,00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3 817 620,00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районе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5 973 400,00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5 973 400,00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5 973 400,00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5 973 400,00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78110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3 621 650,00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3 621 650,00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78110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3 621 650,00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3 621 650,00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Выплата на содержание детей-сирот и детей, оставшихся без попечения родителей, в приемных семьях, а также на вознаграждение,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причитающееся приемным родителям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78130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2 351 750,00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2 351 750,00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78130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1 087 410,00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1 087 410,00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78130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1 264 340,00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1 264 340,00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Отдел культуры администрации Грачевского муниципального района Ставропольского края 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32 441 060,00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33 344 750,00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9 523 550,00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9 703 750,00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9 523 550,00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9 703 750,00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района Ставропольского края "</w:t>
            </w:r>
            <w:r w:rsidR="007F039E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 Грачевского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района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9 523 550,00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9 703 750,00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9 523 550,00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9 703 750,00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(выполнение) муниципальных услуг муниципальных учреждениями культуры Грачевского муниципального района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9 009 750,00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9 189 950,00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11040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9 009 750,00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9 189 950,00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11040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9 009 750,00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9 189 950,00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"Выплата ежемесячной денежной компенсации расходов на оплату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Предоставление мер социальной поддержки по оплате жилых помещений,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отопления и освещения педагогическим работникам образовательных учреждений, проживающим и работающим в сельской </w:t>
            </w:r>
            <w:r w:rsidR="007F039E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местности, рабочих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поселках (поселках городского типа)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76890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76890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22 917 510,00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23 641 000,00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16 461 280,00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17 145 950,00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района Ставропольского края "</w:t>
            </w:r>
            <w:r w:rsidR="007F039E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 Грачевского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района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16 385 280,00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16 969 950,00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библиотечной деятельности в Грачевском муниципальном районе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9 580 760,00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9 929 440,00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учреждения (оказание услуг) библиотек"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9 378 640,00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9 727 320,00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(выполнение) муниципальных услуг библиотеками Грачевского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11060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9 378 640,00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9 727 320,00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11060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9 378 640,00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9 727 320,00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"Дополнительные меры социальной поддержки отдельным категорий граждан, работающих и проживающим в сельской местности Грачевского муниципального района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145 040,00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145 040,00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</w:t>
            </w:r>
            <w:r w:rsidR="007F039E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Грачевского му</w:t>
            </w:r>
            <w:r w:rsidR="007F039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145 040,00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145 040,00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145 040,00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145 040,00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"Выравнивание уровня обеспеченности населения Грачевского муниципального района Ставропольского края </w:t>
            </w:r>
            <w:r w:rsidR="007F039E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книжными фондами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библиотек"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57 080,00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57 080,00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Поддержка отрасли культуры (комплектование книжных фондов библиотек муниципальных образований за счет средств местного бюджета)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L5194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57 080,00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57 080,00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L5194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57 080,00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57 080,00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культурно-досуговой деятельности в Грачевском муниципальном районе"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6 804 520,00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7 040 510,00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учреждений (оказание услуг) в сфере культуры и кинематографии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6 427 730,00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6 663 720,00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7F039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(выполнение) муниципальных услуг муниципальных учреждениями культуры Грачевского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11070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6 427 730,00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6 663 720,00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11070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6 427 730,00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6 663 720,00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Мероприятия по развитию культуры Грачевского муниципального района 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плана мероприятий по развитию культуры Грачевского муниципального района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20240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ям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20240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76 790,00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76 790,00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76 790,00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76 790,00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76 790,00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76 790,00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района Ставропольского края "Межнациональные отношения, профилактика правонарушений, терроризма, экстремизма на территории Грачевского муниципального района Ставропольского края" 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176 000,00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района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условий для обеспечения безопасности граждан в местах массового пребывания людей на территории муниципальных образований (софинансирование укомплектования объекта МБУК РМДК средствами инженерно-технической оснащенности (переносные металлические ограждения (20 метро) и арочный металлодетектер - 1шт.)"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Оснащение инженерно-техническими средствами (переносные металлические ограждения и арочный металлодетектер)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20520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20520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«Профилактика терроризма, экстремизма и развитие межнациональных и межконфессиональных отношений на территории Грачевского района Ставропольского края»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56 000,00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176 000,00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казачей культуры, народного творчества и их софинансирование"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конкурсов и фестивалей казачей культуры, народного творчества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20560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20560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"Тревога", поступившему на пункт централизованной охраны"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20580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20580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"Установка систем видеонаблюдения в учреждениях культуры"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систем видеонаблюдения в учреждениях культуры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20610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ям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20610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6 456 230,00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6 495 050,00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района Ставропольского края "</w:t>
            </w:r>
            <w:r w:rsidR="007F039E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 Грачевского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района Ставропольского края"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6 456 230,00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6 495 050,00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7F039E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«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реализации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муниципальной программы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Грачевского муниципального района Ставропольского края "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 Грачевского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района Ставропольского края" и общепрограммные мероприятия"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6 456 230,00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6 495 050,00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реализации Подпрограммы"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1 210 830,00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1 210 830,00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52 690,00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52 690,00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27 700,00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27 700,00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22 500,00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22 500,00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2 490,00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2 490,00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1 158 140,00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1 158 140,00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1 158 140,00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1 158 140,00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"Обеспечение деятельности учреждений (оказание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услуг) в сфере культуры"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5 245 400,00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5 284 220,00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7F039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 </w:t>
            </w:r>
            <w:r w:rsidR="007F039E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(оказание ус</w:t>
            </w:r>
            <w:r w:rsidR="007F039E">
              <w:rPr>
                <w:rFonts w:ascii="Times New Roman" w:eastAsia="Times New Roman" w:hAnsi="Times New Roman" w:cs="Times New Roman"/>
                <w:bCs/>
                <w:lang w:eastAsia="ru-RU"/>
              </w:rPr>
              <w:t>луг) учебно-методических кабинетов, централизованных бухгалтерий, групп хозяйствен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11080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5 245 400,00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5 284 220,00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11080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5 007 800,00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5 146 620,00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11080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226 390,00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126 390,00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11080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11 210,00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11 210,00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7F039E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182 369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470,00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7F039E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183 697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района Ставропольского края "Социальная поддержка граждан в Грачевском муниципальном районе Ставропольского края 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"Обеспечение беспрепятственного доступа инвалидов и других маломобильных групп населения района к </w:t>
            </w:r>
            <w:r w:rsidR="007F039E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объектам социальной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сферы"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</w:t>
            </w:r>
            <w:r w:rsidR="007F039E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мероприятие «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обустройству входной группы пандусом и поручнями в здании МКУ СОШ»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мероприятия по обустройству входной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группы пандусом и поручнями в здании МКОУ СОШ №4 </w:t>
            </w:r>
            <w:r w:rsidR="007F039E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с. Красное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Грачевского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20250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20250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«Расходы на мероприятия по обустройству приспособления путей противоскользящим покрытием внутри здания УТСЗН»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мероприятия по созданию доступной среды для инвалидов и маломобильных групп населения внутри здания УТСЗН АГМР СК </w:t>
            </w:r>
            <w:r w:rsidR="007F039E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с. Грачевка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ул.Шоссейная,10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20250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20250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182 </w:t>
            </w:r>
            <w:r w:rsidR="007F039E">
              <w:rPr>
                <w:rFonts w:ascii="Times New Roman" w:eastAsia="Times New Roman" w:hAnsi="Times New Roman" w:cs="Times New Roman"/>
                <w:bCs/>
                <w:lang w:eastAsia="ru-RU"/>
              </w:rPr>
              <w:t>019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470,00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7F039E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183 347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7F039E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129 834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690,00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7F039E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131 135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390,00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района Ставропольского края "Социальная поддержка граждан в Грачевском муниципальном районе Ставропольского края 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7F039E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129 834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690,00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7F039E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131 135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390,00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района"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7F039E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129 834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690,00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7F039E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131 135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390,00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7F039E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129 834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690,00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7F039E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131 135</w:t>
            </w:r>
            <w:r w:rsidR="00AB3D7C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390,00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52200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1 950 900,00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2 028 800,00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52200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9 710,00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10 100,00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52200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1 941 190,00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2 018 700,00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Оплата жилищно-коммунальных услуг отдельным категориям граждан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52500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27 225 200,00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27 225 200,00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52500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52500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26 825 200,00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26 825 200,00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52800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1 400,00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1 400,00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52800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52800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1 380,00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1 380,00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53800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30 592 500,00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31 790 300,00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53800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30 592 500,00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31 790 300,00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76240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692 050,00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692 050,00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76240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692 050,00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692 050,00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Выплата ежегодного социального пособия на проезд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учащимся (студентам)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76260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38 190,00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38 190,00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76260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510,00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76260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37 680,00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37 680,00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77190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728 050,00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728 050,00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77190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7 210,00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7 210,00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77190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720 840,00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720 840,00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77220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77220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77220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26 700,00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26 700,00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78210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23 575 090,00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22 990 330,00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78210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401 650,00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391 690,00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78210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23 173 440,00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22 598 640,00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78220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20 982 370,00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20 775 990,00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78220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357 480,00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353 960,00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78220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20 624 890,00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20 422 030,00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78230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726 630,00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709 440,00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78230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12 380,00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12 090,00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78230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714 250,00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697 350,00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78240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26 710,00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26 710,00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78240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78240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26 560,00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26 560,00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78260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15 028 600,00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15 118 500,00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78260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241 000,00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242 000,00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78260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14 787 600,00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14 876 500,00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78280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8 240 000,00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8 983 430,00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78280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113 080,00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123 280,00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78280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8 126 920,00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8 860 150,00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40 988 860,00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40 988 860,00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района Ставропольского края "Социальная поддержка граждан в Грачевском муниципальном районе Ставропольского края 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40 988 860,00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40 988 860,00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района"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40 988 860,00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40 988 860,00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40 988 860,00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40 988 860,00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Выплата пособия на ребенка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76270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20 539 860,00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20 539 860,00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76270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76270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20 534 860,00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20 534 860,00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"Ежемесячная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R0840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20 449 000,00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20 449 000,00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R0840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R0840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20 444 000,00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20 444 000,00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11 195 920,00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11 223 110,00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района Ставропольского края "Социальная поддержка граждан в Грачевском муниципальном районе Ставропольского края 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11 195 920,00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11 223 110,00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района"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11 195 920,00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11 223 110,00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11 195 920,00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11 223 110,00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76210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11 195 920,00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11 223 110,00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76210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10 432 350,00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10 453 230,00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76210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758 070,00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764 380,00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76210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администрации Грачевского муниципального района Ставропольского края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10 602 120,00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10 559 630,00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10 602 120,00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10 559 630,00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10 602 120,00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10 559 630,00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района Ставропольского края "Развитие сельского хозяйства Грачевского муниципального района Ставропольского края 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10 602 120,00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10 559 630,00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3 802 730,00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3 760 240,00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«Оказание содействия достижению целевых показате-лей реализации региональных программ развития агропромышленного ком-плекса (возмещение части процентной ставки по долгосрочным, среднесроч-ным и краткосрочным кредитам, взятым малыми формами хозяйствования)»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74 040,00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31 550,00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процентной ставки по долгосрочным, среднесрочным и краткосрочным кредитам, взятым малыми формами хозяйствования)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R543В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74 040,00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31 550,00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R543В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74 040,00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31 550,00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«Организация и проведение мероприятий по борьбе с иксодовыми клещами - переносчиками Крымской геморрагической лихорадки в природных биотопах»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89 620,00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89 620,00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Организация и проведение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мероприятий по борьбе с 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76540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89 620,00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89 620,00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76540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89 620,00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89 620,00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«Элитные семена»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3 639 070,00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3 639 070,00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затрат на приобретение элитных семян)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R5431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3 639 070,00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3 639 070,00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R5431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3 639 070,00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3 639 070,00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животноводства"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3 324 520,00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3 324 520,00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«Оказание содействия достижению целевых показателей реализации региональных программ развития агропромышленного комплекса (возмещение части затрат по наращиванию маточного поголовья овец и коз)»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413 980,00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413 980,00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затрат по наращиванию маточного поголовья овец и коз)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R5438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413 980,00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413 980,00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R5438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413 980,00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413 980,00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«Выплата субсидий на животноводческую продукцию (кроме субсидий гражданам, ведущим личное подсобное хозяйство)»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2 910 540,00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2 910 540,00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субсидий на животноводческую продукцию (кроме субсидий гражданам, ведущим личное подсобное хозяйство)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76520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2 910 540,00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2 910 540,00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76520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2 910 540,00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2 910 540,00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реализации Программы и общепрограммные мероприятия"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3 474 870,00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3 474 870,00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«Осуществление деятельности управления сельского хозяйства администрации Грачевского муниципального района»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00000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3 474 870,00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3 474 870,00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539 030,00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539 030,00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44 320,00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44 320,00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433 990,00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433 990,00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10010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1 143 960,00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1 143 960,00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10020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1 143 960,00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1 143 960,00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76530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1 791 880,00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1 791 880,00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76530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1 558 900,00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1 558 900,00</w:t>
            </w:r>
          </w:p>
        </w:tc>
      </w:tr>
      <w:tr w:rsidR="00782383" w:rsidRPr="001314FF" w:rsidTr="008833FE">
        <w:trPr>
          <w:trHeight w:val="20"/>
        </w:trPr>
        <w:tc>
          <w:tcPr>
            <w:tcW w:w="2894" w:type="dxa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ударственных (муниципальных) нужд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531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  <w:r w:rsidR="00233231"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76530</w:t>
            </w:r>
          </w:p>
        </w:tc>
        <w:tc>
          <w:tcPr>
            <w:tcW w:w="561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232 980,00</w:t>
            </w:r>
          </w:p>
        </w:tc>
        <w:tc>
          <w:tcPr>
            <w:tcW w:w="1536" w:type="dxa"/>
            <w:noWrap/>
            <w:vAlign w:val="bottom"/>
            <w:hideMark/>
          </w:tcPr>
          <w:p w:rsidR="00AB3D7C" w:rsidRPr="001314FF" w:rsidRDefault="00AB3D7C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232 980,00</w:t>
            </w:r>
          </w:p>
        </w:tc>
      </w:tr>
      <w:tr w:rsidR="008833FE" w:rsidRPr="001314FF" w:rsidTr="008833FE">
        <w:trPr>
          <w:trHeight w:val="20"/>
        </w:trPr>
        <w:tc>
          <w:tcPr>
            <w:tcW w:w="6675" w:type="dxa"/>
            <w:gridSpan w:val="6"/>
            <w:noWrap/>
            <w:hideMark/>
          </w:tcPr>
          <w:p w:rsidR="008833FE" w:rsidRPr="001314FF" w:rsidRDefault="008833FE" w:rsidP="008833F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ВСЕГО</w:t>
            </w:r>
          </w:p>
        </w:tc>
        <w:tc>
          <w:tcPr>
            <w:tcW w:w="1536" w:type="dxa"/>
            <w:noWrap/>
            <w:vAlign w:val="bottom"/>
            <w:hideMark/>
          </w:tcPr>
          <w:p w:rsidR="008833FE" w:rsidRPr="001314FF" w:rsidRDefault="008833FE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738 941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910,00</w:t>
            </w:r>
          </w:p>
        </w:tc>
        <w:tc>
          <w:tcPr>
            <w:tcW w:w="1536" w:type="dxa"/>
            <w:noWrap/>
            <w:vAlign w:val="bottom"/>
            <w:hideMark/>
          </w:tcPr>
          <w:p w:rsidR="008833FE" w:rsidRPr="001314FF" w:rsidRDefault="008833FE" w:rsidP="00AB3D7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742 926</w:t>
            </w:r>
            <w:r w:rsidRPr="001314FF">
              <w:rPr>
                <w:rFonts w:ascii="Times New Roman" w:eastAsia="Times New Roman" w:hAnsi="Times New Roman" w:cs="Times New Roman"/>
                <w:bCs/>
                <w:lang w:eastAsia="ru-RU"/>
              </w:rPr>
              <w:t>860,00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4E4" w:rsidRDefault="008944E4" w:rsidP="008944E4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</w:p>
    <w:p w:rsidR="008944E4" w:rsidRDefault="008944E4" w:rsidP="008944E4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Грачевского муниципального района </w:t>
      </w:r>
    </w:p>
    <w:p w:rsidR="008944E4" w:rsidRPr="00444150" w:rsidRDefault="008944E4" w:rsidP="008944E4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Ф.В. Колотий</w:t>
      </w:r>
    </w:p>
    <w:p w:rsidR="004333E1" w:rsidRDefault="004333E1" w:rsidP="008944E4">
      <w:pPr>
        <w:tabs>
          <w:tab w:val="left" w:pos="696"/>
        </w:tabs>
        <w:spacing w:after="0" w:line="240" w:lineRule="auto"/>
      </w:pPr>
    </w:p>
    <w:sectPr w:rsidR="004333E1" w:rsidSect="00E04D30">
      <w:headerReference w:type="default" r:id="rId7"/>
      <w:pgSz w:w="11906" w:h="16838"/>
      <w:pgMar w:top="1134" w:right="567" w:bottom="1134" w:left="170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CE0" w:rsidRDefault="00DC6CE0" w:rsidP="007E1EFD">
      <w:pPr>
        <w:spacing w:after="0" w:line="240" w:lineRule="auto"/>
      </w:pPr>
      <w:r>
        <w:separator/>
      </w:r>
    </w:p>
  </w:endnote>
  <w:endnote w:type="continuationSeparator" w:id="0">
    <w:p w:rsidR="00DC6CE0" w:rsidRDefault="00DC6CE0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CE0" w:rsidRDefault="00DC6CE0" w:rsidP="007E1EFD">
      <w:pPr>
        <w:spacing w:after="0" w:line="240" w:lineRule="auto"/>
      </w:pPr>
      <w:r>
        <w:separator/>
      </w:r>
    </w:p>
  </w:footnote>
  <w:footnote w:type="continuationSeparator" w:id="0">
    <w:p w:rsidR="00DC6CE0" w:rsidRDefault="00DC6CE0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3420597"/>
      <w:docPartObj>
        <w:docPartGallery w:val="Page Numbers (Top of Page)"/>
        <w:docPartUnique/>
      </w:docPartObj>
    </w:sdtPr>
    <w:sdtEndPr/>
    <w:sdtContent>
      <w:p w:rsidR="00C57468" w:rsidRDefault="00C5746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4D30">
          <w:rPr>
            <w:noProof/>
          </w:rPr>
          <w:t>1</w:t>
        </w:r>
        <w:r>
          <w:fldChar w:fldCharType="end"/>
        </w:r>
      </w:p>
    </w:sdtContent>
  </w:sdt>
  <w:p w:rsidR="00C57468" w:rsidRDefault="00C5746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63A81"/>
    <w:rsid w:val="00091D75"/>
    <w:rsid w:val="000B48B5"/>
    <w:rsid w:val="000B54A6"/>
    <w:rsid w:val="00127C25"/>
    <w:rsid w:val="001314FF"/>
    <w:rsid w:val="001406D4"/>
    <w:rsid w:val="00157514"/>
    <w:rsid w:val="00162228"/>
    <w:rsid w:val="0016231D"/>
    <w:rsid w:val="001634B9"/>
    <w:rsid w:val="001D302A"/>
    <w:rsid w:val="00202264"/>
    <w:rsid w:val="00233231"/>
    <w:rsid w:val="002446BA"/>
    <w:rsid w:val="0025777F"/>
    <w:rsid w:val="002A0AE6"/>
    <w:rsid w:val="002B78D7"/>
    <w:rsid w:val="002C50A4"/>
    <w:rsid w:val="002F72BF"/>
    <w:rsid w:val="00381485"/>
    <w:rsid w:val="003B4626"/>
    <w:rsid w:val="003C1145"/>
    <w:rsid w:val="003D240C"/>
    <w:rsid w:val="004333E1"/>
    <w:rsid w:val="004D4B77"/>
    <w:rsid w:val="004F5396"/>
    <w:rsid w:val="005628E9"/>
    <w:rsid w:val="005A6B51"/>
    <w:rsid w:val="005C78BF"/>
    <w:rsid w:val="00614673"/>
    <w:rsid w:val="00640B36"/>
    <w:rsid w:val="00682BC0"/>
    <w:rsid w:val="006F462F"/>
    <w:rsid w:val="00700157"/>
    <w:rsid w:val="007179D5"/>
    <w:rsid w:val="00782383"/>
    <w:rsid w:val="007C6A49"/>
    <w:rsid w:val="007E1EFD"/>
    <w:rsid w:val="007F039E"/>
    <w:rsid w:val="007F0D58"/>
    <w:rsid w:val="00803A2D"/>
    <w:rsid w:val="00810EDD"/>
    <w:rsid w:val="008609C4"/>
    <w:rsid w:val="008833FE"/>
    <w:rsid w:val="0088673C"/>
    <w:rsid w:val="008944E4"/>
    <w:rsid w:val="008B3603"/>
    <w:rsid w:val="008C7A1A"/>
    <w:rsid w:val="008F7073"/>
    <w:rsid w:val="009608D4"/>
    <w:rsid w:val="009A2EDF"/>
    <w:rsid w:val="009A7B42"/>
    <w:rsid w:val="009B2AB1"/>
    <w:rsid w:val="009D30FC"/>
    <w:rsid w:val="009E0DA3"/>
    <w:rsid w:val="00A174FB"/>
    <w:rsid w:val="00A42228"/>
    <w:rsid w:val="00A45C6B"/>
    <w:rsid w:val="00A86F4B"/>
    <w:rsid w:val="00AB3D7C"/>
    <w:rsid w:val="00AF58ED"/>
    <w:rsid w:val="00BC6773"/>
    <w:rsid w:val="00C3125F"/>
    <w:rsid w:val="00C536C8"/>
    <w:rsid w:val="00C57468"/>
    <w:rsid w:val="00C61A53"/>
    <w:rsid w:val="00D35EC7"/>
    <w:rsid w:val="00D60B91"/>
    <w:rsid w:val="00DA04B7"/>
    <w:rsid w:val="00DC6CE0"/>
    <w:rsid w:val="00DD3B5D"/>
    <w:rsid w:val="00E04D30"/>
    <w:rsid w:val="00E1464D"/>
    <w:rsid w:val="00E4168B"/>
    <w:rsid w:val="00E87F02"/>
    <w:rsid w:val="00ED1478"/>
    <w:rsid w:val="00EF4611"/>
    <w:rsid w:val="00F06316"/>
    <w:rsid w:val="00FA7B4D"/>
    <w:rsid w:val="00FD7E49"/>
    <w:rsid w:val="00FE6F22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4E423-3FB3-471B-B276-E547ED5B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E263A-6432-411D-B0F2-760CE3296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13448</Words>
  <Characters>76659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66</cp:revision>
  <cp:lastPrinted>2018-03-22T12:47:00Z</cp:lastPrinted>
  <dcterms:created xsi:type="dcterms:W3CDTF">2016-11-15T08:46:00Z</dcterms:created>
  <dcterms:modified xsi:type="dcterms:W3CDTF">2018-03-22T12:48:00Z</dcterms:modified>
</cp:coreProperties>
</file>