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4B" w:rsidRDefault="00B86487" w:rsidP="001C6DF1">
      <w:pPr>
        <w:pStyle w:val="30"/>
        <w:shd w:val="clear" w:color="auto" w:fill="auto"/>
        <w:spacing w:line="240" w:lineRule="auto"/>
      </w:pPr>
      <w:r>
        <w:t>РЕШЕНИЕ</w:t>
      </w:r>
    </w:p>
    <w:p w:rsidR="0065314B" w:rsidRDefault="00B86487" w:rsidP="001C6DF1">
      <w:pPr>
        <w:pStyle w:val="30"/>
        <w:shd w:val="clear" w:color="auto" w:fill="auto"/>
        <w:spacing w:line="240" w:lineRule="auto"/>
      </w:pPr>
      <w:r>
        <w:t>СОВЕТА ГРАЧЕВСКОГО МУНИЦИПАЛЬНОГО ОКРУГА</w:t>
      </w:r>
      <w:r>
        <w:br/>
        <w:t>СТАВРОПОЛЬСКОГО КРАЯ</w:t>
      </w:r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65314B" w:rsidRDefault="00B86487" w:rsidP="00E507D5">
      <w:pPr>
        <w:pStyle w:val="30"/>
        <w:shd w:val="clear" w:color="auto" w:fill="auto"/>
        <w:spacing w:line="240" w:lineRule="auto"/>
      </w:pPr>
      <w:r>
        <w:t>Об утверждении ликвидационного баланса Совета депутатов</w:t>
      </w:r>
      <w:r>
        <w:br/>
        <w:t xml:space="preserve">муниципального образования </w:t>
      </w:r>
      <w:proofErr w:type="spellStart"/>
      <w:r w:rsidR="00E507D5">
        <w:t>Старомарьевского</w:t>
      </w:r>
      <w:proofErr w:type="spellEnd"/>
      <w:r w:rsidR="00E507D5">
        <w:t xml:space="preserve"> </w:t>
      </w:r>
      <w:r w:rsidR="00733805">
        <w:t>сельсовета</w:t>
      </w:r>
      <w:r w:rsidR="009568F9">
        <w:t xml:space="preserve"> </w:t>
      </w:r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65314B" w:rsidRDefault="00B86487" w:rsidP="001C6DF1">
      <w:pPr>
        <w:pStyle w:val="20"/>
        <w:shd w:val="clear" w:color="auto" w:fill="auto"/>
        <w:tabs>
          <w:tab w:val="left" w:pos="8525"/>
        </w:tabs>
        <w:spacing w:before="0" w:line="240" w:lineRule="auto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</w:t>
      </w:r>
      <w:proofErr w:type="gramStart"/>
      <w:r>
        <w:t>округа Ставропольского края, решением Совета Грачевского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 xml:space="preserve">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Совета депутатов муниципального образования </w:t>
      </w:r>
      <w:proofErr w:type="spellStart"/>
      <w:r w:rsidR="007F6401">
        <w:t>Старомарьевского</w:t>
      </w:r>
      <w:proofErr w:type="spellEnd"/>
      <w:r w:rsidR="007F6401">
        <w:t xml:space="preserve"> </w:t>
      </w:r>
      <w:r w:rsidR="00733805">
        <w:t xml:space="preserve">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от 14 августа 2020 года № </w:t>
      </w:r>
      <w:r w:rsidR="007F6401">
        <w:t>145</w:t>
      </w:r>
      <w:r>
        <w:t xml:space="preserve"> «О ликвидации Совета депутатов муниципального образования </w:t>
      </w:r>
      <w:proofErr w:type="spellStart"/>
      <w:r w:rsidR="007F6401">
        <w:t>Старомарьевского</w:t>
      </w:r>
      <w:proofErr w:type="spellEnd"/>
      <w:r w:rsidR="007F6401">
        <w:t xml:space="preserve"> </w:t>
      </w:r>
      <w:r w:rsidR="00733805">
        <w:t>сельсовета</w:t>
      </w:r>
      <w:r>
        <w:t>», учитывая публикацию сообщения о ликвидации</w:t>
      </w:r>
      <w:proofErr w:type="gramEnd"/>
      <w:r>
        <w:t xml:space="preserve"> Совета депутатов муниципального образования </w:t>
      </w:r>
      <w:proofErr w:type="spellStart"/>
      <w:r w:rsidR="007F6401">
        <w:t>Старомарьевского</w:t>
      </w:r>
      <w:proofErr w:type="spellEnd"/>
      <w:r w:rsidR="007F6401">
        <w:t xml:space="preserve"> </w:t>
      </w:r>
      <w:r w:rsidR="00733805">
        <w:t xml:space="preserve">сельсовета </w:t>
      </w:r>
      <w:r>
        <w:t>в Вестнике государственной регистрации</w:t>
      </w:r>
      <w:r w:rsidR="00733805">
        <w:t xml:space="preserve"> ч.1</w:t>
      </w:r>
      <w:r>
        <w:t xml:space="preserve"> № 4</w:t>
      </w:r>
      <w:r w:rsidR="007F6401">
        <w:t>4</w:t>
      </w:r>
      <w:r>
        <w:t>(81</w:t>
      </w:r>
      <w:r w:rsidR="007F6401">
        <w:t>1</w:t>
      </w:r>
      <w:r>
        <w:t xml:space="preserve">) от </w:t>
      </w:r>
      <w:r w:rsidR="007F6401">
        <w:t xml:space="preserve">05 </w:t>
      </w:r>
      <w:r w:rsidR="009D312B">
        <w:t>ноября</w:t>
      </w:r>
      <w:r>
        <w:t xml:space="preserve"> 2020 года, отсутствие требований кредиторов, Совет Грачевского муниципального округа Ставропольского края</w:t>
      </w:r>
    </w:p>
    <w:p w:rsidR="00C0071E" w:rsidRDefault="00C0071E" w:rsidP="001C6DF1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1C6DF1">
      <w:pPr>
        <w:pStyle w:val="20"/>
        <w:shd w:val="clear" w:color="auto" w:fill="auto"/>
        <w:spacing w:before="0" w:line="240" w:lineRule="auto"/>
        <w:ind w:firstLine="620"/>
      </w:pPr>
      <w:r>
        <w:t>РЕШИЛ:</w:t>
      </w:r>
    </w:p>
    <w:p w:rsidR="001C6DF1" w:rsidRDefault="001C6DF1" w:rsidP="001C6DF1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1C6D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620"/>
      </w:pPr>
      <w:r>
        <w:t xml:space="preserve">Утвердить прилагаемый ликвидационный баланс Совета депутатов муниципального образования </w:t>
      </w:r>
      <w:proofErr w:type="spellStart"/>
      <w:r w:rsidR="007F6401">
        <w:t>Старомарьевского</w:t>
      </w:r>
      <w:proofErr w:type="spellEnd"/>
      <w:r w:rsidR="007F6401">
        <w:t xml:space="preserve"> </w:t>
      </w:r>
      <w:r w:rsidR="00733805">
        <w:t>сельсовета</w:t>
      </w:r>
      <w:r>
        <w:t>.</w:t>
      </w:r>
    </w:p>
    <w:p w:rsidR="004E2980" w:rsidRDefault="004E2980" w:rsidP="004E2980">
      <w:pPr>
        <w:pStyle w:val="20"/>
        <w:shd w:val="clear" w:color="auto" w:fill="auto"/>
        <w:tabs>
          <w:tab w:val="left" w:pos="924"/>
        </w:tabs>
        <w:spacing w:before="0" w:line="240" w:lineRule="auto"/>
        <w:ind w:left="620"/>
      </w:pPr>
    </w:p>
    <w:p w:rsidR="0065314B" w:rsidRDefault="004E2980" w:rsidP="004E2980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>2.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AD341D" w:rsidRDefault="00AD341D" w:rsidP="004E2980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:rsidR="0065314B" w:rsidRDefault="004E2980" w:rsidP="004E2980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bookmarkStart w:id="0" w:name="_GoBack"/>
      <w:bookmarkEnd w:id="0"/>
      <w:r>
        <w:t>3.</w:t>
      </w:r>
      <w:r w:rsidR="00B86487">
        <w:t>Настоящее решение вступает в силу со дня его принятия и подлежит обнародованию.</w:t>
      </w:r>
    </w:p>
    <w:p w:rsidR="001C6DF1" w:rsidRDefault="001C6DF1" w:rsidP="00AD341D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AD341D" w:rsidRDefault="00AD341D" w:rsidP="00AD341D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65314B" w:rsidRDefault="00B86487" w:rsidP="001C6DF1">
      <w:pPr>
        <w:pStyle w:val="20"/>
        <w:shd w:val="clear" w:color="auto" w:fill="auto"/>
        <w:spacing w:before="0" w:line="240" w:lineRule="auto"/>
        <w:ind w:right="5300"/>
        <w:jc w:val="left"/>
      </w:pPr>
      <w:r>
        <w:t>Председатель Совета Грачевского муниципального округа</w:t>
      </w:r>
    </w:p>
    <w:p w:rsidR="0065314B" w:rsidRDefault="00B86487" w:rsidP="001C6DF1">
      <w:pPr>
        <w:pStyle w:val="20"/>
        <w:shd w:val="clear" w:color="auto" w:fill="auto"/>
        <w:tabs>
          <w:tab w:val="left" w:pos="7584"/>
        </w:tabs>
        <w:spacing w:before="0" w:line="240" w:lineRule="auto"/>
      </w:pPr>
      <w:r>
        <w:t>Ставропольского края</w:t>
      </w:r>
      <w:r>
        <w:tab/>
        <w:t>С.Ф. Сотников</w:t>
      </w:r>
    </w:p>
    <w:p w:rsidR="007F6401" w:rsidRDefault="007F6401">
      <w:pPr>
        <w:pStyle w:val="20"/>
        <w:shd w:val="clear" w:color="auto" w:fill="auto"/>
        <w:spacing w:before="0" w:line="235" w:lineRule="exact"/>
        <w:jc w:val="left"/>
      </w:pPr>
    </w:p>
    <w:p w:rsidR="004E2980" w:rsidRDefault="004E2980">
      <w:pPr>
        <w:pStyle w:val="20"/>
        <w:shd w:val="clear" w:color="auto" w:fill="auto"/>
        <w:spacing w:before="0" w:line="235" w:lineRule="exact"/>
        <w:jc w:val="left"/>
      </w:pPr>
    </w:p>
    <w:p w:rsidR="004E2980" w:rsidRDefault="004E2980" w:rsidP="004E2980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E2980" w:rsidRDefault="004E2980" w:rsidP="004E2980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округа Ставропольского края                                                           </w:t>
      </w:r>
      <w:r w:rsidR="00AD34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С.Л.Филичкин</w:t>
      </w:r>
      <w:proofErr w:type="spellEnd"/>
    </w:p>
    <w:p w:rsidR="00AD341D" w:rsidRDefault="00AD341D" w:rsidP="004E2980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341D" w:rsidRDefault="00AD341D" w:rsidP="004E2980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341D" w:rsidRPr="00D97885" w:rsidRDefault="00AD341D" w:rsidP="00AD341D">
      <w:pPr>
        <w:tabs>
          <w:tab w:val="left" w:pos="4185"/>
        </w:tabs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u w:val="single"/>
          <w:lang w:eastAsia="ar-SA"/>
        </w:rPr>
        <w:t>__________________________________________________________________</w:t>
      </w:r>
    </w:p>
    <w:p w:rsidR="00107D2C" w:rsidRDefault="00107D2C" w:rsidP="00AD341D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Проект вносит глава Грачевского муниципального округа Ставропольского края</w:t>
      </w:r>
    </w:p>
    <w:p w:rsidR="00107D2C" w:rsidRDefault="00107D2C" w:rsidP="00AD341D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С.Л. Филичкин</w:t>
      </w:r>
    </w:p>
    <w:p w:rsidR="00107D2C" w:rsidRDefault="004E2980" w:rsidP="004E2980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07D2C" w:rsidRDefault="00107D2C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107D2C" w:rsidTr="00107D2C">
        <w:tc>
          <w:tcPr>
            <w:tcW w:w="478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Грачевского муниципального округа</w:t>
            </w:r>
          </w:p>
        </w:tc>
        <w:tc>
          <w:tcPr>
            <w:tcW w:w="478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Мягкий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4902"/>
      </w:tblGrid>
      <w:tr w:rsidR="00107D2C" w:rsidTr="00107D2C">
        <w:tc>
          <w:tcPr>
            <w:tcW w:w="466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Грачевского муниципального округа</w:t>
            </w:r>
          </w:p>
        </w:tc>
        <w:tc>
          <w:tcPr>
            <w:tcW w:w="490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 Сафронов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07D2C" w:rsidTr="00107D2C">
        <w:tc>
          <w:tcPr>
            <w:tcW w:w="5070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Грачевского муниципального округа</w:t>
            </w:r>
          </w:p>
        </w:tc>
        <w:tc>
          <w:tcPr>
            <w:tcW w:w="4500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Л.Н. Шалыгина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107D2C" w:rsidTr="00107D2C">
        <w:tc>
          <w:tcPr>
            <w:tcW w:w="492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округа</w:t>
            </w:r>
          </w:p>
        </w:tc>
        <w:tc>
          <w:tcPr>
            <w:tcW w:w="464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Моногарова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107D2C" w:rsidTr="00E507D5">
        <w:tc>
          <w:tcPr>
            <w:tcW w:w="365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14B" w:rsidRPr="00107D2C" w:rsidRDefault="0065314B" w:rsidP="00107D2C"/>
    <w:sectPr w:rsidR="0065314B" w:rsidRPr="00107D2C" w:rsidSect="001C6DF1">
      <w:headerReference w:type="default" r:id="rId9"/>
      <w:headerReference w:type="first" r:id="rId10"/>
      <w:pgSz w:w="11900" w:h="16840"/>
      <w:pgMar w:top="1504" w:right="511" w:bottom="709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A2" w:rsidRDefault="00765BA2">
      <w:r>
        <w:separator/>
      </w:r>
    </w:p>
  </w:endnote>
  <w:endnote w:type="continuationSeparator" w:id="0">
    <w:p w:rsidR="00765BA2" w:rsidRDefault="007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A2" w:rsidRDefault="00765BA2"/>
  </w:footnote>
  <w:footnote w:type="continuationSeparator" w:id="0">
    <w:p w:rsidR="00765BA2" w:rsidRDefault="0076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765BA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3.1pt;margin-top:47.6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765BA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B709D"/>
    <w:rsid w:val="00107D2C"/>
    <w:rsid w:val="001C6DF1"/>
    <w:rsid w:val="0039020D"/>
    <w:rsid w:val="0040177D"/>
    <w:rsid w:val="004E2980"/>
    <w:rsid w:val="00634917"/>
    <w:rsid w:val="0065314B"/>
    <w:rsid w:val="006575FE"/>
    <w:rsid w:val="00733805"/>
    <w:rsid w:val="00765BA2"/>
    <w:rsid w:val="007F3043"/>
    <w:rsid w:val="007F6401"/>
    <w:rsid w:val="0080304D"/>
    <w:rsid w:val="009568F9"/>
    <w:rsid w:val="009D312B"/>
    <w:rsid w:val="00AD341D"/>
    <w:rsid w:val="00B317E0"/>
    <w:rsid w:val="00B667FB"/>
    <w:rsid w:val="00B86487"/>
    <w:rsid w:val="00BD0FA7"/>
    <w:rsid w:val="00BD2E62"/>
    <w:rsid w:val="00C0071E"/>
    <w:rsid w:val="00C73A15"/>
    <w:rsid w:val="00D406B8"/>
    <w:rsid w:val="00DF0260"/>
    <w:rsid w:val="00E507D5"/>
    <w:rsid w:val="00EB36C9"/>
    <w:rsid w:val="00F76C9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980"/>
    <w:rPr>
      <w:color w:val="000000"/>
    </w:rPr>
  </w:style>
  <w:style w:type="paragraph" w:styleId="aa">
    <w:name w:val="footer"/>
    <w:basedOn w:val="a"/>
    <w:link w:val="ab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98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AFC2-8DF3-4A94-B726-33256C3D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cg</cp:lastModifiedBy>
  <cp:revision>10</cp:revision>
  <cp:lastPrinted>2021-03-23T12:39:00Z</cp:lastPrinted>
  <dcterms:created xsi:type="dcterms:W3CDTF">2021-03-09T07:47:00Z</dcterms:created>
  <dcterms:modified xsi:type="dcterms:W3CDTF">2021-04-06T07:26:00Z</dcterms:modified>
</cp:coreProperties>
</file>