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6A4" w:rsidRDefault="004426A4"/>
    <w:p w:rsidR="0013049E" w:rsidRPr="007E4805" w:rsidRDefault="0013049E" w:rsidP="0013049E">
      <w:pPr>
        <w:pStyle w:val="1"/>
        <w:spacing w:line="240" w:lineRule="exact"/>
        <w:ind w:firstLine="0"/>
        <w:jc w:val="right"/>
      </w:pPr>
      <w:r w:rsidRPr="0063431F">
        <w:t>Прило</w:t>
      </w:r>
      <w:r>
        <w:t>жение 12</w:t>
      </w:r>
    </w:p>
    <w:p w:rsidR="0013049E" w:rsidRPr="007E4805" w:rsidRDefault="0013049E" w:rsidP="0013049E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E48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4805">
        <w:rPr>
          <w:rFonts w:ascii="Times New Roman" w:hAnsi="Times New Roman" w:cs="Times New Roman"/>
          <w:sz w:val="28"/>
          <w:szCs w:val="28"/>
        </w:rPr>
        <w:t xml:space="preserve"> решению Совета Грачевского</w:t>
      </w:r>
    </w:p>
    <w:p w:rsidR="0013049E" w:rsidRPr="007E4805" w:rsidRDefault="0013049E" w:rsidP="0013049E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E480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 w:rsidRPr="007E480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E4805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3049E" w:rsidRPr="007E4805" w:rsidRDefault="0013049E" w:rsidP="0013049E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E4805">
        <w:rPr>
          <w:rFonts w:ascii="Times New Roman" w:hAnsi="Times New Roman" w:cs="Times New Roman"/>
          <w:sz w:val="28"/>
          <w:szCs w:val="28"/>
        </w:rPr>
        <w:t>Ставропольского края «О бюджете</w:t>
      </w:r>
    </w:p>
    <w:p w:rsidR="0013049E" w:rsidRPr="007E4805" w:rsidRDefault="0013049E" w:rsidP="0013049E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E480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gramStart"/>
      <w:r w:rsidRPr="007E4805">
        <w:rPr>
          <w:rFonts w:ascii="Times New Roman" w:hAnsi="Times New Roman" w:cs="Times New Roman"/>
          <w:sz w:val="28"/>
          <w:szCs w:val="28"/>
        </w:rPr>
        <w:t>Грачевского  муниципального</w:t>
      </w:r>
      <w:proofErr w:type="gramEnd"/>
      <w:r w:rsidRPr="007E48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049E" w:rsidRPr="007E4805" w:rsidRDefault="0013049E" w:rsidP="0013049E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E48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4805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7E4805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3049E" w:rsidRPr="007E4805" w:rsidRDefault="0013049E" w:rsidP="0013049E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E480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7E480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E4805">
        <w:rPr>
          <w:rFonts w:ascii="Times New Roman" w:hAnsi="Times New Roman" w:cs="Times New Roman"/>
          <w:sz w:val="28"/>
          <w:szCs w:val="28"/>
        </w:rPr>
        <w:t xml:space="preserve"> 2017 год и плановый </w:t>
      </w:r>
    </w:p>
    <w:p w:rsidR="0013049E" w:rsidRPr="007E4805" w:rsidRDefault="0013049E" w:rsidP="0013049E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E4805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7E4805">
        <w:rPr>
          <w:rFonts w:ascii="Times New Roman" w:hAnsi="Times New Roman" w:cs="Times New Roman"/>
          <w:sz w:val="28"/>
          <w:szCs w:val="28"/>
        </w:rPr>
        <w:t xml:space="preserve"> 2018 и 2019 годов»</w:t>
      </w:r>
    </w:p>
    <w:p w:rsidR="0013049E" w:rsidRPr="007E4805" w:rsidRDefault="0013049E" w:rsidP="0013049E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3049E" w:rsidRPr="007E4805" w:rsidRDefault="0013049E" w:rsidP="0013049E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3049E" w:rsidRPr="007E4805" w:rsidRDefault="0013049E" w:rsidP="0013049E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E4805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13049E" w:rsidRPr="007E4805" w:rsidRDefault="0013049E" w:rsidP="0013049E">
      <w:pPr>
        <w:spacing w:line="240" w:lineRule="exact"/>
        <w:jc w:val="both"/>
        <w:rPr>
          <w:rFonts w:ascii="Times New Roman" w:hAnsi="Times New Roman" w:cs="Times New Roman"/>
          <w:sz w:val="28"/>
        </w:rPr>
      </w:pPr>
      <w:proofErr w:type="gramStart"/>
      <w:r w:rsidRPr="007E4805">
        <w:rPr>
          <w:rFonts w:ascii="Times New Roman" w:hAnsi="Times New Roman" w:cs="Times New Roman"/>
          <w:sz w:val="28"/>
        </w:rPr>
        <w:t>бюджетных</w:t>
      </w:r>
      <w:proofErr w:type="gramEnd"/>
      <w:r w:rsidRPr="007E4805">
        <w:rPr>
          <w:rFonts w:ascii="Times New Roman" w:hAnsi="Times New Roman" w:cs="Times New Roman"/>
          <w:sz w:val="28"/>
        </w:rPr>
        <w:t xml:space="preserve"> ассигнований  по разделам ( </w:t>
      </w:r>
      <w:proofErr w:type="spellStart"/>
      <w:r w:rsidRPr="007E4805">
        <w:rPr>
          <w:rFonts w:ascii="Times New Roman" w:hAnsi="Times New Roman" w:cs="Times New Roman"/>
          <w:sz w:val="28"/>
        </w:rPr>
        <w:t>Рз</w:t>
      </w:r>
      <w:proofErr w:type="spellEnd"/>
      <w:r w:rsidRPr="007E4805">
        <w:rPr>
          <w:rFonts w:ascii="Times New Roman" w:hAnsi="Times New Roman" w:cs="Times New Roman"/>
          <w:sz w:val="28"/>
        </w:rPr>
        <w:t xml:space="preserve">), подразделам (ПР) классификации расходов бюджетов на 2017 год </w:t>
      </w:r>
    </w:p>
    <w:p w:rsidR="0013049E" w:rsidRPr="007F682C" w:rsidRDefault="0013049E" w:rsidP="0013049E">
      <w:pPr>
        <w:jc w:val="right"/>
        <w:rPr>
          <w:rFonts w:ascii="Times New Roman" w:hAnsi="Times New Roman" w:cs="Times New Roman"/>
        </w:rPr>
      </w:pPr>
      <w:r w:rsidRPr="007E480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E4805">
        <w:rPr>
          <w:rFonts w:ascii="Times New Roman" w:hAnsi="Times New Roman" w:cs="Times New Roman"/>
          <w:sz w:val="28"/>
          <w:szCs w:val="28"/>
        </w:rPr>
        <w:t>тыс.</w:t>
      </w:r>
      <w:proofErr w:type="gramEnd"/>
      <w:r w:rsidRPr="007E4805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368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6524"/>
        <w:gridCol w:w="712"/>
        <w:gridCol w:w="711"/>
        <w:gridCol w:w="1421"/>
      </w:tblGrid>
      <w:tr w:rsidR="0013049E" w:rsidRPr="0013049E" w:rsidTr="008A0DA2">
        <w:trPr>
          <w:trHeight w:val="504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8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13049E" w:rsidRPr="0013049E" w:rsidTr="008A0DA2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3049E" w:rsidRPr="0013049E" w:rsidRDefault="0013049E" w:rsidP="008A0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34D26" w:rsidRPr="0013049E" w:rsidTr="006D1866">
        <w:trPr>
          <w:trHeight w:val="304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63363,95</w:t>
            </w:r>
          </w:p>
        </w:tc>
      </w:tr>
      <w:tr w:rsidR="00634D26" w:rsidRPr="0013049E" w:rsidTr="006D1866">
        <w:trPr>
          <w:trHeight w:val="590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1276,65</w:t>
            </w:r>
          </w:p>
        </w:tc>
      </w:tr>
      <w:tr w:rsidR="00634D26" w:rsidRPr="0013049E" w:rsidTr="006D1866">
        <w:trPr>
          <w:trHeight w:val="886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3390,35</w:t>
            </w:r>
          </w:p>
        </w:tc>
      </w:tr>
      <w:tr w:rsidR="00634D26" w:rsidRPr="0013049E" w:rsidTr="006D1866">
        <w:trPr>
          <w:trHeight w:val="1032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22271,35</w:t>
            </w:r>
          </w:p>
        </w:tc>
      </w:tr>
      <w:tr w:rsidR="00634D26" w:rsidRPr="0013049E" w:rsidTr="006D1866">
        <w:trPr>
          <w:trHeight w:val="307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6,08</w:t>
            </w:r>
          </w:p>
        </w:tc>
      </w:tr>
      <w:tr w:rsidR="00634D26" w:rsidRPr="0013049E" w:rsidTr="006D1866">
        <w:trPr>
          <w:trHeight w:val="7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</w:t>
            </w:r>
            <w:bookmarkStart w:id="0" w:name="_GoBack"/>
            <w:bookmarkEnd w:id="0"/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8005,18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634D26" w:rsidRPr="0013049E" w:rsidTr="006D1866">
        <w:trPr>
          <w:trHeight w:val="252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28214,34</w:t>
            </w:r>
          </w:p>
        </w:tc>
      </w:tr>
      <w:tr w:rsidR="00634D26" w:rsidRPr="0013049E" w:rsidTr="006D1866">
        <w:trPr>
          <w:trHeight w:val="398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5637,29</w:t>
            </w:r>
          </w:p>
        </w:tc>
      </w:tr>
      <w:tr w:rsidR="00634D26" w:rsidRPr="0013049E" w:rsidTr="006D1866">
        <w:trPr>
          <w:trHeight w:val="598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5637,29</w:t>
            </w:r>
          </w:p>
        </w:tc>
      </w:tr>
      <w:tr w:rsidR="00634D26" w:rsidRPr="0013049E" w:rsidTr="006D1866">
        <w:trPr>
          <w:trHeight w:val="257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15668,27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8915,44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Дорожное хозяйство (дорожные фонды)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5845,83</w:t>
            </w:r>
          </w:p>
        </w:tc>
      </w:tr>
      <w:tr w:rsidR="00634D26" w:rsidRPr="0013049E" w:rsidTr="006D1866">
        <w:trPr>
          <w:trHeight w:val="346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907</w:t>
            </w:r>
          </w:p>
        </w:tc>
      </w:tr>
      <w:tr w:rsidR="00634D26" w:rsidRPr="0013049E" w:rsidTr="006D1866">
        <w:trPr>
          <w:trHeight w:val="290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136,80</w:t>
            </w:r>
          </w:p>
        </w:tc>
      </w:tr>
      <w:tr w:rsidR="00634D26" w:rsidRPr="0013049E" w:rsidTr="006D1866">
        <w:trPr>
          <w:trHeight w:val="226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136,8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352356,14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117853,69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196848,05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22507,92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3792,02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11354,46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27676,64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22981,19</w:t>
            </w:r>
          </w:p>
        </w:tc>
      </w:tr>
      <w:tr w:rsidR="00634D26" w:rsidRPr="0013049E" w:rsidTr="006D1866">
        <w:trPr>
          <w:trHeight w:val="398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4695,45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206054,76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132173,63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62932,16</w:t>
            </w:r>
          </w:p>
        </w:tc>
      </w:tr>
      <w:tr w:rsidR="00634D26" w:rsidRPr="0013049E" w:rsidTr="006D1866">
        <w:trPr>
          <w:trHeight w:val="398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10948,97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6239,50</w:t>
            </w:r>
          </w:p>
        </w:tc>
      </w:tr>
      <w:tr w:rsidR="00634D26" w:rsidRPr="0013049E" w:rsidTr="006D1866">
        <w:trPr>
          <w:trHeight w:val="19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6239,5</w:t>
            </w:r>
          </w:p>
        </w:tc>
      </w:tr>
      <w:tr w:rsidR="00634D26" w:rsidRPr="0013049E" w:rsidTr="006D1866">
        <w:trPr>
          <w:trHeight w:val="365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Федерации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37373,00</w:t>
            </w:r>
          </w:p>
        </w:tc>
      </w:tr>
      <w:tr w:rsidR="00634D26" w:rsidRPr="0013049E" w:rsidTr="006D1866">
        <w:trPr>
          <w:trHeight w:val="214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3737</w:t>
            </w:r>
          </w:p>
        </w:tc>
      </w:tr>
      <w:tr w:rsidR="00634D26" w:rsidRPr="0013049E" w:rsidTr="006D1866">
        <w:trPr>
          <w:trHeight w:val="259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дотации 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33636,00</w:t>
            </w:r>
          </w:p>
        </w:tc>
      </w:tr>
      <w:tr w:rsidR="00634D26" w:rsidRPr="0013049E" w:rsidTr="006D1866">
        <w:trPr>
          <w:trHeight w:val="214"/>
        </w:trPr>
        <w:tc>
          <w:tcPr>
            <w:tcW w:w="6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4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34D26" w:rsidRPr="0013049E" w:rsidRDefault="00634D26" w:rsidP="00634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34D26" w:rsidRPr="00634D26" w:rsidRDefault="00634D26" w:rsidP="00634D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4D26">
              <w:rPr>
                <w:rFonts w:ascii="Times New Roman" w:hAnsi="Times New Roman" w:cs="Times New Roman"/>
                <w:sz w:val="28"/>
                <w:szCs w:val="28"/>
              </w:rPr>
              <w:t>714506,35</w:t>
            </w:r>
          </w:p>
        </w:tc>
      </w:tr>
    </w:tbl>
    <w:p w:rsidR="008A0DA2" w:rsidRDefault="008A0DA2" w:rsidP="0061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DA2" w:rsidRDefault="008A0DA2" w:rsidP="0061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E8A" w:rsidRDefault="00612E8A" w:rsidP="0061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612E8A" w:rsidRDefault="00612E8A" w:rsidP="0061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Грачевского</w:t>
      </w:r>
    </w:p>
    <w:p w:rsidR="00612E8A" w:rsidRDefault="00612E8A" w:rsidP="00612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В.В. Панфилова</w:t>
      </w:r>
    </w:p>
    <w:p w:rsidR="0013049E" w:rsidRDefault="0013049E"/>
    <w:sectPr w:rsidR="0013049E" w:rsidSect="008A0DA2">
      <w:headerReference w:type="default" r:id="rId6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B52" w:rsidRDefault="00283B52" w:rsidP="000F0CC1">
      <w:pPr>
        <w:spacing w:after="0" w:line="240" w:lineRule="auto"/>
      </w:pPr>
      <w:r>
        <w:separator/>
      </w:r>
    </w:p>
  </w:endnote>
  <w:endnote w:type="continuationSeparator" w:id="0">
    <w:p w:rsidR="00283B52" w:rsidRDefault="00283B52" w:rsidP="000F0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B52" w:rsidRDefault="00283B52" w:rsidP="000F0CC1">
      <w:pPr>
        <w:spacing w:after="0" w:line="240" w:lineRule="auto"/>
      </w:pPr>
      <w:r>
        <w:separator/>
      </w:r>
    </w:p>
  </w:footnote>
  <w:footnote w:type="continuationSeparator" w:id="0">
    <w:p w:rsidR="00283B52" w:rsidRDefault="00283B52" w:rsidP="000F0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9524556"/>
      <w:docPartObj>
        <w:docPartGallery w:val="Page Numbers (Top of Page)"/>
        <w:docPartUnique/>
      </w:docPartObj>
    </w:sdtPr>
    <w:sdtEndPr/>
    <w:sdtContent>
      <w:p w:rsidR="000F0CC1" w:rsidRDefault="000F0CC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D26">
          <w:rPr>
            <w:noProof/>
          </w:rPr>
          <w:t>2</w:t>
        </w:r>
        <w:r>
          <w:fldChar w:fldCharType="end"/>
        </w:r>
      </w:p>
    </w:sdtContent>
  </w:sdt>
  <w:p w:rsidR="000F0CC1" w:rsidRDefault="000F0C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9E"/>
    <w:rsid w:val="000F0CC1"/>
    <w:rsid w:val="0013049E"/>
    <w:rsid w:val="001D0DA9"/>
    <w:rsid w:val="00283B52"/>
    <w:rsid w:val="004426A4"/>
    <w:rsid w:val="004A03C3"/>
    <w:rsid w:val="005F05D7"/>
    <w:rsid w:val="00612E8A"/>
    <w:rsid w:val="00634D26"/>
    <w:rsid w:val="0080663C"/>
    <w:rsid w:val="008A0DA2"/>
    <w:rsid w:val="009A7232"/>
    <w:rsid w:val="00DD39FF"/>
    <w:rsid w:val="00FD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3AA56-447E-4968-A2DF-8E59CE65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049E"/>
    <w:pPr>
      <w:keepNext/>
      <w:spacing w:after="0" w:line="240" w:lineRule="auto"/>
      <w:ind w:left="5664" w:firstLine="708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04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F0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CC1"/>
  </w:style>
  <w:style w:type="paragraph" w:styleId="a5">
    <w:name w:val="footer"/>
    <w:basedOn w:val="a"/>
    <w:link w:val="a6"/>
    <w:uiPriority w:val="99"/>
    <w:unhideWhenUsed/>
    <w:rsid w:val="000F0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0CC1"/>
  </w:style>
  <w:style w:type="paragraph" w:styleId="a7">
    <w:name w:val="Balloon Text"/>
    <w:basedOn w:val="a"/>
    <w:link w:val="a8"/>
    <w:uiPriority w:val="99"/>
    <w:semiHidden/>
    <w:unhideWhenUsed/>
    <w:rsid w:val="000F0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0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</cp:revision>
  <cp:lastPrinted>2017-04-04T08:38:00Z</cp:lastPrinted>
  <dcterms:created xsi:type="dcterms:W3CDTF">2017-04-04T08:40:00Z</dcterms:created>
  <dcterms:modified xsi:type="dcterms:W3CDTF">2017-04-04T08:40:00Z</dcterms:modified>
</cp:coreProperties>
</file>