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8761D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27DC" w:rsidRPr="002E27DC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  <w:r w:rsidRPr="002E27DC">
        <w:rPr>
          <w:rFonts w:ascii="Times New Roman" w:hAnsi="Times New Roman" w:cs="Times New Roman"/>
          <w:sz w:val="26"/>
          <w:szCs w:val="26"/>
        </w:rPr>
        <w:t>Приложение 2</w:t>
      </w:r>
    </w:p>
    <w:p w:rsidR="002E27DC" w:rsidRPr="002E27DC" w:rsidRDefault="002E27DC" w:rsidP="002E27DC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к решению Совета Грачевского муниципального района           Ставропольского края      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«О    бюджете Грачевского                муниципального    района           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>Ставропольского края на 2018 год  и плановый период 2019 и 2020 годов</w:t>
      </w:r>
    </w:p>
    <w:p w:rsidR="002E27DC" w:rsidRPr="00987223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E27DC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r w:rsidRPr="002E27DC">
        <w:rPr>
          <w:rFonts w:ascii="Times New Roman" w:hAnsi="Times New Roman"/>
          <w:b w:val="0"/>
          <w:color w:val="auto"/>
          <w:sz w:val="26"/>
          <w:szCs w:val="26"/>
        </w:rPr>
        <w:t>ИСТОЧНИКИ</w:t>
      </w:r>
    </w:p>
    <w:p w:rsidR="002E27DC" w:rsidRPr="002E27DC" w:rsidRDefault="002E27DC" w:rsidP="002E27DC"/>
    <w:p w:rsidR="002E27DC" w:rsidRPr="002E27DC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>финансирования дефицита местного бюджета и погашения долговых обязательств Грачевского муниципального района Ставропольского края    на 201</w:t>
      </w:r>
      <w:r>
        <w:rPr>
          <w:rFonts w:ascii="Times New Roman" w:hAnsi="Times New Roman" w:cs="Times New Roman"/>
          <w:sz w:val="26"/>
          <w:szCs w:val="26"/>
        </w:rPr>
        <w:t>9 -2020</w:t>
      </w:r>
      <w:r w:rsidRPr="002E27D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E27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65A1" w:rsidRPr="002E27DC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spellStart"/>
      <w:r w:rsidR="005665A1" w:rsidRPr="002E27DC">
        <w:rPr>
          <w:rFonts w:ascii="Times New Roman" w:eastAsia="Times New Roman" w:hAnsi="Times New Roman" w:cs="Times New Roman"/>
          <w:sz w:val="26"/>
          <w:szCs w:val="26"/>
        </w:rPr>
        <w:t>тыс.руб</w:t>
      </w:r>
      <w:proofErr w:type="spellEnd"/>
      <w:r w:rsidR="005665A1" w:rsidRPr="002E27DC">
        <w:rPr>
          <w:rFonts w:ascii="Times New Roman" w:eastAsia="Times New Roman" w:hAnsi="Times New Roman" w:cs="Times New Roman"/>
          <w:sz w:val="26"/>
          <w:szCs w:val="26"/>
        </w:rPr>
        <w:t>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3200"/>
        <w:gridCol w:w="1761"/>
        <w:gridCol w:w="1701"/>
      </w:tblGrid>
      <w:tr w:rsidR="009C1F29" w:rsidRPr="002E27DC" w:rsidTr="00D037EE">
        <w:trPr>
          <w:trHeight w:val="323"/>
        </w:trPr>
        <w:tc>
          <w:tcPr>
            <w:tcW w:w="3794" w:type="dxa"/>
            <w:vMerge w:val="restart"/>
            <w:vAlign w:val="center"/>
          </w:tcPr>
          <w:p w:rsidR="009C1F29" w:rsidRPr="002E27DC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Наименование</w:t>
            </w:r>
          </w:p>
        </w:tc>
        <w:tc>
          <w:tcPr>
            <w:tcW w:w="3200" w:type="dxa"/>
            <w:vMerge w:val="restart"/>
            <w:vAlign w:val="center"/>
          </w:tcPr>
          <w:p w:rsidR="009C1F29" w:rsidRPr="002E27DC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Код бюджетной</w:t>
            </w:r>
          </w:p>
          <w:p w:rsidR="009C1F29" w:rsidRPr="002E27DC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классификации</w:t>
            </w:r>
          </w:p>
        </w:tc>
        <w:tc>
          <w:tcPr>
            <w:tcW w:w="3462" w:type="dxa"/>
            <w:gridSpan w:val="2"/>
            <w:vAlign w:val="center"/>
          </w:tcPr>
          <w:p w:rsidR="009C1F29" w:rsidRPr="002E27DC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9C1F29" w:rsidRPr="002E27DC" w:rsidTr="00D037EE">
        <w:trPr>
          <w:trHeight w:val="322"/>
        </w:trPr>
        <w:tc>
          <w:tcPr>
            <w:tcW w:w="3794" w:type="dxa"/>
            <w:vMerge/>
            <w:vAlign w:val="center"/>
          </w:tcPr>
          <w:p w:rsidR="009C1F29" w:rsidRPr="002E27DC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</w:tc>
        <w:tc>
          <w:tcPr>
            <w:tcW w:w="3200" w:type="dxa"/>
            <w:vMerge/>
            <w:vAlign w:val="center"/>
          </w:tcPr>
          <w:p w:rsidR="009C1F29" w:rsidRPr="002E27DC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</w:p>
        </w:tc>
        <w:tc>
          <w:tcPr>
            <w:tcW w:w="1761" w:type="dxa"/>
            <w:vAlign w:val="center"/>
          </w:tcPr>
          <w:p w:rsidR="009C1F29" w:rsidRPr="002E27DC" w:rsidRDefault="009C1F29" w:rsidP="00C475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>201</w:t>
            </w:r>
            <w:r w:rsidR="00CA0346"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 </w:t>
            </w:r>
            <w:r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701" w:type="dxa"/>
          </w:tcPr>
          <w:p w:rsidR="009C1F29" w:rsidRPr="002E27DC" w:rsidRDefault="009C1F29" w:rsidP="00C475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A0346"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Pr="002E27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C1F29" w:rsidRPr="002E27DC" w:rsidTr="00D037EE">
        <w:tc>
          <w:tcPr>
            <w:tcW w:w="3794" w:type="dxa"/>
            <w:vAlign w:val="center"/>
          </w:tcPr>
          <w:p w:rsidR="009C1F29" w:rsidRPr="002E27DC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Всего доходов бюджета </w:t>
            </w:r>
          </w:p>
        </w:tc>
        <w:tc>
          <w:tcPr>
            <w:tcW w:w="3200" w:type="dxa"/>
            <w:vAlign w:val="center"/>
          </w:tcPr>
          <w:p w:rsidR="009C1F29" w:rsidRPr="002E27DC" w:rsidRDefault="009C1F29" w:rsidP="009C1F2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</w:p>
        </w:tc>
        <w:tc>
          <w:tcPr>
            <w:tcW w:w="1761" w:type="dxa"/>
            <w:vAlign w:val="center"/>
          </w:tcPr>
          <w:p w:rsidR="009C1F29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742 948,11</w:t>
            </w:r>
          </w:p>
        </w:tc>
        <w:tc>
          <w:tcPr>
            <w:tcW w:w="1701" w:type="dxa"/>
          </w:tcPr>
          <w:p w:rsidR="009C1F29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Всего расходов бюджета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742 948,11</w:t>
            </w:r>
          </w:p>
        </w:tc>
        <w:tc>
          <w:tcPr>
            <w:tcW w:w="1701" w:type="dxa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Дефицит (профицит) бюджета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</w:p>
        </w:tc>
        <w:tc>
          <w:tcPr>
            <w:tcW w:w="1761" w:type="dxa"/>
            <w:vAlign w:val="center"/>
          </w:tcPr>
          <w:p w:rsidR="003100D6" w:rsidRPr="002E27DC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0,00</w:t>
            </w:r>
          </w:p>
        </w:tc>
        <w:tc>
          <w:tcPr>
            <w:tcW w:w="1701" w:type="dxa"/>
            <w:vAlign w:val="center"/>
          </w:tcPr>
          <w:p w:rsidR="003100D6" w:rsidRPr="002E27DC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0,00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</w:p>
        </w:tc>
        <w:tc>
          <w:tcPr>
            <w:tcW w:w="1761" w:type="dxa"/>
            <w:vAlign w:val="center"/>
          </w:tcPr>
          <w:p w:rsidR="003100D6" w:rsidRPr="002E27DC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0,00</w:t>
            </w:r>
          </w:p>
        </w:tc>
        <w:tc>
          <w:tcPr>
            <w:tcW w:w="1701" w:type="dxa"/>
            <w:vAlign w:val="center"/>
          </w:tcPr>
          <w:p w:rsidR="003100D6" w:rsidRPr="002E27DC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0,00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201 01050000 00 0000 000</w:t>
            </w:r>
          </w:p>
        </w:tc>
        <w:tc>
          <w:tcPr>
            <w:tcW w:w="1761" w:type="dxa"/>
            <w:vAlign w:val="center"/>
          </w:tcPr>
          <w:p w:rsidR="003100D6" w:rsidRPr="002E27DC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0,00</w:t>
            </w:r>
          </w:p>
        </w:tc>
        <w:tc>
          <w:tcPr>
            <w:tcW w:w="1701" w:type="dxa"/>
            <w:vAlign w:val="center"/>
          </w:tcPr>
          <w:p w:rsidR="003100D6" w:rsidRPr="002E27DC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0,00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201 01050000 00 0000 500</w:t>
            </w:r>
          </w:p>
        </w:tc>
        <w:tc>
          <w:tcPr>
            <w:tcW w:w="1761" w:type="dxa"/>
            <w:vAlign w:val="center"/>
          </w:tcPr>
          <w:p w:rsidR="006B7138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</w:p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-742 948,11</w:t>
            </w:r>
          </w:p>
        </w:tc>
        <w:tc>
          <w:tcPr>
            <w:tcW w:w="1701" w:type="dxa"/>
          </w:tcPr>
          <w:p w:rsidR="00CA0346" w:rsidRPr="00C4751B" w:rsidRDefault="00CA0346" w:rsidP="00C475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7138" w:rsidRPr="00C4751B" w:rsidRDefault="006B7138" w:rsidP="00C475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51B">
              <w:rPr>
                <w:rFonts w:ascii="Times New Roman" w:hAnsi="Times New Roman" w:cs="Times New Roman"/>
                <w:sz w:val="26"/>
                <w:szCs w:val="26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201 01050200 00 0000 500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-742 948,11</w:t>
            </w:r>
          </w:p>
        </w:tc>
        <w:tc>
          <w:tcPr>
            <w:tcW w:w="1701" w:type="dxa"/>
          </w:tcPr>
          <w:p w:rsidR="006B7138" w:rsidRPr="00C4751B" w:rsidRDefault="006B7138" w:rsidP="00C4751B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3100D6" w:rsidRPr="00C4751B" w:rsidRDefault="006B7138" w:rsidP="00C4751B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C4751B">
              <w:rPr>
                <w:rFonts w:ascii="Times New Roman" w:hAnsi="Times New Roman" w:cs="Times New Roman"/>
                <w:b w:val="0"/>
                <w:color w:val="auto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201 01050201 00 0000 510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-742 948,11</w:t>
            </w:r>
          </w:p>
        </w:tc>
        <w:tc>
          <w:tcPr>
            <w:tcW w:w="1701" w:type="dxa"/>
          </w:tcPr>
          <w:p w:rsidR="006B7138" w:rsidRPr="00C4751B" w:rsidRDefault="006B7138" w:rsidP="00C4751B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3100D6" w:rsidRPr="00C4751B" w:rsidRDefault="006B7138" w:rsidP="00C4751B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C4751B">
              <w:rPr>
                <w:rFonts w:ascii="Times New Roman" w:hAnsi="Times New Roman" w:cs="Times New Roman"/>
                <w:b w:val="0"/>
                <w:color w:val="auto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981494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Увеличение прочих оста</w:t>
            </w:r>
            <w:r w:rsidR="00981494"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тков денежных средств бюджетов </w:t>
            </w:r>
          </w:p>
          <w:p w:rsidR="003100D6" w:rsidRPr="002E27DC" w:rsidRDefault="003100D6" w:rsidP="00981494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 муниципальных районов 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201 01050201 10 0000 510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-742 948,11</w:t>
            </w:r>
          </w:p>
        </w:tc>
        <w:tc>
          <w:tcPr>
            <w:tcW w:w="1701" w:type="dxa"/>
          </w:tcPr>
          <w:p w:rsidR="006B7138" w:rsidRPr="00C4751B" w:rsidRDefault="006B7138" w:rsidP="00C4751B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3100D6" w:rsidRPr="00C4751B" w:rsidRDefault="006B7138" w:rsidP="00C4751B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C4751B">
              <w:rPr>
                <w:rFonts w:ascii="Times New Roman" w:hAnsi="Times New Roman" w:cs="Times New Roman"/>
                <w:b w:val="0"/>
                <w:color w:val="auto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20101050000 00 0000 600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742 948,11</w:t>
            </w:r>
          </w:p>
        </w:tc>
        <w:tc>
          <w:tcPr>
            <w:tcW w:w="1701" w:type="dxa"/>
          </w:tcPr>
          <w:p w:rsidR="003100D6" w:rsidRPr="00C4751B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C4751B">
              <w:rPr>
                <w:rFonts w:ascii="Times New Roman" w:eastAsia="Times New Roman" w:hAnsi="Times New Roman" w:cs="Times New Roman"/>
                <w:b w:val="0"/>
                <w:color w:val="auto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201 01050200 00 0000 600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742 948,11</w:t>
            </w:r>
          </w:p>
        </w:tc>
        <w:tc>
          <w:tcPr>
            <w:tcW w:w="1701" w:type="dxa"/>
          </w:tcPr>
          <w:p w:rsidR="003100D6" w:rsidRPr="00C4751B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C4751B">
              <w:rPr>
                <w:rFonts w:ascii="Times New Roman" w:eastAsia="Times New Roman" w:hAnsi="Times New Roman" w:cs="Times New Roman"/>
                <w:b w:val="0"/>
                <w:color w:val="auto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3100D6" w:rsidRPr="002E27DC" w:rsidRDefault="003100D6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201 01050201 00 0000 610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742 948,11</w:t>
            </w:r>
          </w:p>
        </w:tc>
        <w:tc>
          <w:tcPr>
            <w:tcW w:w="1701" w:type="dxa"/>
          </w:tcPr>
          <w:p w:rsidR="003100D6" w:rsidRPr="00C4751B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C4751B">
              <w:rPr>
                <w:rFonts w:ascii="Times New Roman" w:eastAsia="Times New Roman" w:hAnsi="Times New Roman" w:cs="Times New Roman"/>
                <w:b w:val="0"/>
                <w:color w:val="auto"/>
              </w:rPr>
              <w:t>-746 933,06</w:t>
            </w:r>
          </w:p>
        </w:tc>
      </w:tr>
      <w:tr w:rsidR="003100D6" w:rsidRPr="002E27DC" w:rsidTr="00D037EE">
        <w:tc>
          <w:tcPr>
            <w:tcW w:w="3794" w:type="dxa"/>
            <w:vAlign w:val="center"/>
          </w:tcPr>
          <w:p w:rsidR="00981494" w:rsidRPr="002E27DC" w:rsidRDefault="003100D6" w:rsidP="000E2C3C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Уменьшение прочих остатков денежных средств бюджетов</w:t>
            </w:r>
          </w:p>
          <w:p w:rsidR="003100D6" w:rsidRPr="002E27DC" w:rsidRDefault="003100D6" w:rsidP="00981494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 муниципальных районов </w:t>
            </w:r>
          </w:p>
        </w:tc>
        <w:tc>
          <w:tcPr>
            <w:tcW w:w="3200" w:type="dxa"/>
            <w:vAlign w:val="center"/>
          </w:tcPr>
          <w:p w:rsidR="003100D6" w:rsidRPr="002E27DC" w:rsidRDefault="003100D6" w:rsidP="009C1F29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2E27DC">
              <w:rPr>
                <w:rFonts w:ascii="Times New Roman" w:eastAsia="Times New Roman" w:hAnsi="Times New Roman" w:cs="Times New Roman"/>
                <w:b w:val="0"/>
                <w:color w:val="auto"/>
              </w:rPr>
              <w:t>201 01050201 10 0000 610</w:t>
            </w:r>
          </w:p>
        </w:tc>
        <w:tc>
          <w:tcPr>
            <w:tcW w:w="1761" w:type="dxa"/>
            <w:vAlign w:val="center"/>
          </w:tcPr>
          <w:p w:rsidR="003100D6" w:rsidRPr="002E27DC" w:rsidRDefault="006B7138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742 948,11</w:t>
            </w:r>
          </w:p>
        </w:tc>
        <w:tc>
          <w:tcPr>
            <w:tcW w:w="1701" w:type="dxa"/>
          </w:tcPr>
          <w:p w:rsidR="003100D6" w:rsidRPr="00C4751B" w:rsidRDefault="003100D6" w:rsidP="00C4751B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</w:p>
          <w:p w:rsidR="006B7138" w:rsidRPr="00C4751B" w:rsidRDefault="006B7138" w:rsidP="00C475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751B">
              <w:rPr>
                <w:rFonts w:ascii="Times New Roman" w:hAnsi="Times New Roman" w:cs="Times New Roman"/>
                <w:sz w:val="26"/>
                <w:szCs w:val="26"/>
              </w:rPr>
              <w:t>-746 933,06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270B6D" w:rsidRPr="00270B6D" w:rsidRDefault="00270B6D" w:rsidP="00270B6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270B6D">
        <w:rPr>
          <w:rFonts w:ascii="Times New Roman" w:eastAsia="Times New Roman" w:hAnsi="Times New Roman" w:cs="Times New Roman"/>
          <w:sz w:val="28"/>
          <w:szCs w:val="28"/>
        </w:rPr>
        <w:t xml:space="preserve">Глава Грачевского муниципального </w:t>
      </w:r>
    </w:p>
    <w:p w:rsidR="00270B6D" w:rsidRPr="00270B6D" w:rsidRDefault="00270B6D" w:rsidP="00270B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70B6D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gramEnd"/>
      <w:r w:rsidRPr="00270B6D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270B6D">
        <w:rPr>
          <w:rFonts w:ascii="Times New Roman" w:eastAsia="Times New Roman" w:hAnsi="Times New Roman" w:cs="Times New Roman"/>
          <w:bCs/>
          <w:sz w:val="28"/>
          <w:szCs w:val="28"/>
        </w:rPr>
        <w:t>Н.И. Аникеева</w:t>
      </w:r>
    </w:p>
    <w:bookmarkEnd w:id="0"/>
    <w:p w:rsidR="00270B6D" w:rsidRPr="00270B6D" w:rsidRDefault="00270B6D" w:rsidP="00270B6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72B2" w:rsidRPr="002E27DC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223386"/>
    <w:rsid w:val="002312E1"/>
    <w:rsid w:val="00270B6D"/>
    <w:rsid w:val="002E181A"/>
    <w:rsid w:val="002E27DC"/>
    <w:rsid w:val="003100D6"/>
    <w:rsid w:val="003310F8"/>
    <w:rsid w:val="003967DD"/>
    <w:rsid w:val="00400870"/>
    <w:rsid w:val="00402271"/>
    <w:rsid w:val="005665A1"/>
    <w:rsid w:val="0058728E"/>
    <w:rsid w:val="005A1481"/>
    <w:rsid w:val="005B51E1"/>
    <w:rsid w:val="00601ACC"/>
    <w:rsid w:val="0068024A"/>
    <w:rsid w:val="006B7138"/>
    <w:rsid w:val="006C49E1"/>
    <w:rsid w:val="00705404"/>
    <w:rsid w:val="007D122E"/>
    <w:rsid w:val="00920449"/>
    <w:rsid w:val="009272B2"/>
    <w:rsid w:val="00981494"/>
    <w:rsid w:val="00984C72"/>
    <w:rsid w:val="0098761D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E1F5A"/>
    <w:rsid w:val="00BF7069"/>
    <w:rsid w:val="00C32106"/>
    <w:rsid w:val="00C4751B"/>
    <w:rsid w:val="00CA0346"/>
    <w:rsid w:val="00CB5C57"/>
    <w:rsid w:val="00D037EE"/>
    <w:rsid w:val="00E0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0706D-46D6-4314-8CA1-2C8A93AF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C026-8BDB-446F-8A1F-C95612743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41</cp:revision>
  <cp:lastPrinted>2017-11-14T05:13:00Z</cp:lastPrinted>
  <dcterms:created xsi:type="dcterms:W3CDTF">2013-11-14T10:44:00Z</dcterms:created>
  <dcterms:modified xsi:type="dcterms:W3CDTF">2017-11-14T05:13:00Z</dcterms:modified>
</cp:coreProperties>
</file>