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FF" w:rsidRPr="00C633BF" w:rsidRDefault="001C37FF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1C37FF" w:rsidRPr="00C633BF" w:rsidRDefault="001C37FF" w:rsidP="008B1E92">
      <w:pPr>
        <w:jc w:val="center"/>
        <w:rPr>
          <w:b/>
          <w:bCs/>
          <w:sz w:val="28"/>
          <w:szCs w:val="28"/>
        </w:rPr>
      </w:pPr>
    </w:p>
    <w:p w:rsidR="001C37FF" w:rsidRPr="00C633BF" w:rsidRDefault="001C37FF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1C37FF" w:rsidRPr="00C633BF" w:rsidRDefault="001C37FF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1C37FF" w:rsidRPr="00C633BF" w:rsidRDefault="001C37FF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1C37FF" w:rsidRPr="00AD5700">
        <w:trPr>
          <w:hidden/>
        </w:trPr>
        <w:tc>
          <w:tcPr>
            <w:tcW w:w="3190" w:type="dxa"/>
          </w:tcPr>
          <w:p w:rsidR="001C37FF" w:rsidRPr="00AD5700" w:rsidRDefault="001C37FF" w:rsidP="008B1E92">
            <w:pPr>
              <w:rPr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1C37FF" w:rsidRPr="00AD5700" w:rsidRDefault="001C37FF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1C37FF" w:rsidRPr="00AD5700" w:rsidRDefault="001C37FF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</w:t>
            </w:r>
          </w:p>
        </w:tc>
      </w:tr>
    </w:tbl>
    <w:p w:rsidR="001C37FF" w:rsidRPr="00C633BF" w:rsidRDefault="001C37FF" w:rsidP="008B1E92">
      <w:pPr>
        <w:rPr>
          <w:sz w:val="28"/>
          <w:szCs w:val="28"/>
        </w:rPr>
      </w:pPr>
    </w:p>
    <w:p w:rsidR="001C37FF" w:rsidRPr="00C633BF" w:rsidRDefault="001C37FF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1C37FF" w:rsidRDefault="001C37FF" w:rsidP="008B1E92">
      <w:pPr>
        <w:jc w:val="both"/>
        <w:rPr>
          <w:sz w:val="28"/>
          <w:szCs w:val="28"/>
        </w:rPr>
      </w:pPr>
    </w:p>
    <w:p w:rsidR="001C37FF" w:rsidRPr="00C633BF" w:rsidRDefault="001C37FF" w:rsidP="008B1E92">
      <w:pPr>
        <w:jc w:val="both"/>
        <w:rPr>
          <w:sz w:val="28"/>
          <w:szCs w:val="28"/>
        </w:rPr>
      </w:pPr>
    </w:p>
    <w:p w:rsidR="001C37FF" w:rsidRDefault="001C37FF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вторым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распоряжениями отдела имущественных и земельных отношений администрации Грачёвского муниципального района Ставропольского края от 22.11.2019 № 77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>Средняя общеобразовательная школа № 1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 с. Грачевка Грачевского муниципального района Ставропольского края</w:t>
      </w:r>
      <w:r>
        <w:rPr>
          <w:sz w:val="28"/>
          <w:szCs w:val="28"/>
        </w:rPr>
        <w:t>»,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22.11.2019 № 78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2"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Бешпагир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79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>Средняя об</w:t>
      </w:r>
      <w:r>
        <w:rPr>
          <w:sz w:val="28"/>
          <w:szCs w:val="28"/>
        </w:rPr>
        <w:t>щеобразовательная школа № 3"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Кугульта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80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4"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Красное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81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5"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Сергиевское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82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6"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Спицевка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 от 22.11.2019 № 83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7"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Старомарьевка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22.11.2019 № 84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10"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006F53">
        <w:rPr>
          <w:sz w:val="28"/>
          <w:szCs w:val="28"/>
        </w:rPr>
        <w:t xml:space="preserve">. </w:t>
      </w:r>
      <w:r>
        <w:rPr>
          <w:sz w:val="28"/>
          <w:szCs w:val="28"/>
        </w:rPr>
        <w:t>Октябрь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>»,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>от 22.11.2019 № 85 «</w:t>
      </w:r>
      <w:r w:rsidRPr="00006F53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казенным общеобразовательным учреждением </w:t>
      </w:r>
      <w:r>
        <w:rPr>
          <w:sz w:val="28"/>
          <w:szCs w:val="28"/>
        </w:rPr>
        <w:t>"</w:t>
      </w:r>
      <w:r w:rsidRPr="00006F53">
        <w:rPr>
          <w:sz w:val="28"/>
          <w:szCs w:val="28"/>
        </w:rPr>
        <w:t xml:space="preserve">Средняя общеобразовательная школа № </w:t>
      </w:r>
      <w:r>
        <w:rPr>
          <w:sz w:val="28"/>
          <w:szCs w:val="28"/>
        </w:rPr>
        <w:t>1"</w:t>
      </w:r>
      <w:r w:rsidRPr="00006F53">
        <w:rPr>
          <w:sz w:val="28"/>
          <w:szCs w:val="28"/>
        </w:rPr>
        <w:t xml:space="preserve"> с. </w:t>
      </w:r>
      <w:r>
        <w:rPr>
          <w:sz w:val="28"/>
          <w:szCs w:val="28"/>
        </w:rPr>
        <w:t>Грачевка</w:t>
      </w:r>
      <w:r w:rsidRPr="00006F53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 xml:space="preserve">» и на основании актов о приёме-передаче объектов нефинансовых активов 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 xml:space="preserve">23, 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24,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25,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494EFD">
        <w:rPr>
          <w:sz w:val="28"/>
          <w:szCs w:val="28"/>
        </w:rPr>
        <w:t>ОИГУ-0001</w:t>
      </w:r>
      <w:r>
        <w:rPr>
          <w:sz w:val="28"/>
          <w:szCs w:val="28"/>
        </w:rPr>
        <w:t>26,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27,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28,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29,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30,</w:t>
      </w:r>
      <w:r w:rsidRPr="0000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22.11.2019 </w:t>
      </w:r>
      <w:r w:rsidRPr="00494EFD">
        <w:rPr>
          <w:sz w:val="28"/>
          <w:szCs w:val="28"/>
        </w:rPr>
        <w:t>№ ОИГУ-0001</w:t>
      </w:r>
      <w:r>
        <w:rPr>
          <w:sz w:val="28"/>
          <w:szCs w:val="28"/>
        </w:rPr>
        <w:t>31</w:t>
      </w:r>
      <w:r w:rsidRPr="00494EFD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1C37FF" w:rsidRPr="00C633BF" w:rsidRDefault="001C37FF" w:rsidP="008B1E92">
      <w:pPr>
        <w:jc w:val="both"/>
        <w:rPr>
          <w:sz w:val="28"/>
          <w:szCs w:val="28"/>
        </w:rPr>
      </w:pPr>
    </w:p>
    <w:p w:rsidR="001C37FF" w:rsidRPr="00C633BF" w:rsidRDefault="001C37FF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1C37FF" w:rsidRPr="00C633BF" w:rsidRDefault="001C37FF" w:rsidP="008B1E92">
      <w:pPr>
        <w:jc w:val="both"/>
        <w:rPr>
          <w:sz w:val="28"/>
          <w:szCs w:val="28"/>
        </w:rPr>
      </w:pPr>
    </w:p>
    <w:p w:rsidR="001C37FF" w:rsidRDefault="001C37FF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1C37FF" w:rsidRDefault="001C37FF" w:rsidP="00D3370F">
      <w:pPr>
        <w:ind w:firstLine="708"/>
        <w:jc w:val="both"/>
        <w:rPr>
          <w:sz w:val="28"/>
          <w:szCs w:val="28"/>
        </w:rPr>
      </w:pPr>
    </w:p>
    <w:p w:rsidR="001C37FF" w:rsidRPr="002A7A3C" w:rsidRDefault="001C37FF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22</w:t>
      </w:r>
      <w:r w:rsidRPr="00E71B9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2A7A3C">
        <w:rPr>
          <w:sz w:val="28"/>
          <w:szCs w:val="28"/>
        </w:rPr>
        <w:t>.</w:t>
      </w:r>
    </w:p>
    <w:p w:rsidR="001C37FF" w:rsidRDefault="001C37FF" w:rsidP="00E71B92">
      <w:pPr>
        <w:rPr>
          <w:sz w:val="28"/>
          <w:szCs w:val="28"/>
        </w:rPr>
      </w:pPr>
    </w:p>
    <w:p w:rsidR="001C37FF" w:rsidRPr="00C633BF" w:rsidRDefault="001C37FF" w:rsidP="00E71B92">
      <w:pPr>
        <w:rPr>
          <w:sz w:val="28"/>
          <w:szCs w:val="28"/>
        </w:rPr>
      </w:pPr>
    </w:p>
    <w:p w:rsidR="001C37FF" w:rsidRPr="00C633BF" w:rsidRDefault="001C37FF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1C37FF" w:rsidRPr="00C633BF" w:rsidRDefault="001C37FF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1C37FF" w:rsidRPr="00C633BF" w:rsidRDefault="001C37FF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0"/>
        <w:gridCol w:w="3350"/>
      </w:tblGrid>
      <w:tr w:rsidR="001C37FF" w:rsidRPr="00835576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Проект вносит глава Грачевского муниципального района Ставропольского края</w:t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</w:r>
            <w:r w:rsidRPr="008B55B2">
              <w:rPr>
                <w:sz w:val="28"/>
                <w:szCs w:val="28"/>
                <w:lang w:eastAsia="ar-SA"/>
              </w:rPr>
              <w:tab/>
              <w:t xml:space="preserve">        Р. А. Коврыга</w:t>
            </w:r>
          </w:p>
        </w:tc>
      </w:tr>
      <w:tr w:rsidR="001C37FF" w:rsidRPr="00835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Согласовано: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первый 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О. С. Безменов</w:t>
            </w:r>
          </w:p>
        </w:tc>
      </w:tr>
      <w:tr w:rsidR="001C37FF" w:rsidRPr="00443770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rPr>
          <w:sz w:val="28"/>
          <w:szCs w:val="28"/>
        </w:rPr>
      </w:pPr>
    </w:p>
    <w:p w:rsidR="001C37FF" w:rsidRPr="00C633BF" w:rsidRDefault="001C37FF" w:rsidP="008B1E92">
      <w:pPr>
        <w:rPr>
          <w:sz w:val="28"/>
          <w:szCs w:val="28"/>
        </w:rPr>
      </w:pPr>
    </w:p>
    <w:p w:rsidR="001C37FF" w:rsidRPr="00C633BF" w:rsidRDefault="001C37FF" w:rsidP="008B1E92">
      <w:pPr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p w:rsidR="001C37FF" w:rsidRDefault="001C37FF" w:rsidP="008B1E92">
      <w:pPr>
        <w:suppressAutoHyphens/>
        <w:jc w:val="both"/>
        <w:rPr>
          <w:sz w:val="28"/>
          <w:szCs w:val="28"/>
        </w:rPr>
      </w:pPr>
    </w:p>
    <w:tbl>
      <w:tblPr>
        <w:tblW w:w="5000" w:type="pct"/>
        <w:tblInd w:w="-106" w:type="dxa"/>
        <w:tblLook w:val="00A0"/>
      </w:tblPr>
      <w:tblGrid>
        <w:gridCol w:w="6220"/>
        <w:gridCol w:w="3350"/>
      </w:tblGrid>
      <w:tr w:rsidR="001C37FF" w:rsidRPr="00443770">
        <w:tc>
          <w:tcPr>
            <w:tcW w:w="3250" w:type="pct"/>
          </w:tcPr>
          <w:p w:rsidR="001C37FF" w:rsidRPr="008B55B2" w:rsidRDefault="001C37FF" w:rsidP="008B55B2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1C37FF" w:rsidRPr="008B55B2" w:rsidRDefault="001C37FF" w:rsidP="008B55B2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1C37FF" w:rsidRPr="00835576">
        <w:tc>
          <w:tcPr>
            <w:tcW w:w="3250" w:type="pct"/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c>
          <w:tcPr>
            <w:tcW w:w="3250" w:type="pct"/>
          </w:tcPr>
          <w:p w:rsidR="001C37FF" w:rsidRPr="008B55B2" w:rsidRDefault="001C37FF" w:rsidP="008B55B2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1C37FF" w:rsidRPr="008B55B2" w:rsidRDefault="001C37FF" w:rsidP="008B55B2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1C37FF" w:rsidRPr="00835576">
        <w:tc>
          <w:tcPr>
            <w:tcW w:w="3250" w:type="pct"/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c>
          <w:tcPr>
            <w:tcW w:w="3250" w:type="pct"/>
          </w:tcPr>
          <w:p w:rsidR="001C37FF" w:rsidRPr="008B55B2" w:rsidRDefault="001C37FF" w:rsidP="008B55B2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1C37FF" w:rsidRPr="008B55B2" w:rsidRDefault="001C37FF" w:rsidP="008B55B2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1C37FF" w:rsidRPr="00835576">
        <w:tc>
          <w:tcPr>
            <w:tcW w:w="3250" w:type="pct"/>
          </w:tcPr>
          <w:p w:rsidR="001C37FF" w:rsidRPr="008B55B2" w:rsidRDefault="001C37FF" w:rsidP="008B55B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1C37FF" w:rsidRPr="008B55B2" w:rsidRDefault="001C37FF" w:rsidP="008B55B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C37FF" w:rsidRPr="00835576">
        <w:tc>
          <w:tcPr>
            <w:tcW w:w="3250" w:type="pct"/>
          </w:tcPr>
          <w:p w:rsidR="001C37FF" w:rsidRPr="008B55B2" w:rsidRDefault="001C37FF" w:rsidP="008B55B2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1C37FF" w:rsidRPr="008B55B2" w:rsidRDefault="001C37FF" w:rsidP="008B55B2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B55B2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1C37FF" w:rsidRPr="00C633BF" w:rsidRDefault="001C37FF" w:rsidP="00DF64A1">
      <w:pPr>
        <w:pageBreakBefore/>
        <w:ind w:left="4678" w:right="-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C37FF" w:rsidRPr="00C633BF" w:rsidRDefault="001C37FF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1C37FF" w:rsidRPr="00C633BF" w:rsidRDefault="001C37FF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"__" __________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1C37FF" w:rsidRDefault="001C37FF" w:rsidP="00191233">
      <w:pPr>
        <w:ind w:left="4678"/>
        <w:rPr>
          <w:sz w:val="28"/>
          <w:szCs w:val="28"/>
        </w:rPr>
      </w:pPr>
    </w:p>
    <w:p w:rsidR="001C37FF" w:rsidRPr="00C633BF" w:rsidRDefault="001C37FF" w:rsidP="00191233">
      <w:pPr>
        <w:ind w:left="4678"/>
        <w:rPr>
          <w:sz w:val="28"/>
          <w:szCs w:val="28"/>
        </w:rPr>
      </w:pPr>
    </w:p>
    <w:p w:rsidR="001C37FF" w:rsidRPr="00C633BF" w:rsidRDefault="001C37FF" w:rsidP="00191233">
      <w:pPr>
        <w:ind w:left="4678"/>
        <w:rPr>
          <w:sz w:val="28"/>
          <w:szCs w:val="28"/>
        </w:rPr>
      </w:pPr>
    </w:p>
    <w:p w:rsidR="001C37FF" w:rsidRPr="00D431A2" w:rsidRDefault="001C37FF" w:rsidP="008B1E92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>ПЕРЕЧЕНЬ</w:t>
      </w:r>
    </w:p>
    <w:p w:rsidR="001C37FF" w:rsidRPr="00D431A2" w:rsidRDefault="001C37FF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/>
          <w:sz w:val="28"/>
          <w:szCs w:val="28"/>
        </w:rPr>
        <w:t>исключаемого из муниципальной казны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/>
          <w:sz w:val="28"/>
          <w:szCs w:val="28"/>
        </w:rPr>
        <w:t>ого</w:t>
      </w:r>
      <w:r w:rsidRPr="00D431A2">
        <w:rPr>
          <w:rFonts w:ascii="Times New Roman CYR" w:hAnsi="Times New Roman CYR"/>
          <w:sz w:val="28"/>
          <w:szCs w:val="28"/>
        </w:rPr>
        <w:t xml:space="preserve"> район</w:t>
      </w:r>
      <w:r>
        <w:rPr>
          <w:rFonts w:ascii="Times New Roman CYR" w:hAnsi="Times New Roman CYR"/>
          <w:sz w:val="28"/>
          <w:szCs w:val="28"/>
        </w:rPr>
        <w:t>а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Ставропольского края</w:t>
      </w:r>
    </w:p>
    <w:p w:rsidR="001C37FF" w:rsidRDefault="001C37FF" w:rsidP="002664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5E5F84" w:rsidRDefault="001C37F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1C37FF" w:rsidRPr="005E5F84" w:rsidRDefault="001C37F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1C37FF" w:rsidRPr="005E5F84" w:rsidRDefault="001C37F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1C37FF" w:rsidRPr="005E5F84" w:rsidRDefault="001C37FF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Бунеев Р. П., Бунеева Е. В., Пронина О. В. Русский язык. Ч. 1,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7187,40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Бунеев Р. Н., Бунеева Е. В. Литературное чтение. Ч. 1,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8682,96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Демидова Т. Е., Козлова С. А., Тонких А. П. Математика. Ч. 1, 2, 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5844,30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Вахрушев А. А., Данилов Д. Д., Бурский О. В. и др. Окружающий мир. Ч. 1,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8209,85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r w:rsidRPr="00743C4C">
              <w:t>С</w:t>
            </w:r>
            <w:r>
              <w:t>о</w:t>
            </w:r>
            <w:r w:rsidRPr="00743C4C">
              <w:t xml:space="preserve">нин. Биология. Человек. </w:t>
            </w:r>
            <w:r>
              <w:t xml:space="preserve">8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2195,60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Плешаков. С</w:t>
            </w:r>
            <w:r>
              <w:t>о</w:t>
            </w:r>
            <w:r w:rsidRPr="00743C4C">
              <w:t>нин.</w:t>
            </w:r>
            <w:r>
              <w:t xml:space="preserve"> </w:t>
            </w:r>
            <w:r w:rsidRPr="00743C4C">
              <w:t>Естествознание. Введение в естест</w:t>
            </w:r>
            <w:r>
              <w:t>венно</w:t>
            </w:r>
            <w:r w:rsidRPr="00743C4C">
              <w:t>научные предметы. 5 кл. Учебник.</w:t>
            </w:r>
            <w:r>
              <w:t xml:space="preserve"> </w:t>
            </w:r>
            <w:r w:rsidRPr="00743C4C">
              <w:t>Вертикаль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2004,20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Мякишев.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Колебания и</w:t>
            </w:r>
            <w:r>
              <w:t xml:space="preserve"> </w:t>
            </w:r>
            <w:r w:rsidRPr="00743C4C">
              <w:t>волны. 11</w:t>
            </w:r>
            <w:r>
              <w:t xml:space="preserve"> </w:t>
            </w:r>
            <w:r w:rsidRPr="00743C4C">
              <w:t>кл. Учеб</w:t>
            </w:r>
            <w:r>
              <w:t>ник</w:t>
            </w:r>
            <w:r w:rsidRPr="00743C4C">
              <w:t xml:space="preserve">. 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1755,00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Захаров.</w:t>
            </w:r>
            <w:r>
              <w:t xml:space="preserve"> </w:t>
            </w:r>
            <w:r w:rsidRPr="00743C4C">
              <w:t>Общая биология</w:t>
            </w:r>
            <w:r>
              <w:t xml:space="preserve"> </w:t>
            </w:r>
            <w:r w:rsidRPr="00743C4C">
              <w:t>11 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 xml:space="preserve">Профильный </w:t>
            </w:r>
            <w:r>
              <w:t>у</w:t>
            </w:r>
            <w:r w:rsidRPr="00743C4C">
              <w:t>ровень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Захаров.</w:t>
            </w:r>
            <w:r>
              <w:t xml:space="preserve"> </w:t>
            </w:r>
            <w:r w:rsidRPr="00743C4C">
              <w:t>Общая биология 10 кл. 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1996,00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Дронов, Ром. География России.</w:t>
            </w:r>
            <w:r>
              <w:t xml:space="preserve"> </w:t>
            </w:r>
            <w:r w:rsidRPr="00743C4C">
              <w:t>Население и хоз-во. 9 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</w:t>
            </w:r>
            <w:r>
              <w:t>3</w:t>
            </w:r>
            <w:r w:rsidRPr="00743C4C">
              <w:t>70,50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К</w:t>
            </w:r>
            <w:r>
              <w:t>о</w:t>
            </w:r>
            <w:r w:rsidRPr="00743C4C">
              <w:t>ринская. География</w:t>
            </w:r>
            <w:r>
              <w:t xml:space="preserve"> </w:t>
            </w:r>
            <w:r w:rsidRPr="00743C4C">
              <w:t>материков и океанов. 7</w:t>
            </w:r>
            <w:r>
              <w:t xml:space="preserve">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2844,60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Перышкин.</w:t>
            </w:r>
            <w:r>
              <w:t xml:space="preserve"> </w:t>
            </w:r>
            <w:r w:rsidRPr="00743C4C">
              <w:t>Физика</w:t>
            </w:r>
            <w:r>
              <w:t>.</w:t>
            </w:r>
            <w:r w:rsidRPr="00743C4C">
              <w:t xml:space="preserve"> 8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2183,28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Перы</w:t>
            </w:r>
            <w:r>
              <w:t>ш</w:t>
            </w:r>
            <w:r w:rsidRPr="00743C4C">
              <w:t>кин. Физика. 7 кл. Учебник. Вертикаль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autoSpaceDE w:val="0"/>
              <w:autoSpaceDN w:val="0"/>
              <w:adjustRightInd w:val="0"/>
              <w:jc w:val="right"/>
            </w:pPr>
            <w:r w:rsidRPr="00743C4C">
              <w:t>2638,35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Пасечник. Биология. Бактерии.</w:t>
            </w:r>
            <w:r>
              <w:t xml:space="preserve"> </w:t>
            </w:r>
            <w:r w:rsidRPr="00743C4C">
              <w:t xml:space="preserve">Грибы. Растения. </w:t>
            </w:r>
            <w:r>
              <w:t xml:space="preserve">6 </w:t>
            </w:r>
            <w:r w:rsidRPr="00743C4C">
              <w:t>кл</w:t>
            </w:r>
            <w:r>
              <w:t>.</w:t>
            </w:r>
            <w:r w:rsidRPr="00743C4C">
              <w:t xml:space="preserve">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3088,80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Каменский</w:t>
            </w:r>
            <w:r>
              <w:t>.</w:t>
            </w:r>
            <w:r w:rsidRPr="00743C4C">
              <w:t xml:space="preserve"> Введение в общую</w:t>
            </w:r>
            <w:r>
              <w:t xml:space="preserve"> </w:t>
            </w:r>
            <w:r w:rsidRPr="00743C4C">
              <w:t>биологию и экологию. 9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3407,14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Мяки</w:t>
            </w:r>
            <w:r>
              <w:t>ш</w:t>
            </w:r>
            <w:r w:rsidRPr="00743C4C">
              <w:t>ев.</w:t>
            </w:r>
            <w:r>
              <w:t xml:space="preserve"> </w:t>
            </w:r>
            <w:r w:rsidRPr="00743C4C">
              <w:t>Физика.</w:t>
            </w:r>
            <w:r>
              <w:t xml:space="preserve"> </w:t>
            </w:r>
            <w:r w:rsidRPr="00743C4C">
              <w:t>Мол</w:t>
            </w:r>
            <w:r>
              <w:t xml:space="preserve">екулярная </w:t>
            </w:r>
            <w:r w:rsidRPr="00743C4C">
              <w:t>физика.</w:t>
            </w:r>
            <w:r>
              <w:t xml:space="preserve"> </w:t>
            </w:r>
            <w:r w:rsidRPr="00743C4C">
              <w:t>Термодинамика</w:t>
            </w:r>
            <w:r>
              <w:t>.</w:t>
            </w:r>
            <w:r w:rsidRPr="00743C4C">
              <w:t xml:space="preserve"> 10</w:t>
            </w:r>
            <w:r>
              <w:t xml:space="preserve"> </w:t>
            </w:r>
            <w:r w:rsidRPr="00743C4C">
              <w:t>кл.</w:t>
            </w:r>
            <w:r>
              <w:t xml:space="preserve"> </w:t>
            </w:r>
            <w:r w:rsidRPr="00743C4C">
              <w:t>Учебник.</w:t>
            </w:r>
            <w:r>
              <w:t xml:space="preserve"> </w:t>
            </w:r>
            <w:r w:rsidRPr="00743C4C">
              <w:t>Профильный ур</w:t>
            </w:r>
            <w:r>
              <w:t>овень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3355,00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Герасимова. География.</w:t>
            </w:r>
            <w:r>
              <w:t xml:space="preserve"> </w:t>
            </w:r>
            <w:r w:rsidRPr="00743C4C">
              <w:t>Начальный курс.</w:t>
            </w:r>
            <w:r>
              <w:t xml:space="preserve"> </w:t>
            </w:r>
            <w:r w:rsidRPr="00743C4C">
              <w:t>6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4741,00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Баринова. География России. Природа. 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6400,35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Габриелян. Химия. 8 кл. Учебник</w:t>
            </w:r>
            <w:r>
              <w:t xml:space="preserve">. </w:t>
            </w:r>
            <w:r w:rsidRPr="00743C4C">
              <w:t>В</w:t>
            </w:r>
            <w:r w:rsidRPr="00CF48F4">
              <w:t>ертикаль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Колесов. Биология. Человек.</w:t>
            </w:r>
            <w:r>
              <w:t xml:space="preserve"> </w:t>
            </w:r>
            <w:r w:rsidRPr="00743C4C">
              <w:t>8</w:t>
            </w:r>
            <w:r>
              <w:t xml:space="preserve"> </w:t>
            </w:r>
            <w:r w:rsidRPr="00743C4C">
              <w:t>кл.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6057,92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Афанасьева. Новый курс</w:t>
            </w:r>
            <w:r>
              <w:t xml:space="preserve"> </w:t>
            </w:r>
            <w:r w:rsidRPr="00743C4C">
              <w:t>англ</w:t>
            </w:r>
            <w:r>
              <w:t xml:space="preserve">ийского </w:t>
            </w:r>
            <w:r w:rsidRPr="00743C4C">
              <w:t>языка.</w:t>
            </w:r>
            <w:r>
              <w:t xml:space="preserve"> 8 </w:t>
            </w:r>
            <w:r w:rsidRPr="00743C4C">
              <w:t>кл. Учебник+CD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2370,50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743C4C" w:rsidRDefault="001C37FF" w:rsidP="008530F1">
            <w:r w:rsidRPr="00743C4C">
              <w:t>Габриелян. Химия. 9</w:t>
            </w:r>
            <w:r>
              <w:t xml:space="preserve"> </w:t>
            </w:r>
            <w:r w:rsidRPr="00743C4C">
              <w:t>кл. Учебник+СD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743C4C">
              <w:t>5598,45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Сервер Hewlett-Packard Development Соmраnу, L.P. Операционная система Microsoft Corporation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191200,00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Информационный киоск ООО "Сенсорные Системы". Операционная система Microsoft Corporation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1.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Асеr Inс.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Асег Inс.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Softwaгe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Softwaгe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Softwaгe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Apple Inc.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</w:t>
            </w:r>
            <w:bookmarkStart w:id="0" w:name="_GoBack"/>
            <w:bookmarkEnd w:id="0"/>
            <w:r>
              <w:t>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Мобильный программно-технический комплект тип 2.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 Портативный программно-технический комплекс преподавателя Ноутбук Acer Inс.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1.2 Операционная система Microsoft Corporation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1.3 Программное обеспечение для управления учебным классом Acer Inс.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1.4 Программное обеспечение создания и редактирования веб-сайтов MAGIX Software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1.5 Программное обеспечение создания и редактирования видеофильмов MAGIX Software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1.6 Программное обеспечение для редактирования фотографий, подготовки печатных материалов и электронных публикаций MAGIX Software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1.7 Программное обеспечение создания и редактирования музыкальных композиций MAGIX Software GmbH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1.8 Программное обеспечение для создания фотоколлекций Google Inс.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1.9 Программное обеспечение организации звуковых коллекций Аррlе Inс /</w:t>
            </w:r>
          </w:p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1.10 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Многофункциональное устройство Еpsоn Europe B.V.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7898,32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r w:rsidRPr="003B557E">
              <w:t>Ци</w:t>
            </w:r>
            <w:r>
              <w:t>ф</w:t>
            </w:r>
            <w:r w:rsidRPr="003B557E">
              <w:t>ровая типогра</w:t>
            </w:r>
            <w:r>
              <w:t>ф</w:t>
            </w:r>
            <w:r w:rsidRPr="003B557E">
              <w:t>ия:</w:t>
            </w:r>
          </w:p>
          <w:p w:rsidR="001C37FF" w:rsidRDefault="001C37FF" w:rsidP="008530F1">
            <w:r w:rsidRPr="003B557E">
              <w:t>Цифровая система печати Epson</w:t>
            </w:r>
            <w:r>
              <w:t xml:space="preserve"> </w:t>
            </w:r>
            <w:r w:rsidRPr="003B557E">
              <w:t>L1300 с расходными</w:t>
            </w:r>
            <w:r>
              <w:t xml:space="preserve"> </w:t>
            </w:r>
            <w:r w:rsidRPr="003B557E">
              <w:t>материалами.</w:t>
            </w:r>
          </w:p>
          <w:p w:rsidR="001C37FF" w:rsidRDefault="001C37FF" w:rsidP="008530F1">
            <w:r w:rsidRPr="003B557E">
              <w:t>Ручной сте</w:t>
            </w:r>
            <w:r>
              <w:t>п</w:t>
            </w:r>
            <w:r w:rsidRPr="003B557E">
              <w:t>лер</w:t>
            </w:r>
            <w:r>
              <w:t xml:space="preserve"> </w:t>
            </w:r>
            <w:r w:rsidRPr="003B557E">
              <w:t>для скрепления втачку (блоком)</w:t>
            </w:r>
            <w:r>
              <w:t xml:space="preserve"> </w:t>
            </w:r>
            <w:r w:rsidRPr="003B557E">
              <w:t>KW-Trio</w:t>
            </w:r>
            <w:r>
              <w:t xml:space="preserve"> </w:t>
            </w:r>
            <w:r w:rsidRPr="003B557E">
              <w:t>5000.</w:t>
            </w:r>
          </w:p>
          <w:p w:rsidR="001C37FF" w:rsidRDefault="001C37FF" w:rsidP="008530F1">
            <w:r w:rsidRPr="003B557E">
              <w:t>Ручная</w:t>
            </w:r>
            <w:r>
              <w:t xml:space="preserve"> </w:t>
            </w:r>
            <w:r w:rsidRPr="003B557E">
              <w:t>би</w:t>
            </w:r>
            <w:r>
              <w:t>г</w:t>
            </w:r>
            <w:r w:rsidRPr="003B557E">
              <w:t xml:space="preserve">овальная машина Bulros </w:t>
            </w:r>
            <w:r>
              <w:rPr>
                <w:lang w:val="en-US"/>
              </w:rPr>
              <w:t>B</w:t>
            </w:r>
            <w:r w:rsidRPr="003B557E">
              <w:t>460.</w:t>
            </w:r>
          </w:p>
          <w:p w:rsidR="001C37FF" w:rsidRDefault="001C37FF" w:rsidP="008530F1">
            <w:r w:rsidRPr="003B557E">
              <w:t>Механический резак KW-Trio</w:t>
            </w:r>
            <w:r>
              <w:t xml:space="preserve"> </w:t>
            </w:r>
            <w:r w:rsidRPr="003B557E">
              <w:t>3942.</w:t>
            </w:r>
          </w:p>
          <w:p w:rsidR="001C37FF" w:rsidRDefault="001C37FF" w:rsidP="008530F1">
            <w:r w:rsidRPr="003B557E">
              <w:t>Ламинатор пакетный</w:t>
            </w:r>
            <w:r>
              <w:t xml:space="preserve"> </w:t>
            </w:r>
            <w:r w:rsidRPr="003B557E">
              <w:t>Royal Sovereign NR-1201 (в</w:t>
            </w:r>
            <w:r>
              <w:t xml:space="preserve"> </w:t>
            </w:r>
            <w:r w:rsidRPr="003B557E">
              <w:t>комплекте с пл</w:t>
            </w:r>
            <w:r>
              <w:t>ё</w:t>
            </w:r>
            <w:r w:rsidRPr="003B557E">
              <w:t>нкой).</w:t>
            </w:r>
          </w:p>
          <w:p w:rsidR="001C37FF" w:rsidRPr="00191233" w:rsidRDefault="001C37FF" w:rsidP="008530F1">
            <w:r w:rsidRPr="003B557E">
              <w:t>Перепл</w:t>
            </w:r>
            <w:r>
              <w:t>ё</w:t>
            </w:r>
            <w:r w:rsidRPr="003B557E">
              <w:t xml:space="preserve">тчик Office Кit </w:t>
            </w:r>
            <w:r>
              <w:rPr>
                <w:lang w:val="en-US"/>
              </w:rPr>
              <w:t>B</w:t>
            </w:r>
            <w:r w:rsidRPr="003B557E">
              <w:t>34</w:t>
            </w:r>
            <w:r w:rsidRPr="00EA5CBA">
              <w:t>3</w:t>
            </w:r>
            <w:r w:rsidRPr="003B557E">
              <w:t>2Е (в</w:t>
            </w:r>
            <w:r>
              <w:t xml:space="preserve"> </w:t>
            </w:r>
            <w:r w:rsidRPr="003B557E">
              <w:t>комплекте с обложками и</w:t>
            </w:r>
            <w:r>
              <w:t xml:space="preserve"> </w:t>
            </w:r>
            <w:r w:rsidRPr="003B557E">
              <w:t>пружинами)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168300,00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1 класс.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2266,00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1.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2 класс. Кн. 2.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1254,00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1.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3 класс. Кн. 2.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1243,00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1.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Давыдов В. В., Горбов С. Ф., Микулина Г. Г. и др. Математика 4 класс. Кн. 2. Учебник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1795,20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r w:rsidRPr="003B557E">
              <w:t>Устройство обратной связи с</w:t>
            </w:r>
            <w:r>
              <w:t xml:space="preserve"> </w:t>
            </w:r>
            <w:r w:rsidRPr="003B557E">
              <w:t>контентом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456000,06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3B557E" w:rsidRDefault="001C37FF" w:rsidP="008530F1">
            <w:r w:rsidRPr="003B557E">
              <w:t>Стационарный программно-технический комплект тип 1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1170000,00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3B557E" w:rsidRDefault="001C37FF" w:rsidP="008530F1">
            <w:r w:rsidRPr="003B557E">
              <w:t>Стационарный программно-технический комплект тип 2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2251000,04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3B557E" w:rsidRDefault="001C37FF" w:rsidP="008530F1">
            <w:r w:rsidRPr="003B557E">
              <w:t>Система тестирования качества знаний обучающихся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57936,96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r w:rsidRPr="00D31182">
              <w:t xml:space="preserve">Устройство для тиражирования документов Riso КZ-30, наименование производителя товара </w:t>
            </w:r>
            <w:r w:rsidRPr="00D31182">
              <w:rPr>
                <w:lang w:val="en-US"/>
              </w:rPr>
              <w:t>Riso</w:t>
            </w:r>
            <w:r w:rsidRPr="00D31182">
              <w:t xml:space="preserve"> </w:t>
            </w:r>
            <w:r w:rsidRPr="00D31182">
              <w:rPr>
                <w:lang w:val="en-US"/>
              </w:rPr>
              <w:t>Kagaku</w:t>
            </w:r>
            <w:r w:rsidRPr="00D31182">
              <w:t xml:space="preserve"> </w:t>
            </w:r>
            <w:r w:rsidRPr="00D31182">
              <w:rPr>
                <w:lang w:val="en-US"/>
              </w:rPr>
              <w:t>Corp</w:t>
            </w:r>
            <w:r>
              <w:rPr>
                <w:lang w:val="en-US"/>
              </w:rPr>
              <w:t>o</w:t>
            </w:r>
            <w:r w:rsidRPr="00D31182">
              <w:rPr>
                <w:lang w:val="en-US"/>
              </w:rPr>
              <w:t>ration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1182">
              <w:t>58627,32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31182" w:rsidRDefault="001C37FF" w:rsidP="008530F1">
            <w:r w:rsidRPr="003B557E">
              <w:t>Комплект цифровой видеостудии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557E">
              <w:t>353225,00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1C37FF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191233" w:rsidRDefault="001C37FF" w:rsidP="008530F1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>
                <w:rPr>
                  <w:noProof/>
                </w:rPr>
                <w:t>483</w:t>
              </w:r>
            </w:fldSimple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Pr="00D431A2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6385563,75</w:t>
              </w:r>
            </w:fldSimple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C37FF" w:rsidRDefault="001C37FF" w:rsidP="008530F1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>
                <w:rPr>
                  <w:noProof/>
                </w:rPr>
                <w:t>0,0</w:t>
              </w:r>
            </w:fldSimple>
            <w:r>
              <w:t>0</w:t>
            </w:r>
          </w:p>
        </w:tc>
      </w:tr>
    </w:tbl>
    <w:p w:rsidR="001C37FF" w:rsidRDefault="001C37FF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1C37FF" w:rsidRDefault="001C37FF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1C37FF" w:rsidRPr="00030180" w:rsidRDefault="001C37FF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1C37FF" w:rsidRDefault="001C37FF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1C37FF" w:rsidRDefault="001C37FF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1C37FF" w:rsidRDefault="001C37FF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1C37FF" w:rsidRPr="00030180" w:rsidRDefault="001C37FF" w:rsidP="000D59D7">
      <w:pPr>
        <w:spacing w:line="240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sectPr w:rsidR="001C37FF" w:rsidRPr="00030180" w:rsidSect="00AA587A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FF" w:rsidRDefault="001C37FF" w:rsidP="00C633BF">
      <w:r>
        <w:separator/>
      </w:r>
    </w:p>
  </w:endnote>
  <w:endnote w:type="continuationSeparator" w:id="0">
    <w:p w:rsidR="001C37FF" w:rsidRDefault="001C37FF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FF" w:rsidRDefault="001C37FF" w:rsidP="00C633BF">
      <w:r>
        <w:separator/>
      </w:r>
    </w:p>
  </w:footnote>
  <w:footnote w:type="continuationSeparator" w:id="0">
    <w:p w:rsidR="001C37FF" w:rsidRDefault="001C37FF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FF" w:rsidRPr="00AA587A" w:rsidRDefault="001C37FF">
    <w:pPr>
      <w:pStyle w:val="Header"/>
      <w:jc w:val="center"/>
      <w:rPr>
        <w:sz w:val="28"/>
        <w:szCs w:val="28"/>
      </w:rPr>
    </w:pPr>
    <w:r w:rsidRPr="00AA587A">
      <w:rPr>
        <w:sz w:val="28"/>
        <w:szCs w:val="28"/>
      </w:rPr>
      <w:fldChar w:fldCharType="begin"/>
    </w:r>
    <w:r w:rsidRPr="00AA587A">
      <w:rPr>
        <w:sz w:val="28"/>
        <w:szCs w:val="28"/>
      </w:rPr>
      <w:instrText>PAGE   \* MERGEFORMAT</w:instrText>
    </w:r>
    <w:r w:rsidRPr="00AA587A"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 w:rsidRPr="00AA587A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FF" w:rsidRPr="002A7A3C" w:rsidRDefault="001C37FF" w:rsidP="002A7A3C">
    <w:pPr>
      <w:pStyle w:val="Header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6F5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2369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2F3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57E9C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7FF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57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6818"/>
    <w:rsid w:val="003E76F7"/>
    <w:rsid w:val="003E7F79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0A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4EFD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5C49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44E9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48E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09C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C4C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234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30F1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5B2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37E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87A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1E7C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6EB0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8F4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182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280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4FDC"/>
    <w:rsid w:val="00E0566B"/>
    <w:rsid w:val="00E05C36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5CBA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B6EB0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6EB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CB6EB0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1647</Words>
  <Characters>9388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Сергей А. Унтилов</dc:creator>
  <cp:keywords/>
  <dc:description/>
  <cp:lastModifiedBy>777</cp:lastModifiedBy>
  <cp:revision>2</cp:revision>
  <cp:lastPrinted>2019-12-04T13:47:00Z</cp:lastPrinted>
  <dcterms:created xsi:type="dcterms:W3CDTF">2019-12-06T05:25:00Z</dcterms:created>
  <dcterms:modified xsi:type="dcterms:W3CDTF">2019-12-06T05:25:00Z</dcterms:modified>
</cp:coreProperties>
</file>