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17" w:rsidRPr="00AE122B" w:rsidRDefault="00BF3E17" w:rsidP="00BF3E17">
      <w:pPr>
        <w:jc w:val="right"/>
        <w:rPr>
          <w:b/>
          <w:bCs/>
          <w:sz w:val="22"/>
          <w:szCs w:val="22"/>
        </w:rPr>
      </w:pPr>
      <w:r w:rsidRPr="00AE122B">
        <w:rPr>
          <w:b/>
          <w:bCs/>
          <w:sz w:val="22"/>
          <w:szCs w:val="22"/>
        </w:rPr>
        <w:t>ПРОЕКТ</w:t>
      </w:r>
    </w:p>
    <w:p w:rsidR="009B5ADE" w:rsidRPr="00F33C0F" w:rsidRDefault="009B5ADE" w:rsidP="00F33C0F">
      <w:pPr>
        <w:jc w:val="center"/>
        <w:rPr>
          <w:b/>
          <w:bCs/>
          <w:sz w:val="28"/>
          <w:szCs w:val="28"/>
        </w:rPr>
      </w:pPr>
      <w:r w:rsidRPr="00F33C0F">
        <w:rPr>
          <w:b/>
          <w:bCs/>
          <w:sz w:val="28"/>
          <w:szCs w:val="28"/>
        </w:rPr>
        <w:t xml:space="preserve">Повестка дня </w:t>
      </w:r>
    </w:p>
    <w:p w:rsidR="009B5ADE" w:rsidRDefault="009B5ADE" w:rsidP="00F33C0F">
      <w:pPr>
        <w:jc w:val="center"/>
        <w:rPr>
          <w:b/>
          <w:bCs/>
          <w:sz w:val="28"/>
          <w:szCs w:val="28"/>
        </w:rPr>
      </w:pPr>
      <w:r w:rsidRPr="00F33C0F">
        <w:rPr>
          <w:b/>
          <w:bCs/>
          <w:sz w:val="28"/>
          <w:szCs w:val="28"/>
        </w:rPr>
        <w:t xml:space="preserve">очередного заседания Совета Грачевского муниципального </w:t>
      </w:r>
      <w:r w:rsidR="00444958">
        <w:rPr>
          <w:b/>
          <w:bCs/>
          <w:sz w:val="28"/>
          <w:szCs w:val="28"/>
        </w:rPr>
        <w:t>округа</w:t>
      </w:r>
      <w:r w:rsidRPr="00F33C0F">
        <w:rPr>
          <w:b/>
          <w:bCs/>
          <w:sz w:val="28"/>
          <w:szCs w:val="28"/>
        </w:rPr>
        <w:t xml:space="preserve"> Ставропольского края</w:t>
      </w:r>
    </w:p>
    <w:p w:rsidR="00BF3E17" w:rsidRPr="00F33C0F" w:rsidRDefault="00BF3E17" w:rsidP="00F33C0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4588"/>
      </w:tblGrid>
      <w:tr w:rsidR="009B5ADE" w:rsidRPr="00F33C0F" w:rsidTr="00BF3E17">
        <w:tc>
          <w:tcPr>
            <w:tcW w:w="4983" w:type="dxa"/>
          </w:tcPr>
          <w:p w:rsidR="009B5ADE" w:rsidRPr="00F33C0F" w:rsidRDefault="009B5ADE" w:rsidP="00F33C0F">
            <w:pPr>
              <w:jc w:val="center"/>
              <w:rPr>
                <w:sz w:val="28"/>
                <w:szCs w:val="28"/>
              </w:rPr>
            </w:pPr>
          </w:p>
          <w:p w:rsidR="009B5ADE" w:rsidRPr="00F33C0F" w:rsidRDefault="009B5ADE" w:rsidP="00F3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</w:tcPr>
          <w:p w:rsidR="009B5ADE" w:rsidRPr="00BF3E17" w:rsidRDefault="009B5ADE" w:rsidP="00F33C0F">
            <w:pPr>
              <w:rPr>
                <w:sz w:val="20"/>
                <w:szCs w:val="20"/>
              </w:rPr>
            </w:pPr>
            <w:r w:rsidRPr="00BF3E17">
              <w:rPr>
                <w:sz w:val="20"/>
                <w:szCs w:val="20"/>
              </w:rPr>
              <w:t xml:space="preserve">Дата проведения – </w:t>
            </w:r>
            <w:r w:rsidR="00696329">
              <w:rPr>
                <w:sz w:val="20"/>
                <w:szCs w:val="20"/>
              </w:rPr>
              <w:t>22.04</w:t>
            </w:r>
            <w:r w:rsidRPr="00BF3E17">
              <w:rPr>
                <w:sz w:val="20"/>
                <w:szCs w:val="20"/>
              </w:rPr>
              <w:t>.2021г.</w:t>
            </w:r>
          </w:p>
          <w:p w:rsidR="009B5ADE" w:rsidRPr="00BF3E17" w:rsidRDefault="009B5ADE" w:rsidP="00F33C0F">
            <w:pPr>
              <w:rPr>
                <w:sz w:val="20"/>
                <w:szCs w:val="20"/>
              </w:rPr>
            </w:pPr>
            <w:r w:rsidRPr="00BF3E17">
              <w:rPr>
                <w:sz w:val="20"/>
                <w:szCs w:val="20"/>
              </w:rPr>
              <w:t xml:space="preserve">Время проведения – </w:t>
            </w:r>
            <w:r w:rsidR="00D86393" w:rsidRPr="00BF3E17">
              <w:rPr>
                <w:sz w:val="20"/>
                <w:szCs w:val="20"/>
              </w:rPr>
              <w:t>1</w:t>
            </w:r>
            <w:r w:rsidR="00863F7E">
              <w:rPr>
                <w:sz w:val="20"/>
                <w:szCs w:val="20"/>
              </w:rPr>
              <w:t>0</w:t>
            </w:r>
            <w:r w:rsidR="00D86393" w:rsidRPr="00BF3E17">
              <w:rPr>
                <w:sz w:val="20"/>
                <w:szCs w:val="20"/>
              </w:rPr>
              <w:t>-00</w:t>
            </w:r>
            <w:r w:rsidRPr="00BF3E17">
              <w:rPr>
                <w:sz w:val="20"/>
                <w:szCs w:val="20"/>
              </w:rPr>
              <w:t xml:space="preserve"> час.</w:t>
            </w:r>
          </w:p>
          <w:p w:rsidR="009B5ADE" w:rsidRPr="00F33C0F" w:rsidRDefault="009B5ADE" w:rsidP="00AE122B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BF3E17">
              <w:rPr>
                <w:sz w:val="20"/>
                <w:szCs w:val="20"/>
              </w:rPr>
              <w:t xml:space="preserve">Место проведения – малый зал заседаний администрации Грачевского </w:t>
            </w:r>
            <w:r w:rsidR="00AE122B">
              <w:rPr>
                <w:sz w:val="20"/>
                <w:szCs w:val="20"/>
              </w:rPr>
              <w:t>МО СК</w:t>
            </w:r>
          </w:p>
        </w:tc>
      </w:tr>
    </w:tbl>
    <w:p w:rsidR="00BF3E17" w:rsidRDefault="00BF3E17" w:rsidP="00F33C0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ADE" w:rsidRPr="00F33C0F" w:rsidRDefault="009B5ADE" w:rsidP="00B2789D">
      <w:pPr>
        <w:pStyle w:val="Con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C0F">
        <w:rPr>
          <w:rFonts w:ascii="Times New Roman" w:hAnsi="Times New Roman" w:cs="Times New Roman"/>
          <w:sz w:val="28"/>
          <w:szCs w:val="28"/>
        </w:rPr>
        <w:t xml:space="preserve">1. </w:t>
      </w:r>
      <w:r w:rsidR="00696329" w:rsidRPr="00696329">
        <w:rPr>
          <w:rFonts w:ascii="Times New Roman" w:hAnsi="Times New Roman" w:cs="Times New Roman"/>
          <w:sz w:val="28"/>
          <w:szCs w:val="28"/>
        </w:rPr>
        <w:t xml:space="preserve">Об отчете главы Грачевского муниципального </w:t>
      </w:r>
      <w:r w:rsidR="00696329">
        <w:rPr>
          <w:rFonts w:ascii="Times New Roman" w:hAnsi="Times New Roman" w:cs="Times New Roman"/>
          <w:sz w:val="28"/>
          <w:szCs w:val="28"/>
        </w:rPr>
        <w:t>округа</w:t>
      </w:r>
      <w:r w:rsidR="00696329" w:rsidRPr="00696329">
        <w:rPr>
          <w:rFonts w:ascii="Times New Roman" w:hAnsi="Times New Roman" w:cs="Times New Roman"/>
          <w:sz w:val="28"/>
          <w:szCs w:val="28"/>
        </w:rPr>
        <w:t xml:space="preserve"> Ставропольского края «О результатах деятельности администрации Грачевского муниципального </w:t>
      </w:r>
      <w:r w:rsidR="00696329">
        <w:rPr>
          <w:rFonts w:ascii="Times New Roman" w:hAnsi="Times New Roman" w:cs="Times New Roman"/>
          <w:sz w:val="28"/>
          <w:szCs w:val="28"/>
        </w:rPr>
        <w:t>округа</w:t>
      </w:r>
      <w:r w:rsidR="00696329" w:rsidRPr="00696329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696329">
        <w:rPr>
          <w:rFonts w:ascii="Times New Roman" w:hAnsi="Times New Roman" w:cs="Times New Roman"/>
          <w:sz w:val="28"/>
          <w:szCs w:val="28"/>
        </w:rPr>
        <w:t>2020</w:t>
      </w:r>
      <w:r w:rsidR="00696329" w:rsidRPr="00696329">
        <w:rPr>
          <w:rFonts w:ascii="Times New Roman" w:hAnsi="Times New Roman" w:cs="Times New Roman"/>
          <w:sz w:val="28"/>
          <w:szCs w:val="28"/>
        </w:rPr>
        <w:t xml:space="preserve"> год»;</w:t>
      </w:r>
      <w:r w:rsidRPr="00F33C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5ADE" w:rsidRPr="00F33C0F" w:rsidRDefault="009B5ADE" w:rsidP="00B2789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ADE" w:rsidRPr="00F33C0F" w:rsidRDefault="009B5ADE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3C0F">
        <w:rPr>
          <w:sz w:val="28"/>
          <w:szCs w:val="28"/>
        </w:rPr>
        <w:t xml:space="preserve">2. </w:t>
      </w:r>
      <w:r w:rsidR="00696329" w:rsidRPr="00696329">
        <w:rPr>
          <w:sz w:val="28"/>
          <w:szCs w:val="28"/>
        </w:rPr>
        <w:t xml:space="preserve">Об отчете начальника Отдела МВД России по Грачевскому району перед Советом Грачевского муниципального </w:t>
      </w:r>
      <w:r w:rsidR="006C7341">
        <w:rPr>
          <w:sz w:val="28"/>
          <w:szCs w:val="28"/>
        </w:rPr>
        <w:t>округа</w:t>
      </w:r>
      <w:r w:rsidR="00696329" w:rsidRPr="00696329">
        <w:rPr>
          <w:sz w:val="28"/>
          <w:szCs w:val="28"/>
        </w:rPr>
        <w:t xml:space="preserve"> Ставропольского края о работе </w:t>
      </w:r>
      <w:r w:rsidR="00696329">
        <w:rPr>
          <w:sz w:val="28"/>
          <w:szCs w:val="28"/>
        </w:rPr>
        <w:t>подотчетного органа в 2020 году</w:t>
      </w:r>
      <w:r w:rsidR="007367B5">
        <w:rPr>
          <w:sz w:val="28"/>
          <w:szCs w:val="28"/>
        </w:rPr>
        <w:t>;</w:t>
      </w:r>
    </w:p>
    <w:p w:rsidR="009B5ADE" w:rsidRPr="00F33C0F" w:rsidRDefault="009B5ADE" w:rsidP="00B2789D">
      <w:pPr>
        <w:widowControl w:val="0"/>
        <w:jc w:val="both"/>
        <w:rPr>
          <w:sz w:val="28"/>
          <w:szCs w:val="28"/>
        </w:rPr>
      </w:pPr>
    </w:p>
    <w:p w:rsidR="009B5ADE" w:rsidRPr="00F33C0F" w:rsidRDefault="00F01EA9" w:rsidP="00B278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5BF0" w:rsidRPr="00185BF0">
        <w:rPr>
          <w:sz w:val="28"/>
          <w:szCs w:val="28"/>
        </w:rPr>
        <w:t>О реализации Стратегии социально-экономического развития Грачевского муниципального района Ставропольского края до 20</w:t>
      </w:r>
      <w:r w:rsidR="00185BF0">
        <w:rPr>
          <w:sz w:val="28"/>
          <w:szCs w:val="28"/>
        </w:rPr>
        <w:t>3</w:t>
      </w:r>
      <w:r w:rsidR="00185BF0" w:rsidRPr="00185BF0">
        <w:rPr>
          <w:sz w:val="28"/>
          <w:szCs w:val="28"/>
        </w:rPr>
        <w:t>5 года, утвержденной решением Совета Грачевского муниципального района Ставропольского края</w:t>
      </w:r>
      <w:r w:rsidR="00185BF0">
        <w:rPr>
          <w:sz w:val="28"/>
          <w:szCs w:val="28"/>
        </w:rPr>
        <w:t xml:space="preserve"> от 17 декабря 2019 года № 65, за 2020 год</w:t>
      </w:r>
      <w:bookmarkStart w:id="0" w:name="_GoBack"/>
      <w:bookmarkEnd w:id="0"/>
      <w:r w:rsidR="007367B5">
        <w:rPr>
          <w:sz w:val="28"/>
          <w:szCs w:val="28"/>
        </w:rPr>
        <w:t>;</w:t>
      </w:r>
    </w:p>
    <w:p w:rsidR="00C74A47" w:rsidRDefault="00C74A47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C74A47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85BF0">
        <w:rPr>
          <w:bCs/>
          <w:sz w:val="28"/>
          <w:szCs w:val="28"/>
        </w:rPr>
        <w:t xml:space="preserve">. </w:t>
      </w:r>
      <w:r w:rsidR="00FF0BF6" w:rsidRPr="00FF0BF6">
        <w:rPr>
          <w:bCs/>
          <w:sz w:val="28"/>
          <w:szCs w:val="28"/>
        </w:rPr>
        <w:t>Об утверждении Положения о порядке установления тарифов на услуги муниципальных учреждений, выполнение работ, подлежащих регулированию органами местного самоуправления Грачевского муниципального округа Ставропольского края</w:t>
      </w:r>
      <w:r w:rsidR="00FF0BF6">
        <w:rPr>
          <w:bCs/>
          <w:sz w:val="28"/>
          <w:szCs w:val="28"/>
        </w:rPr>
        <w:t>;</w:t>
      </w: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F0BF6">
        <w:rPr>
          <w:bCs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r>
        <w:rPr>
          <w:bCs/>
          <w:sz w:val="28"/>
          <w:szCs w:val="28"/>
        </w:rPr>
        <w:t>;</w:t>
      </w: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F0BF6">
        <w:rPr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09 ноября 2020 года № 27 «О земельном налоге на территории Грачевского муниципального округа Ставропольского края»</w:t>
      </w:r>
      <w:r>
        <w:rPr>
          <w:bCs/>
          <w:sz w:val="28"/>
          <w:szCs w:val="28"/>
        </w:rPr>
        <w:t>;</w:t>
      </w: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FF0BF6">
        <w:rPr>
          <w:bCs/>
          <w:sz w:val="28"/>
          <w:szCs w:val="28"/>
        </w:rPr>
        <w:t>О некоторых вопросах реализации инициативных проектов на территории Грачевского муниципального округа Ставропольского края</w:t>
      </w:r>
      <w:r>
        <w:rPr>
          <w:bCs/>
          <w:sz w:val="28"/>
          <w:szCs w:val="28"/>
        </w:rPr>
        <w:t>;</w:t>
      </w: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FF0BF6">
        <w:rPr>
          <w:bCs/>
          <w:sz w:val="28"/>
          <w:szCs w:val="28"/>
        </w:rPr>
        <w:t>О внесении  изменения в решение Совета Грачевского муниципального округа Ставропольского края от 19 февраля 2021 года  № 7 «О мерах социальной поддержки отдельных категорий граждан, работающих и проживающих в сельской местности Грачевского муниципального округа Ставропольского края на 2021 год»</w:t>
      </w:r>
      <w:r>
        <w:rPr>
          <w:bCs/>
          <w:sz w:val="28"/>
          <w:szCs w:val="28"/>
        </w:rPr>
        <w:t>;</w:t>
      </w: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</w:t>
      </w:r>
      <w:r w:rsidRPr="00FF0BF6">
        <w:rPr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19 февраля 2021 года № 8 «О мерах социальной поддержки работников культуры, работающих и проживающих в сельской местности Грачевского муниципального округа Ставропольского края на 2021 год»</w:t>
      </w:r>
      <w:r>
        <w:rPr>
          <w:bCs/>
          <w:sz w:val="28"/>
          <w:szCs w:val="28"/>
        </w:rPr>
        <w:t>;</w:t>
      </w:r>
    </w:p>
    <w:p w:rsidR="00FF0BF6" w:rsidRDefault="00FF0BF6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FF0BF6">
        <w:rPr>
          <w:bCs/>
          <w:sz w:val="28"/>
          <w:szCs w:val="28"/>
        </w:rPr>
        <w:t>О внесении изменений в Положение об Управлении имущественных и земельных отношений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07 декабря 2020 года № 42</w:t>
      </w:r>
      <w:r w:rsidR="00AE122B">
        <w:rPr>
          <w:bCs/>
          <w:sz w:val="28"/>
          <w:szCs w:val="28"/>
        </w:rPr>
        <w:t>;</w:t>
      </w: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FF0BF6">
        <w:rPr>
          <w:bCs/>
          <w:sz w:val="28"/>
          <w:szCs w:val="28"/>
        </w:rPr>
        <w:t>Об утверждении Положения о поощрении муниципальных служащих органов местного самоуправления Грачевского муниципального округа Ставропольского края</w:t>
      </w:r>
      <w:r>
        <w:rPr>
          <w:bCs/>
          <w:sz w:val="28"/>
          <w:szCs w:val="28"/>
        </w:rPr>
        <w:t>;</w:t>
      </w: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FF0BF6">
        <w:rPr>
          <w:bCs/>
          <w:sz w:val="28"/>
          <w:szCs w:val="28"/>
        </w:rPr>
        <w:t>Об утверждении Положения о порядке и условиях предоставления</w:t>
      </w:r>
      <w:r>
        <w:rPr>
          <w:bCs/>
          <w:sz w:val="28"/>
          <w:szCs w:val="28"/>
        </w:rPr>
        <w:t xml:space="preserve"> </w:t>
      </w:r>
      <w:r w:rsidRPr="00FF0BF6">
        <w:rPr>
          <w:bCs/>
          <w:sz w:val="28"/>
          <w:szCs w:val="28"/>
        </w:rPr>
        <w:t>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 служащим Грачевского муниципального округа Ставропольского края, имеющим ненормированный служебный день</w:t>
      </w:r>
      <w:r>
        <w:rPr>
          <w:bCs/>
          <w:sz w:val="28"/>
          <w:szCs w:val="28"/>
        </w:rPr>
        <w:t>;</w:t>
      </w: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FF0BF6">
        <w:rPr>
          <w:bCs/>
          <w:sz w:val="28"/>
          <w:szCs w:val="28"/>
        </w:rPr>
        <w:t>Об утверждении Положения о муниципальных наградах Грачевского муниципального округа Ставропольского края</w:t>
      </w:r>
      <w:r>
        <w:rPr>
          <w:bCs/>
          <w:sz w:val="28"/>
          <w:szCs w:val="28"/>
        </w:rPr>
        <w:t>;</w:t>
      </w: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FF0BF6">
        <w:rPr>
          <w:bCs/>
          <w:sz w:val="28"/>
          <w:szCs w:val="28"/>
        </w:rPr>
        <w:t>Об утверждении Порядка ведения реестра муниципальных</w:t>
      </w:r>
      <w:r>
        <w:rPr>
          <w:bCs/>
          <w:sz w:val="28"/>
          <w:szCs w:val="28"/>
        </w:rPr>
        <w:t xml:space="preserve"> </w:t>
      </w:r>
      <w:r w:rsidRPr="00FF0BF6">
        <w:rPr>
          <w:bCs/>
          <w:sz w:val="28"/>
          <w:szCs w:val="28"/>
        </w:rPr>
        <w:t>служащих в Грачевском муниципальном  округе</w:t>
      </w:r>
      <w:r>
        <w:rPr>
          <w:bCs/>
          <w:sz w:val="28"/>
          <w:szCs w:val="28"/>
        </w:rPr>
        <w:t xml:space="preserve"> </w:t>
      </w:r>
      <w:r w:rsidRPr="00FF0BF6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;</w:t>
      </w: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FF0BF6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="00AE122B" w:rsidRPr="00AE122B">
        <w:rPr>
          <w:bCs/>
          <w:sz w:val="28"/>
          <w:szCs w:val="28"/>
        </w:rPr>
        <w:t>Об утверждении Положения о проведении аттестации муниципальных служащих органов местного самоуправления Грачевского муниципального округа Ставропольского края</w:t>
      </w:r>
      <w:r w:rsidR="00AE122B">
        <w:rPr>
          <w:bCs/>
          <w:sz w:val="28"/>
          <w:szCs w:val="28"/>
        </w:rPr>
        <w:t>;</w:t>
      </w:r>
    </w:p>
    <w:p w:rsidR="00AE122B" w:rsidRDefault="00AE122B" w:rsidP="00FF0B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122B" w:rsidRDefault="00AE122B" w:rsidP="00AE12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185BF0">
        <w:rPr>
          <w:bCs/>
          <w:sz w:val="28"/>
          <w:szCs w:val="28"/>
        </w:rPr>
        <w:t>Об утверждении отчета о деятельности Контрольно-счетной комиссии</w:t>
      </w:r>
      <w:r>
        <w:rPr>
          <w:bCs/>
          <w:sz w:val="28"/>
          <w:szCs w:val="28"/>
        </w:rPr>
        <w:t xml:space="preserve"> </w:t>
      </w:r>
      <w:r w:rsidRPr="00185BF0">
        <w:rPr>
          <w:bCs/>
          <w:sz w:val="28"/>
          <w:szCs w:val="28"/>
        </w:rPr>
        <w:t xml:space="preserve">Грачевского муниципального </w:t>
      </w:r>
      <w:r>
        <w:rPr>
          <w:bCs/>
          <w:sz w:val="28"/>
          <w:szCs w:val="28"/>
        </w:rPr>
        <w:t>округа</w:t>
      </w:r>
      <w:r w:rsidRPr="00185BF0">
        <w:rPr>
          <w:bCs/>
          <w:sz w:val="28"/>
          <w:szCs w:val="28"/>
        </w:rPr>
        <w:t xml:space="preserve"> Ставропольского края за 20</w:t>
      </w:r>
      <w:r>
        <w:rPr>
          <w:bCs/>
          <w:sz w:val="28"/>
          <w:szCs w:val="28"/>
        </w:rPr>
        <w:t>20 год;</w:t>
      </w:r>
    </w:p>
    <w:p w:rsidR="00AE122B" w:rsidRDefault="00AE122B" w:rsidP="00AE12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122B" w:rsidRDefault="00AE122B" w:rsidP="00AE12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AE122B">
        <w:rPr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Совета Грачевского муниципального округа Ставропольского края и предоставления этих сведений общероссийским средствам массовой информации для опубликования</w:t>
      </w:r>
      <w:r>
        <w:rPr>
          <w:bCs/>
          <w:sz w:val="28"/>
          <w:szCs w:val="28"/>
        </w:rPr>
        <w:t>;</w:t>
      </w:r>
    </w:p>
    <w:p w:rsidR="00AE122B" w:rsidRDefault="00AE122B" w:rsidP="00AE12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CEB" w:rsidRPr="00F33C0F" w:rsidRDefault="00AE122B" w:rsidP="00AE12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Pr="00AE122B">
        <w:rPr>
          <w:bCs/>
          <w:sz w:val="28"/>
          <w:szCs w:val="28"/>
        </w:rPr>
        <w:t>Об утверждении ликвидационного баланса Совета депутатов</w:t>
      </w:r>
      <w:r>
        <w:rPr>
          <w:bCs/>
          <w:sz w:val="28"/>
          <w:szCs w:val="28"/>
        </w:rPr>
        <w:t xml:space="preserve"> </w:t>
      </w:r>
      <w:r w:rsidRPr="00AE122B">
        <w:rPr>
          <w:bCs/>
          <w:sz w:val="28"/>
          <w:szCs w:val="28"/>
        </w:rPr>
        <w:t>муниципального образования Старомарьевского сельсовета</w:t>
      </w:r>
      <w:r>
        <w:rPr>
          <w:bCs/>
          <w:sz w:val="28"/>
          <w:szCs w:val="28"/>
        </w:rPr>
        <w:t xml:space="preserve"> Грачевского района Ставропольского района.</w:t>
      </w:r>
    </w:p>
    <w:sectPr w:rsidR="00484CEB" w:rsidRPr="00F33C0F" w:rsidSect="00AE122B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56"/>
    <w:rsid w:val="000A2A31"/>
    <w:rsid w:val="000C0DDF"/>
    <w:rsid w:val="001371A7"/>
    <w:rsid w:val="001432FD"/>
    <w:rsid w:val="00185BF0"/>
    <w:rsid w:val="00280749"/>
    <w:rsid w:val="002B4DF8"/>
    <w:rsid w:val="00316106"/>
    <w:rsid w:val="00443630"/>
    <w:rsid w:val="00444958"/>
    <w:rsid w:val="00484CEB"/>
    <w:rsid w:val="00575EDA"/>
    <w:rsid w:val="006777F2"/>
    <w:rsid w:val="00696329"/>
    <w:rsid w:val="006C7341"/>
    <w:rsid w:val="007367B5"/>
    <w:rsid w:val="00794C7C"/>
    <w:rsid w:val="0080032E"/>
    <w:rsid w:val="00863F7E"/>
    <w:rsid w:val="009A30A6"/>
    <w:rsid w:val="009B5ADE"/>
    <w:rsid w:val="009C22CF"/>
    <w:rsid w:val="00AE122B"/>
    <w:rsid w:val="00B03856"/>
    <w:rsid w:val="00B2789D"/>
    <w:rsid w:val="00BF3E17"/>
    <w:rsid w:val="00C1365F"/>
    <w:rsid w:val="00C63B24"/>
    <w:rsid w:val="00C74A47"/>
    <w:rsid w:val="00D86393"/>
    <w:rsid w:val="00DA0FCE"/>
    <w:rsid w:val="00DE1E85"/>
    <w:rsid w:val="00E013B3"/>
    <w:rsid w:val="00EE4D22"/>
    <w:rsid w:val="00F01EA9"/>
    <w:rsid w:val="00F068E1"/>
    <w:rsid w:val="00F33C0F"/>
    <w:rsid w:val="00F92DE2"/>
    <w:rsid w:val="00FC1C80"/>
    <w:rsid w:val="00FD62D2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B5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B5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16</cp:revision>
  <cp:lastPrinted>2021-03-26T10:39:00Z</cp:lastPrinted>
  <dcterms:created xsi:type="dcterms:W3CDTF">2021-02-17T06:37:00Z</dcterms:created>
  <dcterms:modified xsi:type="dcterms:W3CDTF">2021-04-15T11:06:00Z</dcterms:modified>
</cp:coreProperties>
</file>