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434915" w:rsidP="005E0B8B">
      <w:pPr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5E0B8B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Pr="00D947C1">
        <w:rPr>
          <w:b/>
        </w:rPr>
        <w:t>контрольного мероприятия</w:t>
      </w:r>
      <w:r w:rsidRPr="00D947C1">
        <w:t xml:space="preserve"> </w:t>
      </w:r>
    </w:p>
    <w:p w:rsidR="005E0B8B" w:rsidRPr="00D947C1" w:rsidRDefault="004D5A17" w:rsidP="005E0B8B">
      <w:pPr>
        <w:suppressAutoHyphens/>
        <w:jc w:val="center"/>
        <w:rPr>
          <w:lang w:eastAsia="ar-SA"/>
        </w:rPr>
      </w:pPr>
      <w:r w:rsidRPr="004D5A17">
        <w:t>«</w:t>
      </w:r>
      <w:r w:rsidR="008309F0" w:rsidRPr="008309F0">
        <w:t xml:space="preserve">Аудит в сфере закупок для обеспечения муниципальных нужд муниципального казенного общеобразовательного учреждения "Средняя общеобразовательная школа № 4" с. </w:t>
      </w:r>
      <w:proofErr w:type="gramStart"/>
      <w:r w:rsidR="008309F0" w:rsidRPr="008309F0">
        <w:t>Красное</w:t>
      </w:r>
      <w:proofErr w:type="gramEnd"/>
      <w:r w:rsidR="008309F0" w:rsidRPr="008309F0">
        <w:t xml:space="preserve"> Грачевского муниципального района Ставропольского края за 2020 год» в муниципальном казенном образовательном учреждении «Средняя общеобразовательная школа № 4</w:t>
      </w:r>
      <w:r w:rsidRPr="004D5A17">
        <w:t>»</w:t>
      </w:r>
    </w:p>
    <w:p w:rsidR="005E0B8B" w:rsidRPr="00D947C1" w:rsidRDefault="005E0B8B" w:rsidP="005E0B8B">
      <w:pPr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262772">
      <w:pPr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r w:rsidR="005E0B8B" w:rsidRPr="00D947C1">
        <w:rPr>
          <w:b/>
          <w:lang w:eastAsia="ar-SA"/>
        </w:rPr>
        <w:t xml:space="preserve">Основание для проведения </w:t>
      </w:r>
      <w:r w:rsidR="006648D0" w:rsidRPr="00D947C1">
        <w:rPr>
          <w:rFonts w:eastAsia="Calibri"/>
          <w:b/>
          <w:lang w:eastAsia="en-US"/>
        </w:rPr>
        <w:t>контрольного</w:t>
      </w:r>
      <w:r w:rsidR="005E0B8B" w:rsidRPr="00D947C1">
        <w:rPr>
          <w:b/>
          <w:lang w:eastAsia="ar-SA"/>
        </w:rPr>
        <w:t xml:space="preserve"> мероприятия: </w:t>
      </w:r>
      <w:r w:rsidR="008309F0" w:rsidRPr="008309F0">
        <w:rPr>
          <w:rFonts w:eastAsia="Calibri"/>
          <w:lang w:eastAsia="en-US"/>
        </w:rPr>
        <w:t>пункт 2.3 плана работы Контрольно-счетной комиссии Грачевского муниципального округа Ставропольского края на 2021 год, распоряжение Контрольно-счетной комиссии Грачевского муниципального округа Ставропольского края от 24.02.2021 №</w:t>
      </w:r>
      <w:r w:rsidR="008309F0">
        <w:rPr>
          <w:rFonts w:eastAsia="Calibri"/>
          <w:lang w:eastAsia="en-US"/>
        </w:rPr>
        <w:t xml:space="preserve"> 4</w:t>
      </w:r>
      <w:r w:rsidR="00670ADD" w:rsidRPr="00D947C1">
        <w:rPr>
          <w:rFonts w:eastAsia="Calibri"/>
          <w:lang w:eastAsia="en-US"/>
        </w:rPr>
        <w:t>.</w:t>
      </w:r>
    </w:p>
    <w:p w:rsidR="00611C75" w:rsidRDefault="00611C75" w:rsidP="00670ADD">
      <w:pPr>
        <w:ind w:firstLine="709"/>
        <w:jc w:val="both"/>
        <w:rPr>
          <w:b/>
        </w:rPr>
      </w:pPr>
    </w:p>
    <w:p w:rsidR="00F6778E" w:rsidRDefault="00AF44ED" w:rsidP="00F6778E">
      <w:pPr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>Предмет контрольного мероприятия:</w:t>
      </w:r>
      <w:r w:rsidR="006648D0" w:rsidRPr="00D947C1">
        <w:t xml:space="preserve"> </w:t>
      </w:r>
    </w:p>
    <w:p w:rsidR="002E4CDD" w:rsidRPr="006F4CDD" w:rsidRDefault="00F6778E" w:rsidP="008309F0">
      <w:pPr>
        <w:ind w:firstLine="709"/>
        <w:jc w:val="both"/>
      </w:pPr>
      <w:r>
        <w:t xml:space="preserve">- </w:t>
      </w:r>
      <w:r w:rsidR="008309F0" w:rsidRPr="008309F0">
        <w:t xml:space="preserve">процесс использования муниципальным казенным общеобразовательным учреждением "Средняя общеобразовательная школа № 4" с. </w:t>
      </w:r>
      <w:proofErr w:type="gramStart"/>
      <w:r w:rsidR="008309F0" w:rsidRPr="008309F0">
        <w:t>Красное</w:t>
      </w:r>
      <w:proofErr w:type="gramEnd"/>
      <w:r w:rsidR="008309F0" w:rsidRPr="008309F0">
        <w:t xml:space="preserve"> Грачевского муниципального района Ставропольского края средств бюджета Грачевского муниципального района, направляемых на закупки  в соответствии с требованиями законодательства о контрактной системе в сфере закупок</w:t>
      </w:r>
      <w:r w:rsidR="0050544C">
        <w:t>.</w:t>
      </w:r>
    </w:p>
    <w:p w:rsidR="00611C75" w:rsidRPr="002E4CDD" w:rsidRDefault="00611C75" w:rsidP="002E4CDD">
      <w:pPr>
        <w:ind w:firstLine="709"/>
        <w:jc w:val="both"/>
      </w:pPr>
    </w:p>
    <w:p w:rsidR="006648D0" w:rsidRPr="00D947C1" w:rsidRDefault="00AF44ED" w:rsidP="00262772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>Объект контрольного мероприятия:</w:t>
      </w:r>
      <w:r w:rsidR="006648D0" w:rsidRPr="00D947C1">
        <w:t xml:space="preserve"> </w:t>
      </w:r>
      <w:r w:rsidR="008309F0" w:rsidRPr="008309F0">
        <w:rPr>
          <w:rFonts w:eastAsia="Calibri"/>
          <w:lang w:eastAsia="en-US"/>
        </w:rPr>
        <w:t>муниципальное казенное  общеобразовательное учреждение "Средняя общеобразовательная школа № 4" с. Красное Грачевского муниципального района Ставропольского края</w:t>
      </w:r>
      <w:r w:rsidR="00F6778E" w:rsidRPr="00F6778E">
        <w:rPr>
          <w:rFonts w:eastAsia="Calibri"/>
          <w:lang w:eastAsia="en-US"/>
        </w:rPr>
        <w:t xml:space="preserve"> (далее - </w:t>
      </w:r>
      <w:r w:rsidR="008309F0" w:rsidRPr="008309F0">
        <w:rPr>
          <w:rFonts w:eastAsia="Calibri"/>
          <w:lang w:eastAsia="en-US"/>
        </w:rPr>
        <w:t>Заказчик, Учреждение, МКОУ СОШ №4</w:t>
      </w:r>
      <w:r w:rsidR="00F6778E" w:rsidRPr="00F6778E">
        <w:rPr>
          <w:rFonts w:eastAsia="Calibri"/>
          <w:lang w:eastAsia="en-US"/>
        </w:rPr>
        <w:t>)</w:t>
      </w:r>
      <w:r w:rsidR="00670ADD" w:rsidRPr="00D562C7">
        <w:rPr>
          <w:rFonts w:eastAsia="Calibri"/>
          <w:lang w:eastAsia="en-US"/>
        </w:rPr>
        <w:t>.</w:t>
      </w:r>
    </w:p>
    <w:p w:rsidR="005E0B8B" w:rsidRPr="00D947C1" w:rsidRDefault="005E0B8B" w:rsidP="005E0B8B">
      <w:pPr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262772">
      <w:pPr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F6778E" w:rsidRPr="00F6778E">
        <w:t>2020 год</w:t>
      </w:r>
      <w:r w:rsidR="006648D0" w:rsidRPr="00D947C1">
        <w:t>.</w:t>
      </w:r>
    </w:p>
    <w:p w:rsidR="00611C75" w:rsidRDefault="00611C75" w:rsidP="00262772">
      <w:pPr>
        <w:ind w:firstLine="708"/>
        <w:jc w:val="both"/>
        <w:rPr>
          <w:b/>
        </w:rPr>
      </w:pPr>
    </w:p>
    <w:p w:rsidR="006648D0" w:rsidRDefault="00AF44ED" w:rsidP="0052551D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>Срок проведения</w:t>
      </w:r>
      <w:r w:rsidR="002E4CDD">
        <w:rPr>
          <w:b/>
        </w:rPr>
        <w:t xml:space="preserve"> основного этапа</w:t>
      </w:r>
      <w:r w:rsidR="006648D0" w:rsidRPr="00D947C1">
        <w:rPr>
          <w:b/>
        </w:rPr>
        <w:t xml:space="preserve"> контрольного мероприятия</w:t>
      </w:r>
      <w:r w:rsidR="006648D0" w:rsidRPr="00D947C1">
        <w:t xml:space="preserve"> </w:t>
      </w:r>
      <w:r w:rsidR="008309F0" w:rsidRPr="008309F0">
        <w:t>с 9 по 29 марта 2021 года</w:t>
      </w:r>
      <w:r w:rsidR="006648D0" w:rsidRPr="00D947C1">
        <w:t>.</w:t>
      </w:r>
    </w:p>
    <w:p w:rsidR="00B01951" w:rsidRPr="00D947C1" w:rsidRDefault="00B01951" w:rsidP="0052551D">
      <w:pPr>
        <w:widowControl w:val="0"/>
        <w:ind w:firstLine="709"/>
        <w:jc w:val="both"/>
      </w:pPr>
    </w:p>
    <w:p w:rsidR="00AF44ED" w:rsidRPr="00D947C1" w:rsidRDefault="00143A6F" w:rsidP="000C573B">
      <w:pPr>
        <w:widowControl w:val="0"/>
        <w:ind w:right="-284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контрольного мероприятия:</w:t>
      </w:r>
    </w:p>
    <w:p w:rsidR="00F6778E" w:rsidRPr="00D947C1" w:rsidRDefault="00F6778E" w:rsidP="00374B20">
      <w:pPr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  <w:r>
        <w:tab/>
      </w:r>
      <w:r w:rsidR="00374B20" w:rsidRPr="00374B20">
        <w:t xml:space="preserve">- </w:t>
      </w:r>
      <w:r w:rsidR="00374B20">
        <w:t>анализ з</w:t>
      </w:r>
      <w:r w:rsidR="00374B20" w:rsidRPr="00374B20">
        <w:t>аконност</w:t>
      </w:r>
      <w:r w:rsidR="00374B20">
        <w:t>и</w:t>
      </w:r>
      <w:r w:rsidR="00374B20" w:rsidRPr="00374B20">
        <w:t>, целесообразност</w:t>
      </w:r>
      <w:r w:rsidR="00374B20">
        <w:t>и</w:t>
      </w:r>
      <w:r w:rsidR="00374B20" w:rsidRPr="00374B20">
        <w:t>, обоснованност</w:t>
      </w:r>
      <w:r w:rsidR="00374B20">
        <w:t>и</w:t>
      </w:r>
      <w:r w:rsidR="00374B20" w:rsidRPr="00374B20">
        <w:t>, своевременност</w:t>
      </w:r>
      <w:r w:rsidR="00374B20">
        <w:t>и</w:t>
      </w:r>
      <w:r w:rsidR="00374B20" w:rsidRPr="00374B20">
        <w:t>, эффективност</w:t>
      </w:r>
      <w:r w:rsidR="00374B20">
        <w:t>и</w:t>
      </w:r>
      <w:r w:rsidR="00374B20" w:rsidRPr="00374B20">
        <w:t xml:space="preserve"> и результативност</w:t>
      </w:r>
      <w:r w:rsidR="00374B20">
        <w:t xml:space="preserve">и осуществления деятельности </w:t>
      </w:r>
      <w:r w:rsidR="00374B20" w:rsidRPr="00374B20">
        <w:t>в сфере закупок товаров, работ, услуг для обеспечения муниципальных нужд</w:t>
      </w:r>
      <w:r>
        <w:t>.</w:t>
      </w:r>
    </w:p>
    <w:p w:rsidR="00B53EEA" w:rsidRDefault="00B53EEA" w:rsidP="0052551D">
      <w:pPr>
        <w:ind w:right="-1" w:firstLine="709"/>
        <w:jc w:val="both"/>
        <w:rPr>
          <w:b/>
        </w:rPr>
      </w:pPr>
    </w:p>
    <w:p w:rsidR="00AF44ED" w:rsidRPr="00D947C1" w:rsidRDefault="00AF44ED" w:rsidP="007736AA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Краткая характеристика проверяемой сферы формирования и использования муниципальных средств и деятельности объекта проверки</w:t>
      </w:r>
    </w:p>
    <w:p w:rsidR="00374B20" w:rsidRDefault="00374B20" w:rsidP="007736AA">
      <w:pPr>
        <w:widowControl w:val="0"/>
        <w:ind w:firstLine="709"/>
        <w:jc w:val="both"/>
      </w:pPr>
      <w:r>
        <w:t xml:space="preserve">Муниципальное казенное общеобразовательное учреждение "Средняя общеобразовательная школа № 4" с. Красное Грачевского муниципального округа Ставропольского края (далее – Заказчик, Учреждение, МКОУ СОШ №4) создано в соответствии с постановлением администрации Грачевского муниципального района Ставропольского края в целях создания муниципальных казенных учреждений Грачевского муниципального района Ставропольского края, Гражданским кодексом РФ. </w:t>
      </w:r>
    </w:p>
    <w:p w:rsidR="00374B20" w:rsidRDefault="00374B20" w:rsidP="00374B20">
      <w:pPr>
        <w:ind w:firstLine="709"/>
        <w:jc w:val="both"/>
      </w:pPr>
      <w:proofErr w:type="gramStart"/>
      <w:r>
        <w:t>Муниципальное казенное общеобразовательное учреждение "Средняя общеобразовательная школа № 4" с. Красное Грачевского муниципального округа Ставропольского края переименовано в муниципальное казенное общеобразовательное учреждение «Средняя общеобразовательная школа № 4» с. Красное Грачевского муниципального округа Ставропольского края на основании постановления администрации Грачевского муниципального округа Ставропольс</w:t>
      </w:r>
      <w:r w:rsidR="006F618C">
        <w:t>кого края от 18.12.2020 № 25 «О </w:t>
      </w:r>
      <w:r>
        <w:t>переименовании муниципальных учреждений, подведомственных органам администрации Грачевского муниципального округа Ставропольского края».</w:t>
      </w:r>
      <w:proofErr w:type="gramEnd"/>
    </w:p>
    <w:p w:rsidR="00374B20" w:rsidRDefault="00374B20" w:rsidP="00374B20">
      <w:pPr>
        <w:ind w:firstLine="709"/>
        <w:jc w:val="both"/>
      </w:pPr>
      <w:r>
        <w:lastRenderedPageBreak/>
        <w:t>Учреждение является некоммерческой организацией. Учреждение является юридическим лицом, имеет обособленное имущество, самостоятельный баланс, лицевые счета, печать со своим наименованием, штамп, бланки.</w:t>
      </w:r>
    </w:p>
    <w:p w:rsidR="00374B20" w:rsidRDefault="00374B20" w:rsidP="00374B20">
      <w:pPr>
        <w:ind w:firstLine="709"/>
        <w:jc w:val="both"/>
      </w:pPr>
      <w:r>
        <w:t>Учреждение является некоммерческой организацией и не ставит извлечение прибыли основной целью своей деятельности. Учреждение создано для оказания услуг в целях обеспечения реализации, предусмотренных законодательством РФ, полномочий в сфере образования.</w:t>
      </w:r>
    </w:p>
    <w:p w:rsidR="00374B20" w:rsidRDefault="00374B20" w:rsidP="00374B20">
      <w:pPr>
        <w:ind w:firstLine="709"/>
        <w:jc w:val="both"/>
      </w:pPr>
      <w:r>
        <w:t xml:space="preserve">Функции и полномочия учредителя и собственника Учреждения осуществляются администрацией Грачевского муниципального округа Ставропольского края, действующей через Управление образования администрации Грачевского муниципального округа Ставропольского края. </w:t>
      </w:r>
      <w:r>
        <w:cr/>
        <w:t xml:space="preserve">Место нахождения и юридический адрес Учреждения: 356253, Ставропольский край, Грачевский район, с. Красное, ул. </w:t>
      </w:r>
      <w:proofErr w:type="gramStart"/>
      <w:r>
        <w:t>Красная</w:t>
      </w:r>
      <w:proofErr w:type="gramEnd"/>
      <w:r>
        <w:t>, 56.</w:t>
      </w:r>
    </w:p>
    <w:p w:rsidR="00374B20" w:rsidRDefault="00374B20" w:rsidP="00374B20">
      <w:pPr>
        <w:ind w:firstLine="709"/>
        <w:jc w:val="both"/>
      </w:pPr>
      <w:r>
        <w:t xml:space="preserve">Согласно выписке из Единого государственного </w:t>
      </w:r>
      <w:r w:rsidR="007736AA">
        <w:t>реестра юридических лиц МКОУ СОШ </w:t>
      </w:r>
      <w:r>
        <w:t>№ 4 включено в государственный реестр юридических лиц, основной государственный регистрационный номер 1032601681023.</w:t>
      </w:r>
    </w:p>
    <w:p w:rsidR="00374B20" w:rsidRDefault="00374B20" w:rsidP="00374B20">
      <w:pPr>
        <w:ind w:firstLine="709"/>
        <w:jc w:val="both"/>
      </w:pPr>
      <w:r>
        <w:t>Учреждение поставлено на учет в налоговом о</w:t>
      </w:r>
      <w:r w:rsidR="007736AA">
        <w:t xml:space="preserve">ргане. Учреждению </w:t>
      </w:r>
      <w:proofErr w:type="gramStart"/>
      <w:r w:rsidR="007736AA">
        <w:t>присвоены</w:t>
      </w:r>
      <w:proofErr w:type="gramEnd"/>
      <w:r w:rsidR="007736AA">
        <w:t xml:space="preserve"> ИНН </w:t>
      </w:r>
      <w:r>
        <w:t>2606008185, КПП 260601001.</w:t>
      </w:r>
    </w:p>
    <w:p w:rsidR="00374B20" w:rsidRDefault="00374B20" w:rsidP="00374B20">
      <w:pPr>
        <w:ind w:firstLine="709"/>
        <w:jc w:val="both"/>
      </w:pPr>
      <w:r>
        <w:t>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укрепление здоровья,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образования, обеспечения отдыха граждан, создание условий для культурной, спортивной и иной деятельности населения.</w:t>
      </w:r>
    </w:p>
    <w:p w:rsidR="00374B20" w:rsidRDefault="00374B20" w:rsidP="00374B20">
      <w:pPr>
        <w:ind w:firstLine="709"/>
        <w:jc w:val="both"/>
      </w:pPr>
      <w:r>
        <w:t>Целями деятельности Учреждения являются:</w:t>
      </w:r>
    </w:p>
    <w:p w:rsidR="00374B20" w:rsidRDefault="00374B20" w:rsidP="00374B20">
      <w:pPr>
        <w:ind w:firstLine="709"/>
        <w:jc w:val="both"/>
      </w:pPr>
      <w:r>
        <w:t>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374B20" w:rsidRDefault="00374B20" w:rsidP="00374B20">
      <w:pPr>
        <w:ind w:firstLine="709"/>
        <w:jc w:val="both"/>
      </w:pPr>
      <w:r>
        <w:t xml:space="preserve">- воспитание у </w:t>
      </w:r>
      <w:proofErr w:type="gramStart"/>
      <w:r>
        <w:t>обучающихся</w:t>
      </w:r>
      <w:proofErr w:type="gramEnd"/>
      <w:r>
        <w:t xml:space="preserve">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374B20" w:rsidRDefault="00374B20" w:rsidP="00374B20">
      <w:pPr>
        <w:ind w:firstLine="709"/>
        <w:jc w:val="both"/>
      </w:pPr>
      <w:r>
        <w:t>-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:rsidR="00374B20" w:rsidRDefault="00374B20" w:rsidP="00374B20">
      <w:pPr>
        <w:ind w:firstLine="709"/>
        <w:jc w:val="both"/>
      </w:pPr>
      <w:r>
        <w:t>Основными видами деятельности Учреждения является реализация:</w:t>
      </w:r>
    </w:p>
    <w:p w:rsidR="00374B20" w:rsidRDefault="00374B20" w:rsidP="00374B20">
      <w:pPr>
        <w:ind w:firstLine="709"/>
        <w:jc w:val="both"/>
      </w:pPr>
      <w:r>
        <w:t>- основных общеобразовательных программ начального общего образования;</w:t>
      </w:r>
    </w:p>
    <w:p w:rsidR="00374B20" w:rsidRDefault="00374B20" w:rsidP="00374B20">
      <w:pPr>
        <w:ind w:firstLine="709"/>
        <w:jc w:val="both"/>
      </w:pPr>
      <w:r>
        <w:t>- основных общеобразовательных программ основного общего образования;</w:t>
      </w:r>
    </w:p>
    <w:p w:rsidR="00374B20" w:rsidRDefault="00374B20" w:rsidP="00374B20">
      <w:pPr>
        <w:ind w:firstLine="709"/>
        <w:jc w:val="both"/>
      </w:pPr>
      <w:r>
        <w:t>- основных общеобразовательных программ среднего общего образования;</w:t>
      </w:r>
    </w:p>
    <w:p w:rsidR="00061DA1" w:rsidRDefault="007736AA" w:rsidP="007736AA">
      <w:pPr>
        <w:ind w:firstLine="709"/>
        <w:jc w:val="both"/>
      </w:pPr>
      <w:r>
        <w:t>- </w:t>
      </w:r>
      <w:r w:rsidR="00374B20">
        <w:t>дополнительных общеобразовательных программ социально-педагогической, физкультурно-спортивной, научно-технической, культурологической, военно-патриотической, эколого-биологической направленности.</w:t>
      </w:r>
    </w:p>
    <w:p w:rsidR="00AF44ED" w:rsidRPr="00D947C1" w:rsidRDefault="00AF44ED" w:rsidP="000C573B">
      <w:pPr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0074DC" w:rsidRDefault="00335CD7" w:rsidP="000074DC">
      <w:pPr>
        <w:ind w:firstLine="709"/>
        <w:jc w:val="both"/>
      </w:pPr>
      <w:r w:rsidRPr="00D947C1">
        <w:t xml:space="preserve">8.1. (Цель 1) </w:t>
      </w:r>
      <w:r w:rsidR="00374B20" w:rsidRPr="00374B20">
        <w:t>Анализ законности, целесообразности, обоснованности, своевременности, эффективности и результативности осуществления деятельности в сфере закупок товаров, работ, услуг для обеспечения муниципальных нужд</w:t>
      </w:r>
      <w:r w:rsidR="002E4CDD">
        <w:t>.</w:t>
      </w: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 xml:space="preserve">В ходе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выборочным методом изучены документы за проверяемый период, предоставленные </w:t>
      </w:r>
      <w:r w:rsidRPr="00DC7DC8">
        <w:rPr>
          <w:szCs w:val="28"/>
        </w:rPr>
        <w:lastRenderedPageBreak/>
        <w:t xml:space="preserve">Учреждением. Кроме того, использована информация сети Интернет: общероссийский официальный сайт www.zakupki.gov.ru (далее – ООС). </w:t>
      </w:r>
    </w:p>
    <w:p w:rsidR="00DC7DC8" w:rsidRPr="00DC7DC8" w:rsidRDefault="00DC7DC8" w:rsidP="00DC7DC8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 w:rsidRPr="00DC7DC8">
        <w:rPr>
          <w:rFonts w:eastAsiaTheme="minorHAnsi"/>
          <w:szCs w:val="28"/>
          <w:lang w:eastAsia="en-US"/>
        </w:rPr>
        <w:t xml:space="preserve">При анализе соблюдения положений Федерального закона от 05.04.2013 № 44-ФЗ </w:t>
      </w:r>
      <w:r w:rsidR="007736AA">
        <w:rPr>
          <w:rFonts w:eastAsiaTheme="minorHAnsi"/>
          <w:szCs w:val="28"/>
          <w:lang w:eastAsia="en-US"/>
        </w:rPr>
        <w:t>«О </w:t>
      </w:r>
      <w:r w:rsidRPr="00DC7DC8">
        <w:rPr>
          <w:rFonts w:eastAsiaTheme="minorHAnsi"/>
          <w:szCs w:val="28"/>
          <w:lang w:eastAsia="en-US"/>
        </w:rPr>
        <w:t>контрактной системе в сфере закупок товаров, работ, услуг для обеспечения государственных и муниципальных нужд» (далее – Закон № 44-ФЗ) установлено следующее:</w:t>
      </w:r>
    </w:p>
    <w:p w:rsidR="00DC7DC8" w:rsidRPr="00DC7DC8" w:rsidRDefault="00DC7DC8" w:rsidP="00DC7D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C7DC8">
        <w:rPr>
          <w:rFonts w:eastAsiaTheme="minorHAnsi"/>
          <w:szCs w:val="28"/>
          <w:lang w:eastAsia="en-US"/>
        </w:rPr>
        <w:t xml:space="preserve">Учреждением в 2020 году проведено 2  электронных аукциона, в </w:t>
      </w:r>
      <w:proofErr w:type="spellStart"/>
      <w:r w:rsidRPr="00DC7DC8">
        <w:rPr>
          <w:rFonts w:eastAsiaTheme="minorHAnsi"/>
          <w:szCs w:val="28"/>
          <w:lang w:eastAsia="en-US"/>
        </w:rPr>
        <w:t>т.ч</w:t>
      </w:r>
      <w:proofErr w:type="spellEnd"/>
      <w:r w:rsidRPr="00DC7DC8">
        <w:rPr>
          <w:rFonts w:eastAsiaTheme="minorHAnsi"/>
          <w:szCs w:val="28"/>
          <w:lang w:eastAsia="en-US"/>
        </w:rPr>
        <w:t xml:space="preserve">. 1 совместная закупка, по </w:t>
      </w:r>
      <w:proofErr w:type="gramStart"/>
      <w:r w:rsidRPr="00DC7DC8">
        <w:rPr>
          <w:rFonts w:eastAsiaTheme="minorHAnsi"/>
          <w:szCs w:val="28"/>
          <w:lang w:eastAsia="en-US"/>
        </w:rPr>
        <w:t>результатам</w:t>
      </w:r>
      <w:proofErr w:type="gramEnd"/>
      <w:r w:rsidRPr="00DC7DC8">
        <w:rPr>
          <w:rFonts w:eastAsiaTheme="minorHAnsi"/>
          <w:szCs w:val="28"/>
          <w:lang w:eastAsia="en-US"/>
        </w:rPr>
        <w:t xml:space="preserve"> которых Учреждением заключено 2 муниципальных контракта на общую сумму – 2337498,74 руб. (экономия бюджетных средств по итогам конкурентных способов определения поставщика составила 752500,26 руб. или 24,35%), а также заключен один договор в рамках размещения заказа у единственного поставщика, за исключением пунктов  4 и 5 части 1 ст. 93 Закона № 44 -</w:t>
      </w:r>
      <w:r w:rsidRPr="00DC7DC8">
        <w:rPr>
          <w:sz w:val="22"/>
        </w:rPr>
        <w:t xml:space="preserve"> </w:t>
      </w:r>
      <w:r w:rsidRPr="00DC7DC8">
        <w:rPr>
          <w:rFonts w:eastAsiaTheme="minorHAnsi"/>
          <w:szCs w:val="28"/>
          <w:lang w:eastAsia="en-US"/>
        </w:rPr>
        <w:t xml:space="preserve">ФЗ, на общую сумму 297000,00 руб. </w:t>
      </w:r>
    </w:p>
    <w:p w:rsidR="00DC7DC8" w:rsidRPr="00DC7DC8" w:rsidRDefault="00DC7DC8" w:rsidP="00DC7DC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i/>
          <w:szCs w:val="28"/>
          <w:lang w:eastAsia="en-US"/>
        </w:rPr>
      </w:pPr>
    </w:p>
    <w:p w:rsidR="00DC7DC8" w:rsidRPr="00DC7DC8" w:rsidRDefault="00DC7DC8" w:rsidP="00DC7DC8">
      <w:pPr>
        <w:widowControl w:val="0"/>
        <w:ind w:firstLine="709"/>
        <w:jc w:val="center"/>
        <w:rPr>
          <w:szCs w:val="28"/>
        </w:rPr>
      </w:pPr>
      <w:r w:rsidRPr="00DC7DC8">
        <w:rPr>
          <w:szCs w:val="28"/>
        </w:rPr>
        <w:t>Аудит организации закупок.</w:t>
      </w:r>
    </w:p>
    <w:p w:rsidR="00DC7DC8" w:rsidRPr="00DC7DC8" w:rsidRDefault="00DC7DC8" w:rsidP="00DC7DC8">
      <w:pPr>
        <w:widowControl w:val="0"/>
        <w:ind w:firstLine="709"/>
        <w:jc w:val="center"/>
        <w:rPr>
          <w:szCs w:val="28"/>
        </w:rPr>
      </w:pP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>В ходе аудита организации закупок, проведенных Заказчиком, установлено следующее:</w:t>
      </w: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 xml:space="preserve">В соответствии с п. 2 ст. 38 </w:t>
      </w:r>
      <w:r w:rsidRPr="00DC7DC8">
        <w:rPr>
          <w:rFonts w:eastAsiaTheme="minorHAnsi"/>
          <w:szCs w:val="28"/>
          <w:lang w:eastAsia="en-US"/>
        </w:rPr>
        <w:t>Закона № 44-ФЗ приказом МКОУ СОШ № 4 от 02.02.2020 № 88-пр назначен контрактный управляющий  - директор Долгая Елена Ивановна. Кроме того данным приказом утверждена должностная инструкция контрактного управляющего, а также признан утратившим силу приказ МКОУ СОШ № 4 от 12.03.2014 № 11-пр «Об определении должностного лица, ответственного за осуществление закупок (контрактного управляющего)».</w:t>
      </w:r>
    </w:p>
    <w:p w:rsidR="00DC7DC8" w:rsidRPr="00DC7DC8" w:rsidRDefault="00DC7DC8" w:rsidP="00DC7DC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DC7DC8">
        <w:rPr>
          <w:rFonts w:eastAsiaTheme="minorHAnsi"/>
          <w:szCs w:val="28"/>
          <w:lang w:eastAsia="en-US"/>
        </w:rPr>
        <w:t>В соответствии с требованиями ст. 39 Закона № 44-ФЗ в Учреждении создана комиссия по осуществлению закупок в составе пяти человек (приказ МКОУ СОШ № 4 от 31.12.2019 № 321-пр «О создании комиссии по осуществлению закупок путем проведения аукциона в МКОУ СОШ 4 с. </w:t>
      </w:r>
      <w:proofErr w:type="gramStart"/>
      <w:r w:rsidRPr="00DC7DC8">
        <w:rPr>
          <w:rFonts w:eastAsiaTheme="minorHAnsi"/>
          <w:szCs w:val="28"/>
          <w:lang w:eastAsia="en-US"/>
        </w:rPr>
        <w:t>Красное</w:t>
      </w:r>
      <w:proofErr w:type="gramEnd"/>
      <w:r w:rsidRPr="00DC7DC8">
        <w:rPr>
          <w:rFonts w:eastAsiaTheme="minorHAnsi"/>
          <w:szCs w:val="28"/>
          <w:lang w:eastAsia="en-US"/>
        </w:rPr>
        <w:t xml:space="preserve"> Грачевского муниципального района Ставропольского края»)</w:t>
      </w:r>
    </w:p>
    <w:p w:rsidR="00DC7DC8" w:rsidRPr="00DC7DC8" w:rsidRDefault="00DC7DC8" w:rsidP="00DC7DC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DC7DC8">
        <w:rPr>
          <w:rFonts w:eastAsiaTheme="minorHAnsi"/>
          <w:szCs w:val="28"/>
          <w:lang w:eastAsia="en-US"/>
        </w:rPr>
        <w:t>Кроме того, Учреждением для проведения совместного электронного аукциона была создана комиссия по осуществлению закупок путем проведения совместного аукциона в МКОУ СОШ № 4 (приказ МКОУ СОШ № 4 от 28.02.2020 № 34-пр «О создании комиссии по осуществлению закупок путем проведения совместного аукциона в муниципальном казенном общеобразовательном учреждении «Средняя общеобразовательная школа № 4» с. Красное Грачевского муниципального района Ставропольского края).</w:t>
      </w:r>
      <w:proofErr w:type="gramEnd"/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</w:p>
    <w:p w:rsidR="00DC7DC8" w:rsidRPr="00DC7DC8" w:rsidRDefault="00DC7DC8" w:rsidP="00DC7DC8">
      <w:pPr>
        <w:widowControl w:val="0"/>
        <w:ind w:firstLine="709"/>
        <w:jc w:val="center"/>
        <w:rPr>
          <w:szCs w:val="28"/>
        </w:rPr>
      </w:pPr>
      <w:r w:rsidRPr="00DC7DC8">
        <w:rPr>
          <w:szCs w:val="28"/>
        </w:rPr>
        <w:t>Аудит планирования закупок.</w:t>
      </w: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</w:p>
    <w:p w:rsidR="00DC7DC8" w:rsidRPr="00DC7DC8" w:rsidRDefault="00DC7DC8" w:rsidP="00DC7DC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DC7DC8">
        <w:rPr>
          <w:szCs w:val="28"/>
        </w:rPr>
        <w:t>В ходе аудита планирования закупок на 2020 год нарушений не установлено.</w:t>
      </w:r>
    </w:p>
    <w:p w:rsidR="00DC7DC8" w:rsidRPr="00DC7DC8" w:rsidRDefault="00DC7DC8" w:rsidP="00DC7DC8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 w:rsidRPr="00DC7DC8">
        <w:rPr>
          <w:rFonts w:eastAsiaTheme="minorHAnsi"/>
          <w:szCs w:val="28"/>
          <w:lang w:eastAsia="en-US"/>
        </w:rPr>
        <w:t xml:space="preserve">В ходе выборочного аудита обоснованности и законности выбора Заказчиком конкурентных способов определения поставщика (подрядчика, исполнителя) в соответствии с Федеральным законом № 44-ФЗ нарушений не установлено. </w:t>
      </w:r>
    </w:p>
    <w:p w:rsidR="00DC7DC8" w:rsidRPr="00DC7DC8" w:rsidRDefault="00DC7DC8" w:rsidP="00DC7DC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DC7DC8" w:rsidRPr="00DC7DC8" w:rsidRDefault="00DC7DC8" w:rsidP="00DC7DC8">
      <w:pPr>
        <w:widowControl w:val="0"/>
        <w:ind w:firstLine="709"/>
        <w:jc w:val="center"/>
        <w:rPr>
          <w:szCs w:val="28"/>
        </w:rPr>
      </w:pPr>
      <w:r w:rsidRPr="00DC7DC8">
        <w:rPr>
          <w:szCs w:val="28"/>
        </w:rPr>
        <w:t>Аудит документации (извещений) о закупках.</w:t>
      </w:r>
    </w:p>
    <w:p w:rsidR="00DC7DC8" w:rsidRPr="00DC7DC8" w:rsidRDefault="00DC7DC8" w:rsidP="00DC7DC8">
      <w:pPr>
        <w:widowControl w:val="0"/>
        <w:ind w:firstLine="709"/>
        <w:jc w:val="center"/>
        <w:rPr>
          <w:sz w:val="22"/>
          <w:szCs w:val="28"/>
        </w:rPr>
      </w:pPr>
    </w:p>
    <w:p w:rsidR="00DC7DC8" w:rsidRPr="00DC7DC8" w:rsidRDefault="00DC7DC8" w:rsidP="00DC7DC8">
      <w:pPr>
        <w:widowControl w:val="0"/>
        <w:ind w:firstLine="708"/>
        <w:jc w:val="both"/>
        <w:rPr>
          <w:szCs w:val="28"/>
        </w:rPr>
      </w:pPr>
      <w:r w:rsidRPr="00DC7DC8">
        <w:rPr>
          <w:szCs w:val="28"/>
        </w:rPr>
        <w:t xml:space="preserve">Учреждением в проверяемом периоде было проведено два электронных аукциона: </w:t>
      </w:r>
    </w:p>
    <w:p w:rsidR="00DC7DC8" w:rsidRPr="00DC7DC8" w:rsidRDefault="00DC7DC8" w:rsidP="00DC7DC8">
      <w:pPr>
        <w:widowControl w:val="0"/>
        <w:ind w:firstLine="708"/>
        <w:jc w:val="both"/>
        <w:rPr>
          <w:szCs w:val="28"/>
        </w:rPr>
      </w:pPr>
      <w:r w:rsidRPr="00DC7DC8">
        <w:rPr>
          <w:szCs w:val="28"/>
        </w:rPr>
        <w:t xml:space="preserve">- № 0321300165620000001 на оказание услуг по физической охране здания, территории, обеспечению </w:t>
      </w:r>
      <w:proofErr w:type="spellStart"/>
      <w:r w:rsidRPr="00DC7DC8">
        <w:rPr>
          <w:szCs w:val="28"/>
        </w:rPr>
        <w:t>внутриобъектового</w:t>
      </w:r>
      <w:proofErr w:type="spellEnd"/>
      <w:r w:rsidRPr="00DC7DC8">
        <w:rPr>
          <w:szCs w:val="28"/>
        </w:rPr>
        <w:t xml:space="preserve"> и пропускного режима, антитеррористической защищенности в образовательных учреждениях Грачевского муниципального района Ставропольского края;</w:t>
      </w:r>
    </w:p>
    <w:p w:rsidR="00DC7DC8" w:rsidRPr="00DC7DC8" w:rsidRDefault="00DC7DC8" w:rsidP="00DC7DC8">
      <w:pPr>
        <w:widowControl w:val="0"/>
        <w:ind w:firstLine="708"/>
        <w:jc w:val="both"/>
        <w:rPr>
          <w:szCs w:val="28"/>
        </w:rPr>
      </w:pPr>
      <w:r w:rsidRPr="00DC7DC8">
        <w:rPr>
          <w:szCs w:val="28"/>
        </w:rPr>
        <w:t>- № 0321300165620000002 на капитальный</w:t>
      </w:r>
      <w:r w:rsidR="007736AA">
        <w:rPr>
          <w:szCs w:val="28"/>
        </w:rPr>
        <w:t xml:space="preserve"> ремонт помещений МКОУ СОШ 4 с. </w:t>
      </w:r>
      <w:proofErr w:type="gramStart"/>
      <w:r w:rsidRPr="00DC7DC8">
        <w:rPr>
          <w:szCs w:val="28"/>
        </w:rPr>
        <w:t>Красное</w:t>
      </w:r>
      <w:proofErr w:type="gramEnd"/>
      <w:r w:rsidRPr="00DC7DC8">
        <w:rPr>
          <w:szCs w:val="28"/>
        </w:rPr>
        <w:t xml:space="preserve"> Грачевского муниципального района Ставропольского края. </w:t>
      </w:r>
    </w:p>
    <w:p w:rsidR="00DC7DC8" w:rsidRPr="00DC7DC8" w:rsidRDefault="00DC7DC8" w:rsidP="00DC7DC8">
      <w:pPr>
        <w:widowControl w:val="0"/>
        <w:ind w:firstLine="708"/>
        <w:jc w:val="both"/>
        <w:rPr>
          <w:szCs w:val="28"/>
        </w:rPr>
      </w:pPr>
      <w:r w:rsidRPr="00DC7DC8">
        <w:rPr>
          <w:szCs w:val="28"/>
        </w:rPr>
        <w:t xml:space="preserve">Аукцион № 0321300165620000001 был проведен в форме совместно аукциона. Заказчиками в </w:t>
      </w:r>
      <w:proofErr w:type="gramStart"/>
      <w:r w:rsidRPr="00DC7DC8">
        <w:rPr>
          <w:szCs w:val="28"/>
        </w:rPr>
        <w:t>данном</w:t>
      </w:r>
      <w:proofErr w:type="gramEnd"/>
      <w:r w:rsidRPr="00DC7DC8">
        <w:rPr>
          <w:szCs w:val="28"/>
        </w:rPr>
        <w:t xml:space="preserve"> электронном аукционы выступали 26 муниципальных казенных общеобразовательных и дошкольных образовательных учреждений Грачевского района. </w:t>
      </w:r>
    </w:p>
    <w:p w:rsidR="00DC7DC8" w:rsidRPr="00DC7DC8" w:rsidRDefault="00DC7DC8" w:rsidP="00DC7DC8">
      <w:pPr>
        <w:widowControl w:val="0"/>
        <w:ind w:firstLine="708"/>
        <w:jc w:val="both"/>
        <w:rPr>
          <w:szCs w:val="28"/>
        </w:rPr>
      </w:pPr>
      <w:r w:rsidRPr="00DC7DC8">
        <w:rPr>
          <w:szCs w:val="28"/>
        </w:rPr>
        <w:lastRenderedPageBreak/>
        <w:t>В соответствии со статьей 25 Закона № 44, Правилами проведения совместных конкурсов и аукционов, утвержденными постановлением Правительства Российской Федерации от 28 ноября 2013 г. № 1088, между заказчиками было заключено Соглашение № 1 от 28.02.2020 о проведении совместного аукциона на оказание услуг по охране помещений и прилегающей территории к образовательным учреждениям. Организатором электронного аукциона, согласно данному соглашению, выступало МКОУ СОШ № 4.</w:t>
      </w:r>
    </w:p>
    <w:p w:rsidR="00DC7DC8" w:rsidRPr="00DC7DC8" w:rsidRDefault="00DC7DC8" w:rsidP="00DC7DC8">
      <w:pPr>
        <w:widowControl w:val="0"/>
        <w:ind w:firstLine="708"/>
        <w:jc w:val="both"/>
        <w:rPr>
          <w:szCs w:val="28"/>
        </w:rPr>
      </w:pPr>
      <w:proofErr w:type="gramStart"/>
      <w:r w:rsidRPr="00DC7DC8">
        <w:rPr>
          <w:szCs w:val="28"/>
        </w:rPr>
        <w:t>В ходе контрольного мероприятия установлено, чт</w:t>
      </w:r>
      <w:r w:rsidR="007736AA">
        <w:rPr>
          <w:szCs w:val="28"/>
        </w:rPr>
        <w:t>о в отношении Учреждения в 2020 </w:t>
      </w:r>
      <w:r w:rsidRPr="00DC7DC8">
        <w:rPr>
          <w:szCs w:val="28"/>
        </w:rPr>
        <w:t>году финансовым управлением администрации Грачевского муниципального района ставропольского края была проведена плановая проверка на предмет соблюдения МК</w:t>
      </w:r>
      <w:r w:rsidR="007736AA">
        <w:rPr>
          <w:szCs w:val="28"/>
        </w:rPr>
        <w:t>О</w:t>
      </w:r>
      <w:r w:rsidRPr="00DC7DC8">
        <w:rPr>
          <w:szCs w:val="28"/>
        </w:rPr>
        <w:t>У</w:t>
      </w:r>
      <w:r w:rsidR="007736AA">
        <w:rPr>
          <w:szCs w:val="28"/>
        </w:rPr>
        <w:t> </w:t>
      </w:r>
      <w:r w:rsidRPr="00DC7DC8">
        <w:rPr>
          <w:szCs w:val="28"/>
        </w:rPr>
        <w:t>СОШ № 4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  <w:r w:rsidRPr="00DC7DC8">
        <w:rPr>
          <w:szCs w:val="28"/>
        </w:rPr>
        <w:t xml:space="preserve"> По результатам данной проверки был составлен Акт № 22 от 30.10.2020 (далее – Акт № 22).</w:t>
      </w:r>
    </w:p>
    <w:p w:rsidR="00DC7DC8" w:rsidRPr="00DC7DC8" w:rsidRDefault="00DC7DC8" w:rsidP="00DC7DC8">
      <w:pPr>
        <w:widowControl w:val="0"/>
        <w:ind w:firstLine="708"/>
        <w:jc w:val="both"/>
        <w:rPr>
          <w:szCs w:val="28"/>
        </w:rPr>
      </w:pPr>
      <w:proofErr w:type="gramStart"/>
      <w:r w:rsidRPr="00DC7DC8">
        <w:rPr>
          <w:szCs w:val="28"/>
        </w:rPr>
        <w:t>Согласно Акту № 22 финансовым управлением в ходе проверки документации электронного аукциона № 0321300165620000001 были выявлены нарушения требований ч. 8 ст. 30, ч. 4 ст. 64 Закона № 44-ФЗ, выразившиеся в установлении в проекте контракта неправомерных условий оплаты Заказчиком оказываемых усл</w:t>
      </w:r>
      <w:r w:rsidR="007736AA">
        <w:rPr>
          <w:szCs w:val="28"/>
        </w:rPr>
        <w:t>уг, а также нарушения ч. 27 ст. </w:t>
      </w:r>
      <w:r w:rsidRPr="00DC7DC8">
        <w:rPr>
          <w:szCs w:val="28"/>
        </w:rPr>
        <w:t>34 Закона № 44-ФЗ, выразившиеся в установлении в проекте контракта неправомерных условий о сроках возврата заказчиком поставщику</w:t>
      </w:r>
      <w:proofErr w:type="gramEnd"/>
      <w:r w:rsidRPr="00DC7DC8">
        <w:rPr>
          <w:szCs w:val="28"/>
        </w:rPr>
        <w:t xml:space="preserve">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исполнителем).</w:t>
      </w:r>
    </w:p>
    <w:p w:rsidR="00DC7DC8" w:rsidRPr="00DC7DC8" w:rsidRDefault="00DC7DC8" w:rsidP="00DC7DC8">
      <w:pPr>
        <w:widowControl w:val="0"/>
        <w:ind w:firstLine="708"/>
        <w:jc w:val="both"/>
        <w:rPr>
          <w:szCs w:val="28"/>
        </w:rPr>
      </w:pPr>
      <w:r w:rsidRPr="00DC7DC8">
        <w:rPr>
          <w:szCs w:val="28"/>
        </w:rPr>
        <w:t>По результатам проведенной проверки финансовым управлением администрации Грачевского муниципального района Ставропольского края в адрес Ставропольского  Управления Федеральной антимонопольной службы по Ставропольскому краю была направлена информация о нарушениях законодательства о контрактной системе, допущенных МКОУ СОШ № 4.</w:t>
      </w:r>
    </w:p>
    <w:p w:rsidR="00DC7DC8" w:rsidRPr="00DC7DC8" w:rsidRDefault="00DC7DC8" w:rsidP="00DC7DC8">
      <w:pPr>
        <w:widowControl w:val="0"/>
        <w:ind w:firstLine="708"/>
        <w:jc w:val="both"/>
        <w:rPr>
          <w:szCs w:val="28"/>
        </w:rPr>
      </w:pPr>
      <w:r w:rsidRPr="00DC7DC8">
        <w:rPr>
          <w:szCs w:val="28"/>
        </w:rPr>
        <w:t>По итогам рассмотрения дела № 026/04/7.30-41/2021 Ставропольским УФАС России 10 февраля 2021 года было вынесено постановление о наложении штрафа по делу об административном правонарушении № 026/04/7.30-41/2021 на должностное лицо – директора МКОУ СОШ № 4 Е.И. </w:t>
      </w:r>
      <w:proofErr w:type="gramStart"/>
      <w:r w:rsidRPr="00DC7DC8">
        <w:rPr>
          <w:szCs w:val="28"/>
        </w:rPr>
        <w:t>Долгую</w:t>
      </w:r>
      <w:proofErr w:type="gramEnd"/>
      <w:r w:rsidRPr="00DC7DC8">
        <w:rPr>
          <w:szCs w:val="28"/>
        </w:rPr>
        <w:t xml:space="preserve"> в размере 3000,00 рублей. Данный штраф на момент проведения контрольного мероприятия оплачен в полном объеме.</w:t>
      </w:r>
    </w:p>
    <w:p w:rsidR="00DC7DC8" w:rsidRPr="00DC7DC8" w:rsidRDefault="00DC7DC8" w:rsidP="00DC7DC8">
      <w:pPr>
        <w:widowControl w:val="0"/>
        <w:ind w:firstLine="708"/>
        <w:jc w:val="both"/>
        <w:rPr>
          <w:szCs w:val="28"/>
        </w:rPr>
      </w:pPr>
    </w:p>
    <w:p w:rsidR="00DC7DC8" w:rsidRPr="00DC7DC8" w:rsidRDefault="00DC7DC8" w:rsidP="00DC7DC8">
      <w:pPr>
        <w:widowControl w:val="0"/>
        <w:ind w:firstLine="709"/>
        <w:jc w:val="center"/>
        <w:rPr>
          <w:szCs w:val="28"/>
        </w:rPr>
      </w:pPr>
      <w:r w:rsidRPr="00DC7DC8">
        <w:rPr>
          <w:szCs w:val="28"/>
        </w:rPr>
        <w:t>Аудит процедур закупок.</w:t>
      </w:r>
    </w:p>
    <w:p w:rsidR="00DC7DC8" w:rsidRPr="00DC7DC8" w:rsidRDefault="00DC7DC8" w:rsidP="00DC7DC8">
      <w:pPr>
        <w:widowControl w:val="0"/>
        <w:ind w:firstLine="709"/>
        <w:jc w:val="both"/>
        <w:rPr>
          <w:sz w:val="22"/>
          <w:szCs w:val="28"/>
        </w:rPr>
      </w:pP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>В ходе выборочного аудита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отказа от заключения контракта нарушений не установлено.</w:t>
      </w:r>
    </w:p>
    <w:p w:rsidR="00DC7DC8" w:rsidRPr="00DC7DC8" w:rsidRDefault="00DC7DC8" w:rsidP="00DC7DC8">
      <w:pPr>
        <w:widowControl w:val="0"/>
        <w:ind w:firstLine="709"/>
        <w:jc w:val="both"/>
        <w:rPr>
          <w:sz w:val="22"/>
          <w:szCs w:val="28"/>
        </w:rPr>
      </w:pPr>
    </w:p>
    <w:p w:rsidR="00DC7DC8" w:rsidRPr="00DC7DC8" w:rsidRDefault="00DC7DC8" w:rsidP="00DC7DC8">
      <w:pPr>
        <w:widowControl w:val="0"/>
        <w:ind w:firstLine="709"/>
        <w:jc w:val="center"/>
        <w:rPr>
          <w:szCs w:val="28"/>
        </w:rPr>
      </w:pPr>
      <w:r w:rsidRPr="00DC7DC8">
        <w:rPr>
          <w:szCs w:val="28"/>
        </w:rPr>
        <w:t>Аудит заключенных контрактов.</w:t>
      </w:r>
    </w:p>
    <w:p w:rsidR="00DC7DC8" w:rsidRPr="00DC7DC8" w:rsidRDefault="00DC7DC8" w:rsidP="00DC7DC8">
      <w:pPr>
        <w:widowControl w:val="0"/>
        <w:ind w:firstLine="709"/>
        <w:jc w:val="both"/>
        <w:rPr>
          <w:sz w:val="22"/>
          <w:szCs w:val="28"/>
        </w:rPr>
      </w:pP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 xml:space="preserve">В ходе выборочного аудита соответствия заключенных контрактов требованиям, предусмотренным документацией (извещениями) о закупках, нарушений не установлено. </w:t>
      </w:r>
      <w:proofErr w:type="gramStart"/>
      <w:r w:rsidRPr="00DC7DC8">
        <w:rPr>
          <w:szCs w:val="28"/>
        </w:rPr>
        <w:t>Контракты</w:t>
      </w:r>
      <w:proofErr w:type="gramEnd"/>
      <w:r w:rsidRPr="00DC7DC8">
        <w:rPr>
          <w:szCs w:val="28"/>
        </w:rPr>
        <w:t xml:space="preserve"> заключенные с победителями электронных аукционов, соответствуют проектам контрактов, опубликованным на официальном сайте www.zakupki.gov.ru, а также соответствуют документации (извещениям) о закупках. В соответствии с ч. 1 ст. 34 Федерального закона №44-ФЗ цены и иные условия, отраженные в контрактах, заключенных с победителями электронных аукционов, соответствуют ценам, зафиксированным в протоколах рассмотрения и оценки заявок на участие в электронном аукционе, которые были подписаны всеми присутствующими членами комиссии по осуществлению закупок. Характеристики объектов закупки, указанные в документации (извещениях) о закупках Заказчика, а также в заявках участников закупок, победивших в электронных аукционах, соответствуют характеристикам, указанным в заключенных контрактах. </w:t>
      </w:r>
    </w:p>
    <w:p w:rsidR="00DC7DC8" w:rsidRPr="00DC7DC8" w:rsidRDefault="00DC7DC8" w:rsidP="00DC7DC8">
      <w:pPr>
        <w:widowControl w:val="0"/>
        <w:ind w:firstLine="709"/>
        <w:jc w:val="both"/>
        <w:rPr>
          <w:sz w:val="22"/>
          <w:szCs w:val="28"/>
        </w:rPr>
      </w:pPr>
    </w:p>
    <w:p w:rsidR="00DC7DC8" w:rsidRPr="00DC7DC8" w:rsidRDefault="00DC7DC8" w:rsidP="00DC7DC8">
      <w:pPr>
        <w:widowControl w:val="0"/>
        <w:ind w:firstLine="709"/>
        <w:jc w:val="center"/>
        <w:rPr>
          <w:szCs w:val="28"/>
        </w:rPr>
      </w:pPr>
      <w:r w:rsidRPr="00DC7DC8">
        <w:rPr>
          <w:szCs w:val="28"/>
        </w:rPr>
        <w:t>Аудит закупок у единственного поставщика.</w:t>
      </w:r>
    </w:p>
    <w:p w:rsidR="00DC7DC8" w:rsidRPr="00DC7DC8" w:rsidRDefault="00DC7DC8" w:rsidP="00DC7DC8">
      <w:pPr>
        <w:widowControl w:val="0"/>
        <w:ind w:firstLine="709"/>
        <w:jc w:val="both"/>
        <w:rPr>
          <w:sz w:val="22"/>
          <w:szCs w:val="28"/>
        </w:rPr>
      </w:pP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 xml:space="preserve">В ходе выборочного аудита обоснования и законности выбора способа определения поставщика (подрядчика, исполнителя) при закупке у единственного поставщика (подрядчика, исполнителя) нарушений не установлено. Применения данного способа определения поставщика (подрядчика, исполнителя) в неустановленных случаях не обнаружено. </w:t>
      </w: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>В ходе проверки сведений, содержащихся в едином реестре государственных и муниципальных контрактов на официальном сайте www.zakupki.gov.ru, установлено, что Учреждением 21 января 2020 года был заключен договор энергоснабжения № 513274 (контракт на энергоснабжение организации, финансируемой за счет средств местного бюджета) с ПАО «</w:t>
      </w:r>
      <w:proofErr w:type="spellStart"/>
      <w:r w:rsidRPr="00DC7DC8">
        <w:rPr>
          <w:szCs w:val="28"/>
        </w:rPr>
        <w:t>Ставропольэнергосбыт</w:t>
      </w:r>
      <w:proofErr w:type="spellEnd"/>
      <w:r w:rsidRPr="00DC7DC8">
        <w:rPr>
          <w:szCs w:val="28"/>
        </w:rPr>
        <w:t>» на общую сумму 297000,00 рублей.</w:t>
      </w: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>Согласно преамбуле договора, данный договор заключен сторонами на основании пункта 29 части 1 статьи 93 Закона № 44-ФЗ.</w:t>
      </w: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>При этом</w:t>
      </w:r>
      <w:proofErr w:type="gramStart"/>
      <w:r w:rsidRPr="00DC7DC8">
        <w:rPr>
          <w:szCs w:val="28"/>
        </w:rPr>
        <w:t>,</w:t>
      </w:r>
      <w:proofErr w:type="gramEnd"/>
      <w:r w:rsidRPr="00DC7DC8">
        <w:rPr>
          <w:szCs w:val="28"/>
        </w:rPr>
        <w:t xml:space="preserve"> в нарушение ч. 3 ст. 103 Закона № 44-ФЗ,  п. 12 Правил ведения реестра контрактов, заключенных заказчиками, утвержденных постановлением Правительства РФ от 28.11.2013 № 1084 (далее – Правила ведения реестра контрактов) сведения о данном договоре не размещены Учреждением в реестре контрактов.</w:t>
      </w: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proofErr w:type="gramStart"/>
      <w:r w:rsidRPr="00DC7DC8">
        <w:rPr>
          <w:szCs w:val="28"/>
        </w:rPr>
        <w:t>Кроме того, в ходе проверки установлено, что Учреждением допускались случаи заключения договоров с единственным поставщиком на основании п. 4 ч.1 ст. 93 Закона № 44-ФЗ, содержащих условия о сроках оплаты товара, работы или услуги не соответствующие требованиям ч. 13.1 ст. 34 Закона № 44-ФЗ, согласно которой  срок оплаты заказчиком поставленного товара, выполненной работы (ее результатов), оказанной услуги, отдельных этапов исполнения контракта</w:t>
      </w:r>
      <w:proofErr w:type="gramEnd"/>
      <w:r w:rsidRPr="00DC7DC8">
        <w:rPr>
          <w:szCs w:val="28"/>
        </w:rPr>
        <w:t xml:space="preserve"> </w:t>
      </w:r>
      <w:proofErr w:type="gramStart"/>
      <w:r w:rsidRPr="00DC7DC8">
        <w:rPr>
          <w:szCs w:val="28"/>
        </w:rPr>
        <w:t xml:space="preserve">должен составлять не более 30-ти дней с даты подписания заказчиком документа о приемке, предусмотренного ч. 7 ст. 94 Закона № 44-ФЗ, за исключением случаев, если иной срок оплаты установлен законодательством Российской Федерации, случая, указанного в ч. 8 ст. 30 Закона № 44-ФЗ,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  <w:proofErr w:type="gramEnd"/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>Данные несоответствия представлены в следующей таблице:</w:t>
      </w:r>
    </w:p>
    <w:p w:rsidR="00DC7DC8" w:rsidRDefault="00DC7DC8" w:rsidP="00DC7DC8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5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2583"/>
        <w:gridCol w:w="2177"/>
        <w:gridCol w:w="4500"/>
      </w:tblGrid>
      <w:tr w:rsidR="00DC7DC8" w:rsidRPr="00DC7DC8" w:rsidTr="00F669C4">
        <w:tc>
          <w:tcPr>
            <w:tcW w:w="594" w:type="dxa"/>
            <w:vAlign w:val="center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№</w:t>
            </w:r>
          </w:p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proofErr w:type="gramStart"/>
            <w:r w:rsidRPr="00DC7DC8">
              <w:rPr>
                <w:szCs w:val="27"/>
              </w:rPr>
              <w:t>п</w:t>
            </w:r>
            <w:proofErr w:type="gramEnd"/>
            <w:r w:rsidRPr="00DC7DC8">
              <w:rPr>
                <w:szCs w:val="27"/>
              </w:rPr>
              <w:t>/п</w:t>
            </w:r>
          </w:p>
        </w:tc>
        <w:tc>
          <w:tcPr>
            <w:tcW w:w="2583" w:type="dxa"/>
            <w:vAlign w:val="center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Номер, дата договора, предмет договора, сумма договора</w:t>
            </w:r>
          </w:p>
        </w:tc>
        <w:tc>
          <w:tcPr>
            <w:tcW w:w="2177" w:type="dxa"/>
            <w:vAlign w:val="center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Исполнитель (подрядчик)</w:t>
            </w:r>
          </w:p>
        </w:tc>
        <w:tc>
          <w:tcPr>
            <w:tcW w:w="4500" w:type="dxa"/>
            <w:vAlign w:val="center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Номер и содержание пункта договора, устанавливающего условия договора о сроках оплаты товара, работы, услуги</w:t>
            </w:r>
          </w:p>
        </w:tc>
      </w:tr>
    </w:tbl>
    <w:p w:rsidR="00DC7DC8" w:rsidRPr="00007C01" w:rsidRDefault="00DC7DC8" w:rsidP="00DC7DC8">
      <w:pPr>
        <w:spacing w:line="14" w:lineRule="auto"/>
        <w:rPr>
          <w:sz w:val="1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4"/>
        <w:gridCol w:w="2583"/>
        <w:gridCol w:w="2177"/>
        <w:gridCol w:w="4500"/>
      </w:tblGrid>
      <w:tr w:rsidR="00DC7DC8" w:rsidRPr="00DC7DC8" w:rsidTr="00F669C4">
        <w:trPr>
          <w:tblHeader/>
        </w:trPr>
        <w:tc>
          <w:tcPr>
            <w:tcW w:w="594" w:type="dxa"/>
            <w:vAlign w:val="center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1</w:t>
            </w:r>
          </w:p>
        </w:tc>
        <w:tc>
          <w:tcPr>
            <w:tcW w:w="2583" w:type="dxa"/>
            <w:vAlign w:val="center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2</w:t>
            </w:r>
          </w:p>
        </w:tc>
        <w:tc>
          <w:tcPr>
            <w:tcW w:w="2177" w:type="dxa"/>
            <w:vAlign w:val="center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3</w:t>
            </w:r>
          </w:p>
        </w:tc>
        <w:tc>
          <w:tcPr>
            <w:tcW w:w="4500" w:type="dxa"/>
            <w:vAlign w:val="center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4</w:t>
            </w:r>
          </w:p>
        </w:tc>
      </w:tr>
      <w:tr w:rsidR="00DC7DC8" w:rsidRPr="00DC7DC8" w:rsidTr="00F669C4">
        <w:tc>
          <w:tcPr>
            <w:tcW w:w="594" w:type="dxa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1</w:t>
            </w:r>
          </w:p>
        </w:tc>
        <w:tc>
          <w:tcPr>
            <w:tcW w:w="2583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 xml:space="preserve">№ 4 от 20.03.2020 на поставку учебной литературы. Сумма договора – 5410,00 рублей. </w:t>
            </w:r>
          </w:p>
        </w:tc>
        <w:tc>
          <w:tcPr>
            <w:tcW w:w="2177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ООО «БИНОМ. Лаборатория знаний</w:t>
            </w:r>
          </w:p>
        </w:tc>
        <w:tc>
          <w:tcPr>
            <w:tcW w:w="4500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п. 6.3. Заказчик производит расчет за поставленный товар в безналичной форме, путем перечисления денежных средств на расчетный счет Поставщика в течение 45 (сорока пяти) дней с момента подписания Заказчиком товарной накладной, на основании выставленного Поставщиком счета-фактуры и/или Счета на оплату товара.</w:t>
            </w:r>
          </w:p>
        </w:tc>
      </w:tr>
      <w:tr w:rsidR="00DC7DC8" w:rsidRPr="00DC7DC8" w:rsidTr="00F669C4">
        <w:tc>
          <w:tcPr>
            <w:tcW w:w="594" w:type="dxa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2</w:t>
            </w:r>
          </w:p>
        </w:tc>
        <w:tc>
          <w:tcPr>
            <w:tcW w:w="2583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 xml:space="preserve">№ 0669-20/ЗП от 23.03.2020 на изготовление бланков аттестатов об основном общем образовании, аттестатов о среднем </w:t>
            </w:r>
            <w:r w:rsidRPr="00DC7DC8">
              <w:rPr>
                <w:szCs w:val="27"/>
              </w:rPr>
              <w:lastRenderedPageBreak/>
              <w:t xml:space="preserve">общем образовании и приложений к ним. Сумма договора – 6799,16 рублей. </w:t>
            </w:r>
          </w:p>
        </w:tc>
        <w:tc>
          <w:tcPr>
            <w:tcW w:w="2177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lastRenderedPageBreak/>
              <w:t>ООО «Знак»</w:t>
            </w:r>
          </w:p>
        </w:tc>
        <w:tc>
          <w:tcPr>
            <w:tcW w:w="4500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 xml:space="preserve">п. 3.3. Оплата товара осуществляется путем перечисления денежных средств на расчетный счет Поставщика. Расчет производится в размере 100% в течение 45 рабочих дней с фактического получения бланков и с момента поступления денежных средств на </w:t>
            </w:r>
            <w:r w:rsidRPr="00DC7DC8">
              <w:rPr>
                <w:szCs w:val="27"/>
              </w:rPr>
              <w:lastRenderedPageBreak/>
              <w:t>расчетный счет Заказчика от Главного распорядителя бюджетных средств на основании счета Поставщика.</w:t>
            </w:r>
          </w:p>
        </w:tc>
      </w:tr>
      <w:tr w:rsidR="00DC7DC8" w:rsidRPr="00DC7DC8" w:rsidTr="00F669C4">
        <w:tc>
          <w:tcPr>
            <w:tcW w:w="594" w:type="dxa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lastRenderedPageBreak/>
              <w:t>3</w:t>
            </w:r>
          </w:p>
        </w:tc>
        <w:tc>
          <w:tcPr>
            <w:tcW w:w="2583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№ 4 от 07.05.2020 на поставку учебных изданий. Сумма договора – 8369,00 рублей.</w:t>
            </w:r>
          </w:p>
        </w:tc>
        <w:tc>
          <w:tcPr>
            <w:tcW w:w="2177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ООО «ИОЦ МНЕМОЗИНА»</w:t>
            </w:r>
          </w:p>
        </w:tc>
        <w:tc>
          <w:tcPr>
            <w:tcW w:w="4500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 xml:space="preserve">п. 2.4. Окончательный расчет за поставленный товар производится Заказчиком в безналичной форме по факту поставки товара </w:t>
            </w:r>
            <w:proofErr w:type="gramStart"/>
            <w:r w:rsidRPr="00DC7DC8">
              <w:rPr>
                <w:szCs w:val="27"/>
              </w:rPr>
              <w:t>согласно счета</w:t>
            </w:r>
            <w:proofErr w:type="gramEnd"/>
            <w:r w:rsidRPr="00DC7DC8">
              <w:rPr>
                <w:szCs w:val="27"/>
              </w:rPr>
              <w:t>, товарной накладной и счета-фактуры Поставщика в течение 45 дней с даты, следующей за датой поставки.</w:t>
            </w:r>
          </w:p>
        </w:tc>
      </w:tr>
      <w:tr w:rsidR="00DC7DC8" w:rsidRPr="00DC7DC8" w:rsidTr="00F669C4">
        <w:tc>
          <w:tcPr>
            <w:tcW w:w="594" w:type="dxa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4</w:t>
            </w:r>
          </w:p>
        </w:tc>
        <w:tc>
          <w:tcPr>
            <w:tcW w:w="2583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№ 4 от 20.05.2020 на поставку учебных изданий. Сумма договора – 3850,00 рублей.</w:t>
            </w:r>
          </w:p>
        </w:tc>
        <w:tc>
          <w:tcPr>
            <w:tcW w:w="2177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ООО Издательский центр «ВЕНТАНА-ГРАФ»</w:t>
            </w:r>
          </w:p>
        </w:tc>
        <w:tc>
          <w:tcPr>
            <w:tcW w:w="4500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п. 2.3. Заказчик производит расчет за поставленный товар в безналичной форме путем перечисления денежных средств на расчетный счет Поставщика в течение 45 календарных дней с момента подписания Сторонами товарной накладной.</w:t>
            </w:r>
          </w:p>
        </w:tc>
      </w:tr>
      <w:tr w:rsidR="00DC7DC8" w:rsidRPr="00DC7DC8" w:rsidTr="00F669C4">
        <w:tc>
          <w:tcPr>
            <w:tcW w:w="594" w:type="dxa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5</w:t>
            </w:r>
          </w:p>
        </w:tc>
        <w:tc>
          <w:tcPr>
            <w:tcW w:w="2583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№ 2 от 02.06.2020 на поставку мебели. Сумма договора – 148620,00 рублей.</w:t>
            </w:r>
          </w:p>
        </w:tc>
        <w:tc>
          <w:tcPr>
            <w:tcW w:w="2177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ИП Кузнецов Дмитрий Владимирович</w:t>
            </w:r>
          </w:p>
        </w:tc>
        <w:tc>
          <w:tcPr>
            <w:tcW w:w="4500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 xml:space="preserve">п.4.3. Оплата </w:t>
            </w:r>
            <w:proofErr w:type="gramStart"/>
            <w:r w:rsidRPr="00DC7DC8">
              <w:rPr>
                <w:szCs w:val="27"/>
              </w:rPr>
              <w:t>осуществляется в рублях Российской Федерации на счет заказчика за счет средств местного бюджета Грачевского муниципального района Ставропольского каря</w:t>
            </w:r>
            <w:proofErr w:type="gramEnd"/>
            <w:r w:rsidRPr="00DC7DC8">
              <w:rPr>
                <w:szCs w:val="27"/>
              </w:rPr>
              <w:t xml:space="preserve"> по безналичному расчету, путем перечисления денежных средств на расчетный счет Поставщика в течение 30-ти банковских дней с момента поставки товара и предоставления Поставщиком счета, счета-фактуры и других документов на товар.</w:t>
            </w:r>
          </w:p>
        </w:tc>
      </w:tr>
      <w:tr w:rsidR="00DC7DC8" w:rsidRPr="00DC7DC8" w:rsidTr="00F669C4">
        <w:tc>
          <w:tcPr>
            <w:tcW w:w="594" w:type="dxa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6</w:t>
            </w:r>
          </w:p>
        </w:tc>
        <w:tc>
          <w:tcPr>
            <w:tcW w:w="2583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№ 3 от 02.06.2020 на поставку мебели. Сумма договора – 152107,00 рублей.</w:t>
            </w:r>
          </w:p>
        </w:tc>
        <w:tc>
          <w:tcPr>
            <w:tcW w:w="2177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ИП Кузнецов Дмитрий Владимирович</w:t>
            </w:r>
          </w:p>
        </w:tc>
        <w:tc>
          <w:tcPr>
            <w:tcW w:w="4500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 xml:space="preserve">п.4.3. Оплата </w:t>
            </w:r>
            <w:proofErr w:type="gramStart"/>
            <w:r w:rsidRPr="00DC7DC8">
              <w:rPr>
                <w:szCs w:val="27"/>
              </w:rPr>
              <w:t>осуществляется в рублях Российской Федерации на счет заказчика за счет средств местного бюджета Грачевского муниципального района Ставропольского каря</w:t>
            </w:r>
            <w:proofErr w:type="gramEnd"/>
            <w:r w:rsidRPr="00DC7DC8">
              <w:rPr>
                <w:szCs w:val="27"/>
              </w:rPr>
              <w:t xml:space="preserve"> по безналичному расчету, путем перечисления денежных средств на расчетный счет Поставщика в течение 30-ти банковских дней с момента поставки товара и предоставления Поставщиком счета, счета-фактуры и других документов на товар.</w:t>
            </w:r>
          </w:p>
        </w:tc>
      </w:tr>
      <w:tr w:rsidR="00DC7DC8" w:rsidRPr="00DC7DC8" w:rsidTr="00F669C4">
        <w:tc>
          <w:tcPr>
            <w:tcW w:w="594" w:type="dxa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t>7</w:t>
            </w:r>
          </w:p>
        </w:tc>
        <w:tc>
          <w:tcPr>
            <w:tcW w:w="2583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№ 6 от 02.06.2020 на поставку мебели. Сумма договора – 99279,00 рублей.</w:t>
            </w:r>
          </w:p>
        </w:tc>
        <w:tc>
          <w:tcPr>
            <w:tcW w:w="2177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ИП Кузнецов Дмитрий Владимирович</w:t>
            </w:r>
          </w:p>
        </w:tc>
        <w:tc>
          <w:tcPr>
            <w:tcW w:w="4500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 xml:space="preserve">п.4.3. Оплата </w:t>
            </w:r>
            <w:proofErr w:type="gramStart"/>
            <w:r w:rsidRPr="00DC7DC8">
              <w:rPr>
                <w:szCs w:val="27"/>
              </w:rPr>
              <w:t>осуществляется в рублях Российской Федерации на счет заказчика за счет средств местного бюджета Грачевского муниципального района Ставропольского каря</w:t>
            </w:r>
            <w:proofErr w:type="gramEnd"/>
            <w:r w:rsidRPr="00DC7DC8">
              <w:rPr>
                <w:szCs w:val="27"/>
              </w:rPr>
              <w:t xml:space="preserve"> по безналичному расчету, путем перечисления денежных средств на расчетный счет Поставщика в течение 30-ти банковских дней с момента поставки товара и </w:t>
            </w:r>
            <w:r w:rsidRPr="00DC7DC8">
              <w:rPr>
                <w:szCs w:val="27"/>
              </w:rPr>
              <w:lastRenderedPageBreak/>
              <w:t>предоставления Поставщиком счета, счета-фактуры и других документов на товар.</w:t>
            </w:r>
          </w:p>
        </w:tc>
      </w:tr>
      <w:tr w:rsidR="00DC7DC8" w:rsidRPr="00DC7DC8" w:rsidTr="00F669C4">
        <w:tc>
          <w:tcPr>
            <w:tcW w:w="594" w:type="dxa"/>
          </w:tcPr>
          <w:p w:rsidR="00DC7DC8" w:rsidRPr="00DC7DC8" w:rsidRDefault="00DC7DC8" w:rsidP="00F669C4">
            <w:pPr>
              <w:widowControl w:val="0"/>
              <w:jc w:val="center"/>
              <w:rPr>
                <w:szCs w:val="27"/>
              </w:rPr>
            </w:pPr>
            <w:r w:rsidRPr="00DC7DC8">
              <w:rPr>
                <w:szCs w:val="27"/>
              </w:rPr>
              <w:lastRenderedPageBreak/>
              <w:t>8</w:t>
            </w:r>
          </w:p>
        </w:tc>
        <w:tc>
          <w:tcPr>
            <w:tcW w:w="2583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№ 211 от 19.06.2020 на поставку классных журналов, книг учета, личных карт обучающихся. Сумма договора – 6320,00 рублей.</w:t>
            </w:r>
          </w:p>
        </w:tc>
        <w:tc>
          <w:tcPr>
            <w:tcW w:w="2177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ООО «Учебный коллектор»</w:t>
            </w:r>
          </w:p>
        </w:tc>
        <w:tc>
          <w:tcPr>
            <w:tcW w:w="4500" w:type="dxa"/>
          </w:tcPr>
          <w:p w:rsidR="00DC7DC8" w:rsidRPr="00DC7DC8" w:rsidRDefault="00DC7DC8" w:rsidP="00F669C4">
            <w:pPr>
              <w:widowControl w:val="0"/>
              <w:jc w:val="both"/>
              <w:rPr>
                <w:szCs w:val="27"/>
              </w:rPr>
            </w:pPr>
            <w:r w:rsidRPr="00DC7DC8">
              <w:rPr>
                <w:szCs w:val="27"/>
              </w:rPr>
              <w:t>п. 2.1. Приобретенный товар оплачивается Покупателем в строгом соответствии с объемами и источниками выделенных бюджетных ассигнований в соответствии с условиями настоящего Договора. Оплата товара производится в течение 30 рабочих дней после подписания товарной накладной.</w:t>
            </w:r>
          </w:p>
        </w:tc>
      </w:tr>
    </w:tbl>
    <w:p w:rsidR="00DC7DC8" w:rsidRPr="00193345" w:rsidRDefault="00DC7DC8" w:rsidP="00DC7DC8">
      <w:pPr>
        <w:widowControl w:val="0"/>
        <w:ind w:firstLine="709"/>
        <w:jc w:val="both"/>
        <w:rPr>
          <w:sz w:val="28"/>
          <w:szCs w:val="28"/>
        </w:rPr>
      </w:pPr>
    </w:p>
    <w:p w:rsidR="00DC7DC8" w:rsidRPr="00DC7DC8" w:rsidRDefault="00DC7DC8" w:rsidP="00DC7DC8">
      <w:pPr>
        <w:widowControl w:val="0"/>
        <w:ind w:firstLine="709"/>
        <w:jc w:val="center"/>
        <w:rPr>
          <w:szCs w:val="28"/>
        </w:rPr>
      </w:pPr>
      <w:r w:rsidRPr="00DC7DC8">
        <w:rPr>
          <w:szCs w:val="28"/>
        </w:rPr>
        <w:t>Аудит закупок у субъектов малого предпринимательства и социально ориентированных некоммерческих организаций</w:t>
      </w:r>
    </w:p>
    <w:p w:rsidR="00DC7DC8" w:rsidRPr="00DC7DC8" w:rsidRDefault="00DC7DC8" w:rsidP="00DC7DC8">
      <w:pPr>
        <w:widowControl w:val="0"/>
        <w:ind w:firstLine="709"/>
        <w:jc w:val="center"/>
        <w:rPr>
          <w:sz w:val="22"/>
          <w:szCs w:val="28"/>
        </w:rPr>
      </w:pPr>
    </w:p>
    <w:p w:rsidR="00DC7DC8" w:rsidRPr="00DC7DC8" w:rsidRDefault="00DC7DC8" w:rsidP="00DC7DC8">
      <w:pPr>
        <w:widowControl w:val="0"/>
        <w:ind w:firstLine="709"/>
        <w:jc w:val="both"/>
        <w:rPr>
          <w:szCs w:val="28"/>
        </w:rPr>
      </w:pPr>
      <w:r w:rsidRPr="00DC7DC8">
        <w:rPr>
          <w:szCs w:val="28"/>
        </w:rPr>
        <w:t>В ходе контрольного мероприятия нарушения требований законодательства при осуществлении закупок у субъектов малого предпринимательства, социально ориентированных некоммерческих организаций нарушений не установлено.</w:t>
      </w:r>
    </w:p>
    <w:p w:rsidR="00DC7DC8" w:rsidRPr="00D947C1" w:rsidRDefault="00DC7DC8" w:rsidP="000074DC">
      <w:pPr>
        <w:ind w:firstLine="709"/>
        <w:jc w:val="both"/>
      </w:pPr>
    </w:p>
    <w:p w:rsidR="00216A5B" w:rsidRPr="00B01951" w:rsidRDefault="00216A5B" w:rsidP="00216A5B">
      <w:pPr>
        <w:ind w:firstLine="709"/>
        <w:jc w:val="both"/>
        <w:rPr>
          <w:b/>
        </w:rPr>
      </w:pPr>
      <w:r w:rsidRPr="00B01951">
        <w:rPr>
          <w:b/>
        </w:rPr>
        <w:t>9.</w:t>
      </w:r>
      <w:r w:rsidR="007C0A94" w:rsidRPr="00B01951">
        <w:rPr>
          <w:b/>
        </w:rPr>
        <w:t xml:space="preserve"> </w:t>
      </w:r>
      <w:r w:rsidRPr="00B01951">
        <w:rPr>
          <w:b/>
        </w:rPr>
        <w:t>Возражения</w:t>
      </w:r>
      <w:r w:rsidR="007C0A94" w:rsidRPr="00B01951">
        <w:rPr>
          <w:b/>
        </w:rPr>
        <w:t xml:space="preserve"> или </w:t>
      </w:r>
      <w:r w:rsidRPr="00B01951">
        <w:rPr>
          <w:b/>
        </w:rPr>
        <w:t>замечания</w:t>
      </w:r>
      <w:r w:rsidR="007C0A94" w:rsidRPr="00B01951">
        <w:rPr>
          <w:b/>
        </w:rPr>
        <w:t xml:space="preserve"> </w:t>
      </w:r>
      <w:r w:rsidRPr="00B01951">
        <w:rPr>
          <w:b/>
        </w:rPr>
        <w:t>руководителя</w:t>
      </w:r>
      <w:r w:rsidR="007C0A94" w:rsidRPr="00B01951">
        <w:rPr>
          <w:b/>
        </w:rPr>
        <w:t xml:space="preserve"> </w:t>
      </w:r>
      <w:r w:rsidRPr="00B01951">
        <w:rPr>
          <w:b/>
        </w:rPr>
        <w:t>объекта</w:t>
      </w:r>
      <w:r w:rsidR="007C0A94" w:rsidRPr="00B01951">
        <w:rPr>
          <w:b/>
        </w:rPr>
        <w:t xml:space="preserve"> </w:t>
      </w:r>
      <w:r w:rsidRPr="00B01951">
        <w:rPr>
          <w:b/>
        </w:rPr>
        <w:t>контрольного</w:t>
      </w:r>
      <w:r w:rsidR="007C0A94" w:rsidRPr="00B01951">
        <w:rPr>
          <w:b/>
        </w:rPr>
        <w:t xml:space="preserve"> </w:t>
      </w:r>
      <w:r w:rsidRPr="00B01951">
        <w:rPr>
          <w:b/>
        </w:rPr>
        <w:t>мероприятия</w:t>
      </w:r>
      <w:r w:rsidR="007C0A94" w:rsidRPr="00B01951">
        <w:rPr>
          <w:b/>
        </w:rPr>
        <w:t xml:space="preserve"> </w:t>
      </w:r>
      <w:r w:rsidRPr="00B01951">
        <w:rPr>
          <w:b/>
        </w:rPr>
        <w:t>на</w:t>
      </w:r>
      <w:r w:rsidR="007C0A94" w:rsidRPr="00B01951">
        <w:rPr>
          <w:b/>
        </w:rPr>
        <w:t xml:space="preserve"> </w:t>
      </w:r>
      <w:r w:rsidRPr="00B01951">
        <w:rPr>
          <w:b/>
        </w:rPr>
        <w:t>рез</w:t>
      </w:r>
      <w:r w:rsidR="007C0A94" w:rsidRPr="00B01951">
        <w:rPr>
          <w:b/>
        </w:rPr>
        <w:t xml:space="preserve">ультаты </w:t>
      </w:r>
      <w:r w:rsidRPr="00B01951">
        <w:rPr>
          <w:b/>
        </w:rPr>
        <w:t>контрольного</w:t>
      </w:r>
      <w:r w:rsidR="007C0A94" w:rsidRPr="00B01951">
        <w:rPr>
          <w:b/>
        </w:rPr>
        <w:t xml:space="preserve"> </w:t>
      </w:r>
      <w:r w:rsidRPr="00B01951">
        <w:rPr>
          <w:b/>
        </w:rPr>
        <w:t xml:space="preserve">мероприятия.          </w:t>
      </w:r>
    </w:p>
    <w:p w:rsidR="00216A5B" w:rsidRPr="00216A5B" w:rsidRDefault="007C0A94" w:rsidP="00216A5B">
      <w:pPr>
        <w:ind w:firstLine="709"/>
        <w:jc w:val="both"/>
      </w:pPr>
      <w:r>
        <w:t>Акт</w:t>
      </w:r>
      <w:r w:rsidR="00216A5B" w:rsidRPr="00216A5B">
        <w:t xml:space="preserve"> от </w:t>
      </w:r>
      <w:r w:rsidR="00DC7DC8">
        <w:t>31</w:t>
      </w:r>
      <w:r w:rsidR="007736AA">
        <w:t>.0</w:t>
      </w:r>
      <w:r w:rsidR="00DC7DC8">
        <w:t>3</w:t>
      </w:r>
      <w:r w:rsidR="00216A5B" w:rsidRPr="00216A5B">
        <w:t>.20</w:t>
      </w:r>
      <w:r w:rsidR="00216A5B">
        <w:t>2</w:t>
      </w:r>
      <w:r w:rsidR="00DC7DC8">
        <w:t>1</w:t>
      </w:r>
      <w:r w:rsidR="00216A5B" w:rsidRPr="00216A5B">
        <w:t xml:space="preserve"> №</w:t>
      </w:r>
      <w:r w:rsidR="002E4CDD">
        <w:t xml:space="preserve"> </w:t>
      </w:r>
      <w:r w:rsidR="00216A5B" w:rsidRPr="001E278A">
        <w:t>01-11/</w:t>
      </w:r>
      <w:r w:rsidR="00DC7DC8">
        <w:t>25</w:t>
      </w:r>
      <w:r w:rsidR="00216A5B" w:rsidRPr="001E278A">
        <w:t xml:space="preserve"> по  </w:t>
      </w:r>
      <w:r w:rsidR="00216A5B" w:rsidRPr="00A32CA6">
        <w:t>результатам  контрольного</w:t>
      </w:r>
      <w:r w:rsidR="007736AA">
        <w:t xml:space="preserve"> мероприятия</w:t>
      </w:r>
      <w:r w:rsidR="00216A5B" w:rsidRPr="00A32CA6">
        <w:t xml:space="preserve"> подписан руководителем объекта контрольного мероприятия без возражений и замечаний.</w:t>
      </w:r>
      <w:r w:rsidR="00216A5B" w:rsidRPr="00216A5B">
        <w:t> </w:t>
      </w:r>
    </w:p>
    <w:p w:rsidR="00216A5B" w:rsidRPr="00216A5B" w:rsidRDefault="00216A5B" w:rsidP="00216A5B">
      <w:pPr>
        <w:ind w:right="-284"/>
        <w:jc w:val="both"/>
      </w:pPr>
      <w:r w:rsidRPr="00216A5B">
        <w:t xml:space="preserve">           </w:t>
      </w:r>
    </w:p>
    <w:p w:rsidR="00216A5B" w:rsidRPr="00216A5B" w:rsidRDefault="00216A5B" w:rsidP="00650DA5">
      <w:pPr>
        <w:ind w:right="-284" w:firstLine="708"/>
        <w:jc w:val="both"/>
      </w:pPr>
      <w:r w:rsidRPr="00216A5B">
        <w:t>10. Выводы:</w:t>
      </w:r>
    </w:p>
    <w:p w:rsidR="00216A5B" w:rsidRPr="00216A5B" w:rsidRDefault="00216A5B" w:rsidP="00216A5B">
      <w:pPr>
        <w:ind w:right="-284" w:firstLine="709"/>
        <w:jc w:val="both"/>
      </w:pPr>
    </w:p>
    <w:p w:rsidR="00724147" w:rsidRDefault="00724147" w:rsidP="00724147">
      <w:pPr>
        <w:ind w:firstLine="709"/>
        <w:jc w:val="both"/>
      </w:pPr>
      <w:r>
        <w:t xml:space="preserve">1. </w:t>
      </w:r>
      <w:r w:rsidR="00DC7DC8">
        <w:t>МКОУ СОШ №</w:t>
      </w:r>
      <w:r w:rsidR="007736AA">
        <w:t xml:space="preserve"> </w:t>
      </w:r>
      <w:r w:rsidR="00DC7DC8">
        <w:t>4</w:t>
      </w:r>
      <w:r w:rsidR="00DC7DC8" w:rsidRPr="00DC7DC8">
        <w:t xml:space="preserve"> создано в соответствии с постановлением администрации Грачевского муниципального района Ставропольского края в целях создания муниципальных казенных учреждений Грачевского муниципального района Ставропольского края, Гражданским кодексом РФ.</w:t>
      </w:r>
    </w:p>
    <w:p w:rsidR="00724147" w:rsidRDefault="00724147" w:rsidP="00724147">
      <w:pPr>
        <w:ind w:firstLine="709"/>
        <w:jc w:val="both"/>
      </w:pPr>
      <w:r w:rsidRPr="005937F7">
        <w:t xml:space="preserve">2. </w:t>
      </w:r>
      <w:proofErr w:type="gramStart"/>
      <w:r w:rsidR="00DC7DC8" w:rsidRPr="00DC7DC8">
        <w:t>Муниципальное казенное общеобразовательное учреждение "Средняя общеобразовательная школа № 4" с. Красное Грачевского муниципального округа Ставропольского края переименовано в муниципальное казенное общеобразовательное учреждение «Средняя общеобразовательная школа № 4» с. Красное Грачевского муниципального округа Ставропольского края на основании постановления администрации Грачевского муниципального округа Ставропольс</w:t>
      </w:r>
      <w:r w:rsidR="007736AA">
        <w:t>кого края от 18.12.2020 № 25 «О </w:t>
      </w:r>
      <w:r w:rsidR="00DC7DC8" w:rsidRPr="00DC7DC8">
        <w:t>переименовании муниципальных учреждений, подведомственных органам администрации Грачевского муниципального округа Ставропольского края».</w:t>
      </w:r>
      <w:proofErr w:type="gramEnd"/>
    </w:p>
    <w:p w:rsidR="00724147" w:rsidRDefault="00724147" w:rsidP="00724147">
      <w:pPr>
        <w:ind w:firstLine="709"/>
        <w:jc w:val="both"/>
      </w:pPr>
      <w:r w:rsidRPr="005937F7">
        <w:t xml:space="preserve">3. </w:t>
      </w:r>
      <w:r w:rsidR="00DC7DC8" w:rsidRPr="00DC7DC8">
        <w:t>Функции и полномочия учредителя и собственника Учреждения осуществляются администрацией Грачевского муниципального округа Ставропольского края, действующей через Управление образования администрации Грачевского муниципального округа Ставропольского края</w:t>
      </w:r>
      <w:r w:rsidRPr="00B213C3">
        <w:t>.</w:t>
      </w:r>
    </w:p>
    <w:p w:rsidR="00724147" w:rsidRDefault="00724147" w:rsidP="00724147">
      <w:pPr>
        <w:ind w:firstLine="709"/>
        <w:jc w:val="both"/>
      </w:pPr>
      <w:r>
        <w:t xml:space="preserve">4. </w:t>
      </w:r>
      <w:r w:rsidR="00DC7DC8" w:rsidRPr="00DC7DC8">
        <w:t>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укрепление здоровья,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образования, обеспечения отдыха граждан, создание условий для культурной, спортивной и иной деятельности населения</w:t>
      </w:r>
      <w:r w:rsidR="00DC7DC8">
        <w:t>.</w:t>
      </w:r>
    </w:p>
    <w:p w:rsidR="00DC7DC8" w:rsidRDefault="00674840" w:rsidP="00DC7DC8">
      <w:pPr>
        <w:ind w:firstLine="709"/>
        <w:jc w:val="both"/>
      </w:pPr>
      <w:r>
        <w:t>5</w:t>
      </w:r>
      <w:r w:rsidR="00724147" w:rsidRPr="005937F7">
        <w:t xml:space="preserve">. </w:t>
      </w:r>
      <w:r w:rsidR="00DC7DC8">
        <w:t>Основными видами деятельности Учреждения является реализация:</w:t>
      </w:r>
    </w:p>
    <w:p w:rsidR="00DC7DC8" w:rsidRDefault="00DC7DC8" w:rsidP="00DC7DC8">
      <w:pPr>
        <w:ind w:firstLine="709"/>
        <w:jc w:val="both"/>
      </w:pPr>
      <w:r>
        <w:lastRenderedPageBreak/>
        <w:t>- основных общеобразовательных программ начального общего образования;</w:t>
      </w:r>
    </w:p>
    <w:p w:rsidR="00DC7DC8" w:rsidRDefault="00DC7DC8" w:rsidP="00DC7DC8">
      <w:pPr>
        <w:ind w:firstLine="709"/>
        <w:jc w:val="both"/>
      </w:pPr>
      <w:r>
        <w:t>- основных общеобразовательных программ основного общего образования;</w:t>
      </w:r>
    </w:p>
    <w:p w:rsidR="00DC7DC8" w:rsidRDefault="00DC7DC8" w:rsidP="00DC7DC8">
      <w:pPr>
        <w:ind w:firstLine="709"/>
        <w:jc w:val="both"/>
      </w:pPr>
      <w:r>
        <w:t>- основных общеобразовательных программ среднего общего образования;</w:t>
      </w:r>
    </w:p>
    <w:p w:rsidR="00724147" w:rsidRDefault="00030786" w:rsidP="00DC7DC8">
      <w:pPr>
        <w:ind w:firstLine="709"/>
        <w:jc w:val="both"/>
      </w:pPr>
      <w:r>
        <w:t>- </w:t>
      </w:r>
      <w:r w:rsidR="00DC7DC8">
        <w:t>дополнительных общеобразовательных программ социально-педагогической, физкультурно-спортивной, научно-технической, культурологической, военно-патриотической, эколого-биологической направленности</w:t>
      </w:r>
      <w:r w:rsidR="00724147" w:rsidRPr="00404CD0">
        <w:t>.</w:t>
      </w:r>
    </w:p>
    <w:p w:rsidR="00724147" w:rsidRDefault="00674840" w:rsidP="00DC7DC8">
      <w:pPr>
        <w:widowControl w:val="0"/>
        <w:ind w:firstLine="709"/>
        <w:jc w:val="both"/>
      </w:pPr>
      <w:r>
        <w:t>6</w:t>
      </w:r>
      <w:r w:rsidR="00724147" w:rsidRPr="005937F7">
        <w:t xml:space="preserve">. </w:t>
      </w:r>
      <w:r w:rsidR="00DC7DC8" w:rsidRPr="00DC7DC8">
        <w:t>В соответствии с п. 2 ст. 38 Закона № 44-ФЗ приказом МКОУ СОШ № 4 от 02.02.2020 № 88-пр контрактны</w:t>
      </w:r>
      <w:r w:rsidR="00DC7DC8">
        <w:t>м</w:t>
      </w:r>
      <w:r w:rsidR="00DC7DC8" w:rsidRPr="00DC7DC8">
        <w:t xml:space="preserve"> управляющи</w:t>
      </w:r>
      <w:r w:rsidR="00DC7DC8">
        <w:t xml:space="preserve">м </w:t>
      </w:r>
      <w:r w:rsidR="00DC7DC8" w:rsidRPr="00DC7DC8">
        <w:t xml:space="preserve">назначен директор </w:t>
      </w:r>
      <w:r w:rsidR="00DC7DC8">
        <w:t xml:space="preserve">МКОУ СОШ № 4 - </w:t>
      </w:r>
      <w:r w:rsidR="00DC7DC8" w:rsidRPr="00DC7DC8">
        <w:t>Долгая Елена Ивановна</w:t>
      </w:r>
      <w:r w:rsidR="00724147">
        <w:t>.</w:t>
      </w:r>
    </w:p>
    <w:p w:rsidR="00724147" w:rsidRDefault="00674840" w:rsidP="00724147">
      <w:pPr>
        <w:ind w:firstLine="709"/>
        <w:jc w:val="both"/>
      </w:pPr>
      <w:r>
        <w:t>7</w:t>
      </w:r>
      <w:r w:rsidR="00724147" w:rsidRPr="003700A9">
        <w:t xml:space="preserve">. </w:t>
      </w:r>
      <w:r w:rsidR="00DC7DC8" w:rsidRPr="00DC7DC8">
        <w:t>В соответствии с требованиями ст. 39 Закона № 44-ФЗ в Учреждении создана комиссия по осуществлению закупок в составе пяти человек</w:t>
      </w:r>
      <w:r w:rsidR="00724147" w:rsidRPr="003700A9">
        <w:t>.</w:t>
      </w:r>
    </w:p>
    <w:p w:rsidR="00DC7DC8" w:rsidRPr="00434915" w:rsidRDefault="00DC7DC8" w:rsidP="00724147">
      <w:pPr>
        <w:ind w:firstLine="709"/>
        <w:jc w:val="both"/>
      </w:pPr>
      <w:r w:rsidRPr="00DC7DC8">
        <w:t>Кроме того, Учреждением для проведения совместного электронного аукциона была создана комиссия по осуществлению закупок путем проведения совместного аукциона в МКОУ СОШ № 4</w:t>
      </w:r>
      <w:r>
        <w:t>.</w:t>
      </w:r>
    </w:p>
    <w:p w:rsidR="00032C85" w:rsidRDefault="00032C85" w:rsidP="00724147">
      <w:pPr>
        <w:ind w:firstLine="709"/>
        <w:jc w:val="both"/>
      </w:pPr>
      <w:r w:rsidRPr="00032C85">
        <w:t>8</w:t>
      </w:r>
      <w:r>
        <w:t xml:space="preserve">. </w:t>
      </w:r>
      <w:r w:rsidRPr="00032C85">
        <w:t xml:space="preserve">Учреждением в 2020 году проведено 2  электронных аукциона, в </w:t>
      </w:r>
      <w:proofErr w:type="spellStart"/>
      <w:r w:rsidRPr="00032C85">
        <w:t>т.ч</w:t>
      </w:r>
      <w:proofErr w:type="spellEnd"/>
      <w:r w:rsidRPr="00032C85">
        <w:t xml:space="preserve">. 1 совместная закупка, по </w:t>
      </w:r>
      <w:proofErr w:type="gramStart"/>
      <w:r w:rsidRPr="00032C85">
        <w:t>результатам</w:t>
      </w:r>
      <w:proofErr w:type="gramEnd"/>
      <w:r w:rsidRPr="00032C85">
        <w:t xml:space="preserve"> которых Учреждением заключено 2 муниципальных контракта на общую сумму – 2</w:t>
      </w:r>
      <w:r w:rsidR="0031010F">
        <w:t xml:space="preserve"> </w:t>
      </w:r>
      <w:r w:rsidRPr="00032C85">
        <w:t>337</w:t>
      </w:r>
      <w:r w:rsidR="0031010F">
        <w:t xml:space="preserve"> </w:t>
      </w:r>
      <w:r w:rsidRPr="00032C85">
        <w:t>498,74 руб., а также заключен один договор в рамках размещения заказа у единственного поставщика, за исключением пунктов  4 и 5 части 1 ст. 93 Закона № 44 - ФЗ, на общую сумму 297</w:t>
      </w:r>
      <w:r w:rsidR="0031010F">
        <w:t xml:space="preserve"> </w:t>
      </w:r>
      <w:r w:rsidRPr="00032C85">
        <w:t>000,00 руб.</w:t>
      </w:r>
    </w:p>
    <w:p w:rsidR="00032C85" w:rsidRDefault="00032C85" w:rsidP="00724147">
      <w:pPr>
        <w:ind w:firstLine="709"/>
        <w:jc w:val="both"/>
      </w:pPr>
      <w:r>
        <w:t xml:space="preserve">9. </w:t>
      </w:r>
      <w:proofErr w:type="gramStart"/>
      <w:r w:rsidRPr="00032C85">
        <w:t>В ходе контрольного мероприятия установлено, что в отношении Учреждения в 2020 году финансовым управлением администрации Грачевского муниципального района ставропольского края была проведена плановая проверк</w:t>
      </w:r>
      <w:r w:rsidR="0031010F">
        <w:t>а на предмет соблюдения МКОУ СОШ </w:t>
      </w:r>
      <w:r w:rsidRPr="00032C85">
        <w:t>№ 4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032C85" w:rsidRDefault="00032C85" w:rsidP="00032C85">
      <w:pPr>
        <w:ind w:firstLine="709"/>
        <w:jc w:val="both"/>
      </w:pPr>
      <w:r>
        <w:t>По результатам данной проверки финансовым управлением администрации Грачевского муниципального района Ставропольского края в адрес Ставропольского  Управления Федеральной антимонопольной службы по Ставропольскому краю была направлена информация о нарушениях законодательства о контрактной системе, допущенных МКОУ СОШ № 4.</w:t>
      </w:r>
    </w:p>
    <w:p w:rsidR="00032C85" w:rsidRDefault="00032C85" w:rsidP="00032C85">
      <w:pPr>
        <w:ind w:firstLine="709"/>
        <w:jc w:val="both"/>
      </w:pPr>
      <w:r>
        <w:t xml:space="preserve">По итогам рассмотрения дела № 026/04/7.30-41/2021 Ставропольским УФАС России 10 февраля 2021 года было вынесено постановление о наложении штрафа по делу об административном правонарушении № 026/04/7.30-41/2021 на должностное лицо – директора МКОУ СОШ № 4 Е.И. </w:t>
      </w:r>
      <w:proofErr w:type="gramStart"/>
      <w:r>
        <w:t>Долгую</w:t>
      </w:r>
      <w:proofErr w:type="gramEnd"/>
      <w:r>
        <w:t xml:space="preserve"> в размере 3000,00 рублей. Данный штраф на момент проведения контрольного мероприятия оплачен в полном объеме.</w:t>
      </w:r>
    </w:p>
    <w:p w:rsidR="00032C85" w:rsidRDefault="00032C85" w:rsidP="0031010F">
      <w:pPr>
        <w:widowControl w:val="0"/>
        <w:ind w:firstLine="709"/>
        <w:jc w:val="both"/>
      </w:pPr>
      <w:r>
        <w:t xml:space="preserve">10. </w:t>
      </w:r>
      <w:proofErr w:type="gramStart"/>
      <w:r w:rsidRPr="00032C85">
        <w:t>В ходе проверки сведений, содержащихся в едином реестре государственных и муниципальных контрактов на официальном сайте www.zakupki.gov.ru, установлено, что</w:t>
      </w:r>
      <w:r>
        <w:t xml:space="preserve"> </w:t>
      </w:r>
      <w:r w:rsidRPr="00032C85">
        <w:t xml:space="preserve">в нарушение ч. 3 ст. 103 Закона № 44-ФЗ,  п. 12 Правил ведения реестра контрактов, заключенных заказчиками, утвержденных постановлением Правительства РФ от 28.11.2013 № 1084 (далее – Правила ведения реестра контрактов) </w:t>
      </w:r>
      <w:r w:rsidR="0031010F">
        <w:t xml:space="preserve">в реестре контрактов </w:t>
      </w:r>
      <w:r w:rsidR="0031010F" w:rsidRPr="0031010F">
        <w:t xml:space="preserve">на официальном сайте www.zakupki.gov.ru </w:t>
      </w:r>
      <w:r w:rsidR="0031010F">
        <w:t>отсутствуют</w:t>
      </w:r>
      <w:proofErr w:type="gramEnd"/>
      <w:r w:rsidR="0031010F">
        <w:t xml:space="preserve"> </w:t>
      </w:r>
      <w:r w:rsidRPr="00032C85">
        <w:t>сведения о</w:t>
      </w:r>
      <w:r>
        <w:t xml:space="preserve"> </w:t>
      </w:r>
      <w:r w:rsidRPr="00032C85">
        <w:t>договор</w:t>
      </w:r>
      <w:r w:rsidR="0031010F">
        <w:t>е</w:t>
      </w:r>
      <w:r w:rsidRPr="00032C85">
        <w:t xml:space="preserve"> энергоснабжения № 513274</w:t>
      </w:r>
      <w:r w:rsidR="0031010F">
        <w:t xml:space="preserve"> от 21.01.2020, заключенном Учреждением</w:t>
      </w:r>
      <w:r w:rsidRPr="00032C85">
        <w:t xml:space="preserve"> </w:t>
      </w:r>
      <w:r w:rsidR="0031010F">
        <w:t>с ПАО </w:t>
      </w:r>
      <w:r w:rsidR="0031010F" w:rsidRPr="00032C85">
        <w:t>«</w:t>
      </w:r>
      <w:proofErr w:type="spellStart"/>
      <w:r w:rsidR="0031010F" w:rsidRPr="00032C85">
        <w:t>Ставропольэнергосбыт</w:t>
      </w:r>
      <w:proofErr w:type="spellEnd"/>
      <w:r w:rsidR="0031010F" w:rsidRPr="00032C85">
        <w:t>»</w:t>
      </w:r>
      <w:r w:rsidR="0031010F">
        <w:t xml:space="preserve"> </w:t>
      </w:r>
      <w:r w:rsidR="0031010F" w:rsidRPr="0031010F">
        <w:t>на осно</w:t>
      </w:r>
      <w:r w:rsidR="0031010F">
        <w:t>вании пункта 29 части 1 </w:t>
      </w:r>
      <w:r w:rsidR="0031010F" w:rsidRPr="0031010F">
        <w:t>статьи 93 Закона № 44-ФЗ</w:t>
      </w:r>
      <w:r w:rsidRPr="00032C85">
        <w:t xml:space="preserve"> </w:t>
      </w:r>
      <w:r w:rsidR="0031010F">
        <w:t>(сумма договора –</w:t>
      </w:r>
      <w:r w:rsidR="0031010F" w:rsidRPr="0031010F">
        <w:t xml:space="preserve"> 297</w:t>
      </w:r>
      <w:r w:rsidR="0031010F">
        <w:t xml:space="preserve"> </w:t>
      </w:r>
      <w:r w:rsidR="0031010F" w:rsidRPr="0031010F">
        <w:t>000,00 рублей</w:t>
      </w:r>
      <w:r w:rsidR="0031010F">
        <w:t>).</w:t>
      </w:r>
    </w:p>
    <w:p w:rsidR="0031010F" w:rsidRPr="00032C85" w:rsidRDefault="0031010F" w:rsidP="00032C85">
      <w:pPr>
        <w:ind w:firstLine="709"/>
        <w:jc w:val="both"/>
      </w:pPr>
      <w:r>
        <w:t>11. В</w:t>
      </w:r>
      <w:r w:rsidRPr="0031010F">
        <w:t xml:space="preserve"> ходе проверки установлено, что Учреждением допускались случаи заключения договоров с единственным поставщиком на основании п. 4 ч.1 ст. 93 Закона № 44-ФЗ, содержащих условия о сроках оплаты товара, работы или услуги не соответствующие требованиям ч. 13.1 ст. 34 Закона № 44-ФЗ</w:t>
      </w:r>
      <w:r>
        <w:t xml:space="preserve"> (всего 8 договоров на общую сумму – 430 754,16 рублей). </w:t>
      </w:r>
    </w:p>
    <w:p w:rsidR="00DC7DC8" w:rsidRDefault="0031010F" w:rsidP="00DC7DC8">
      <w:pPr>
        <w:ind w:firstLine="708"/>
        <w:jc w:val="both"/>
      </w:pPr>
      <w:r>
        <w:t>12</w:t>
      </w:r>
      <w:r w:rsidR="007736AA">
        <w:t xml:space="preserve">. </w:t>
      </w:r>
      <w:r w:rsidR="007736AA" w:rsidRPr="007736AA">
        <w:t xml:space="preserve">Основными причинами выявленных нарушений, по мнению Контрольно-счетной комиссии, являются низкий уровень внутреннего </w:t>
      </w:r>
      <w:proofErr w:type="gramStart"/>
      <w:r w:rsidR="007736AA" w:rsidRPr="007736AA">
        <w:t>контроля за</w:t>
      </w:r>
      <w:proofErr w:type="gramEnd"/>
      <w:r w:rsidR="007736AA" w:rsidRPr="007736AA">
        <w:t xml:space="preserve"> соблюдением требований законодательства в сфере закупок</w:t>
      </w:r>
      <w:r w:rsidR="007736AA">
        <w:t>.</w:t>
      </w:r>
    </w:p>
    <w:p w:rsidR="007736AA" w:rsidRDefault="007736AA" w:rsidP="00DC7DC8">
      <w:pPr>
        <w:ind w:firstLine="708"/>
        <w:jc w:val="both"/>
      </w:pPr>
    </w:p>
    <w:p w:rsidR="005A5B07" w:rsidRPr="0050544C" w:rsidRDefault="005A5B07" w:rsidP="00C97DAA">
      <w:pPr>
        <w:ind w:firstLine="709"/>
        <w:jc w:val="both"/>
        <w:rPr>
          <w:rFonts w:eastAsiaTheme="minorHAnsi"/>
          <w:lang w:eastAsia="en-US"/>
        </w:rPr>
      </w:pPr>
      <w:r w:rsidRPr="00D947C1">
        <w:rPr>
          <w:rFonts w:eastAsiaTheme="minorHAnsi"/>
          <w:lang w:eastAsia="en-US"/>
        </w:rPr>
        <w:lastRenderedPageBreak/>
        <w:t>1</w:t>
      </w:r>
      <w:r w:rsidR="00030786">
        <w:rPr>
          <w:rFonts w:eastAsiaTheme="minorHAnsi"/>
          <w:lang w:eastAsia="en-US"/>
        </w:rPr>
        <w:t>3</w:t>
      </w:r>
      <w:r w:rsidRPr="00D947C1">
        <w:rPr>
          <w:rFonts w:eastAsiaTheme="minorHAnsi"/>
          <w:lang w:eastAsia="en-US"/>
        </w:rPr>
        <w:t>. Предложения:</w:t>
      </w:r>
    </w:p>
    <w:p w:rsidR="007736AA" w:rsidRPr="007736AA" w:rsidRDefault="006F4CDD" w:rsidP="007736AA">
      <w:pPr>
        <w:ind w:firstLine="709"/>
        <w:jc w:val="both"/>
        <w:rPr>
          <w:rFonts w:eastAsiaTheme="minorHAnsi"/>
          <w:lang w:eastAsia="en-US"/>
        </w:rPr>
      </w:pPr>
      <w:r w:rsidRPr="006F4CDD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. </w:t>
      </w:r>
      <w:r w:rsidR="007736AA" w:rsidRPr="007736AA">
        <w:rPr>
          <w:rFonts w:eastAsiaTheme="minorHAnsi"/>
          <w:lang w:eastAsia="en-US"/>
        </w:rPr>
        <w:t xml:space="preserve">Для повышения эффективности и результативности расходов в сфере закупок, наилучшего достижения планируемых целей закупок, минимизации нарушений законодательства в сфере закупок, </w:t>
      </w:r>
      <w:r w:rsidR="007736AA">
        <w:rPr>
          <w:rFonts w:eastAsiaTheme="minorHAnsi"/>
          <w:lang w:eastAsia="en-US"/>
        </w:rPr>
        <w:t xml:space="preserve">Учреждению, </w:t>
      </w:r>
      <w:r w:rsidR="007736AA" w:rsidRPr="007736AA">
        <w:rPr>
          <w:rFonts w:eastAsiaTheme="minorHAnsi"/>
          <w:lang w:eastAsia="en-US"/>
        </w:rPr>
        <w:t xml:space="preserve">по мнению Контрольно-счетной комиссии, необходимо планомерное осуществление следующих мер: </w:t>
      </w:r>
    </w:p>
    <w:p w:rsidR="007736AA" w:rsidRPr="007736AA" w:rsidRDefault="007736AA" w:rsidP="007736AA">
      <w:pPr>
        <w:ind w:firstLine="709"/>
        <w:jc w:val="both"/>
        <w:rPr>
          <w:rFonts w:eastAsiaTheme="minorHAnsi"/>
          <w:lang w:eastAsia="en-US"/>
        </w:rPr>
      </w:pPr>
      <w:r w:rsidRPr="007736AA">
        <w:rPr>
          <w:rFonts w:eastAsiaTheme="minorHAnsi"/>
          <w:lang w:eastAsia="en-US"/>
        </w:rPr>
        <w:t xml:space="preserve">- повышение уровня профессиональной подготовки контрактных управляющих путем участия в краевых семинарах (курсах повышения квалификации) по проблемным вопросам в сфере закупок для государственных и муниципальных нужд; </w:t>
      </w:r>
    </w:p>
    <w:p w:rsidR="007736AA" w:rsidRPr="007736AA" w:rsidRDefault="007736AA" w:rsidP="007736A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 </w:t>
      </w:r>
      <w:r w:rsidRPr="007736AA">
        <w:rPr>
          <w:rFonts w:eastAsiaTheme="minorHAnsi"/>
          <w:lang w:eastAsia="en-US"/>
        </w:rPr>
        <w:t>повышение уровня исполнительской дисциплины должностных лиц, осуществляющих полномочия в сфере закупок, неукоснительное исполнение ими требований законодательства в сфере закупок;</w:t>
      </w:r>
    </w:p>
    <w:p w:rsidR="007736AA" w:rsidRDefault="007736AA" w:rsidP="007736AA">
      <w:pPr>
        <w:ind w:firstLine="709"/>
        <w:jc w:val="both"/>
        <w:rPr>
          <w:rFonts w:eastAsiaTheme="minorHAnsi"/>
          <w:lang w:eastAsia="en-US"/>
        </w:rPr>
      </w:pPr>
      <w:r w:rsidRPr="007736AA">
        <w:rPr>
          <w:rFonts w:eastAsiaTheme="minorHAnsi"/>
          <w:lang w:eastAsia="en-US"/>
        </w:rPr>
        <w:t xml:space="preserve">- усиление внутреннего </w:t>
      </w:r>
      <w:proofErr w:type="gramStart"/>
      <w:r w:rsidRPr="007736AA">
        <w:rPr>
          <w:rFonts w:eastAsiaTheme="minorHAnsi"/>
          <w:lang w:eastAsia="en-US"/>
        </w:rPr>
        <w:t>контроля за</w:t>
      </w:r>
      <w:proofErr w:type="gramEnd"/>
      <w:r w:rsidRPr="007736AA">
        <w:rPr>
          <w:rFonts w:eastAsiaTheme="minorHAnsi"/>
          <w:lang w:eastAsia="en-US"/>
        </w:rPr>
        <w:t xml:space="preserve"> соблюдением требований законодательства в сфере закупок.</w:t>
      </w:r>
    </w:p>
    <w:p w:rsidR="005A5B07" w:rsidRPr="005A5B07" w:rsidRDefault="007736AA" w:rsidP="007736AA">
      <w:pPr>
        <w:ind w:firstLine="709"/>
        <w:jc w:val="both"/>
      </w:pPr>
      <w:r>
        <w:t>2</w:t>
      </w:r>
      <w:r w:rsidR="006F4CDD">
        <w:t xml:space="preserve">. </w:t>
      </w:r>
      <w:r w:rsidR="005A5B07" w:rsidRPr="005A5B07">
        <w:t>Направить</w:t>
      </w:r>
      <w:r w:rsidR="005A105F">
        <w:t xml:space="preserve">  информацию </w:t>
      </w:r>
      <w:r w:rsidR="005A5B07" w:rsidRPr="005A5B07">
        <w:t>об</w:t>
      </w:r>
      <w:r w:rsidR="005A105F">
        <w:t xml:space="preserve"> </w:t>
      </w:r>
      <w:r w:rsidR="005A5B07" w:rsidRPr="005A5B07">
        <w:t>основных</w:t>
      </w:r>
      <w:r w:rsidR="005A105F">
        <w:t xml:space="preserve"> </w:t>
      </w:r>
      <w:r w:rsidR="005A5B07" w:rsidRPr="005A5B07">
        <w:t>ит</w:t>
      </w:r>
      <w:r w:rsidR="00477B8D">
        <w:t>огах</w:t>
      </w:r>
      <w:r w:rsidR="005A105F">
        <w:t xml:space="preserve"> </w:t>
      </w:r>
      <w:r w:rsidR="00477B8D">
        <w:t>контрольного</w:t>
      </w:r>
      <w:r w:rsidR="005A105F">
        <w:t xml:space="preserve"> мероприятия </w:t>
      </w:r>
      <w:r w:rsidR="00477B8D">
        <w:t>в</w:t>
      </w:r>
      <w:r w:rsidR="005A105F">
        <w:t xml:space="preserve"> </w:t>
      </w:r>
      <w:r w:rsidR="005A5B07" w:rsidRPr="005A5B07">
        <w:t>Совет</w:t>
      </w:r>
      <w:r w:rsidR="00477B8D">
        <w:t xml:space="preserve"> </w:t>
      </w:r>
      <w:r w:rsidR="005A5B07" w:rsidRPr="005A5B07">
        <w:t>Грачевского муниципально</w:t>
      </w:r>
      <w:r w:rsidR="00515174">
        <w:t xml:space="preserve">го </w:t>
      </w:r>
      <w:r>
        <w:t>округа</w:t>
      </w:r>
      <w:r w:rsidR="00515174">
        <w:t xml:space="preserve"> Ставропольского края,</w:t>
      </w:r>
      <w:r w:rsidR="005A5B07" w:rsidRPr="005A5B07">
        <w:t xml:space="preserve"> главе Грачевского муниципального </w:t>
      </w:r>
      <w:r>
        <w:t>округа</w:t>
      </w:r>
      <w:r w:rsidR="00515174" w:rsidRPr="00515174">
        <w:t xml:space="preserve"> </w:t>
      </w:r>
      <w:r w:rsidR="00515174">
        <w:t xml:space="preserve">и </w:t>
      </w:r>
      <w:r w:rsidR="00515174" w:rsidRPr="001551E4">
        <w:t>в прокуратуру Грачевского района Ставропольского края</w:t>
      </w:r>
      <w:r w:rsidR="005A5B07" w:rsidRPr="005A5B07">
        <w:t>. </w:t>
      </w:r>
    </w:p>
    <w:p w:rsidR="00C67C08" w:rsidRPr="00D947C1" w:rsidRDefault="00C67C08" w:rsidP="00C97DA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92526B" w:rsidRPr="00D947C1" w:rsidSect="007736AA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35" w:rsidRDefault="00421635" w:rsidP="000C573B">
      <w:r>
        <w:separator/>
      </w:r>
    </w:p>
  </w:endnote>
  <w:endnote w:type="continuationSeparator" w:id="0">
    <w:p w:rsidR="00421635" w:rsidRDefault="00421635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35" w:rsidRDefault="00421635" w:rsidP="000C573B">
      <w:r>
        <w:separator/>
      </w:r>
    </w:p>
  </w:footnote>
  <w:footnote w:type="continuationSeparator" w:id="0">
    <w:p w:rsidR="00421635" w:rsidRDefault="00421635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939690"/>
      <w:docPartObj>
        <w:docPartGallery w:val="Page Numbers (Top of Page)"/>
        <w:docPartUnique/>
      </w:docPartObj>
    </w:sdtPr>
    <w:sdtEndPr/>
    <w:sdtContent>
      <w:p w:rsidR="007736AA" w:rsidRDefault="007736A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15">
          <w:rPr>
            <w:noProof/>
          </w:rPr>
          <w:t>9</w:t>
        </w:r>
        <w:r>
          <w:fldChar w:fldCharType="end"/>
        </w:r>
      </w:p>
    </w:sdtContent>
  </w:sdt>
  <w:p w:rsidR="007736AA" w:rsidRDefault="007736A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FCDE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8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0786"/>
    <w:rsid w:val="000311DC"/>
    <w:rsid w:val="00032C85"/>
    <w:rsid w:val="00046F84"/>
    <w:rsid w:val="0005430C"/>
    <w:rsid w:val="00061DA1"/>
    <w:rsid w:val="00065133"/>
    <w:rsid w:val="000821E6"/>
    <w:rsid w:val="0008381E"/>
    <w:rsid w:val="000910B1"/>
    <w:rsid w:val="00093F08"/>
    <w:rsid w:val="00094860"/>
    <w:rsid w:val="00094DF9"/>
    <w:rsid w:val="00095536"/>
    <w:rsid w:val="000A023A"/>
    <w:rsid w:val="000A5C31"/>
    <w:rsid w:val="000A73B8"/>
    <w:rsid w:val="000B10E0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01B50"/>
    <w:rsid w:val="00111D31"/>
    <w:rsid w:val="0013112B"/>
    <w:rsid w:val="0013295C"/>
    <w:rsid w:val="001338DC"/>
    <w:rsid w:val="001373EF"/>
    <w:rsid w:val="0014131A"/>
    <w:rsid w:val="00141F63"/>
    <w:rsid w:val="00142828"/>
    <w:rsid w:val="001433D0"/>
    <w:rsid w:val="00143A6F"/>
    <w:rsid w:val="001475A1"/>
    <w:rsid w:val="001505F9"/>
    <w:rsid w:val="001551E4"/>
    <w:rsid w:val="001560B4"/>
    <w:rsid w:val="00156C4D"/>
    <w:rsid w:val="0017154B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17D2"/>
    <w:rsid w:val="001B7868"/>
    <w:rsid w:val="001C00E9"/>
    <w:rsid w:val="001C44F7"/>
    <w:rsid w:val="001C4FE8"/>
    <w:rsid w:val="001D55F9"/>
    <w:rsid w:val="001E1CE4"/>
    <w:rsid w:val="001E278A"/>
    <w:rsid w:val="001F33A2"/>
    <w:rsid w:val="001F49E0"/>
    <w:rsid w:val="001F741C"/>
    <w:rsid w:val="002045BA"/>
    <w:rsid w:val="00216A5B"/>
    <w:rsid w:val="00222532"/>
    <w:rsid w:val="00230205"/>
    <w:rsid w:val="0023428C"/>
    <w:rsid w:val="00234A14"/>
    <w:rsid w:val="00252D92"/>
    <w:rsid w:val="00253F02"/>
    <w:rsid w:val="00262772"/>
    <w:rsid w:val="002708BD"/>
    <w:rsid w:val="0027111B"/>
    <w:rsid w:val="00273BC6"/>
    <w:rsid w:val="00275EF4"/>
    <w:rsid w:val="00277DDE"/>
    <w:rsid w:val="00285A54"/>
    <w:rsid w:val="00292753"/>
    <w:rsid w:val="00294698"/>
    <w:rsid w:val="002A0C2A"/>
    <w:rsid w:val="002A59B4"/>
    <w:rsid w:val="002A7AC0"/>
    <w:rsid w:val="002B1C1E"/>
    <w:rsid w:val="002C1686"/>
    <w:rsid w:val="002C168F"/>
    <w:rsid w:val="002C44F6"/>
    <w:rsid w:val="002C5DC9"/>
    <w:rsid w:val="002D3DF6"/>
    <w:rsid w:val="002D3F21"/>
    <w:rsid w:val="002D3F6F"/>
    <w:rsid w:val="002D4825"/>
    <w:rsid w:val="002D5E6F"/>
    <w:rsid w:val="002E1B93"/>
    <w:rsid w:val="002E4A2F"/>
    <w:rsid w:val="002E4CDD"/>
    <w:rsid w:val="00301B68"/>
    <w:rsid w:val="0031010F"/>
    <w:rsid w:val="00310478"/>
    <w:rsid w:val="00311FD8"/>
    <w:rsid w:val="0031689D"/>
    <w:rsid w:val="0032268B"/>
    <w:rsid w:val="00325860"/>
    <w:rsid w:val="003265C1"/>
    <w:rsid w:val="00330424"/>
    <w:rsid w:val="00335CD7"/>
    <w:rsid w:val="00341966"/>
    <w:rsid w:val="0034670C"/>
    <w:rsid w:val="0035380A"/>
    <w:rsid w:val="00360ABA"/>
    <w:rsid w:val="003639AA"/>
    <w:rsid w:val="003700A9"/>
    <w:rsid w:val="00373EAD"/>
    <w:rsid w:val="00374B20"/>
    <w:rsid w:val="00376573"/>
    <w:rsid w:val="003862D9"/>
    <w:rsid w:val="003A0A6D"/>
    <w:rsid w:val="003A11EC"/>
    <w:rsid w:val="003A46AB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4F80"/>
    <w:rsid w:val="003F775B"/>
    <w:rsid w:val="004042B6"/>
    <w:rsid w:val="0040437A"/>
    <w:rsid w:val="00404CD0"/>
    <w:rsid w:val="00410B1C"/>
    <w:rsid w:val="00421635"/>
    <w:rsid w:val="00427A69"/>
    <w:rsid w:val="00432DB5"/>
    <w:rsid w:val="0043491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0B0"/>
    <w:rsid w:val="00484B69"/>
    <w:rsid w:val="00484BCF"/>
    <w:rsid w:val="00486B94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D5A17"/>
    <w:rsid w:val="004E116C"/>
    <w:rsid w:val="004E7853"/>
    <w:rsid w:val="0050544C"/>
    <w:rsid w:val="00507CF2"/>
    <w:rsid w:val="00507FAD"/>
    <w:rsid w:val="00510123"/>
    <w:rsid w:val="00510756"/>
    <w:rsid w:val="005144CE"/>
    <w:rsid w:val="00515174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75DC8"/>
    <w:rsid w:val="005819E4"/>
    <w:rsid w:val="00586C73"/>
    <w:rsid w:val="005937F7"/>
    <w:rsid w:val="00594777"/>
    <w:rsid w:val="00594DE9"/>
    <w:rsid w:val="00595D92"/>
    <w:rsid w:val="00595DE7"/>
    <w:rsid w:val="005975D9"/>
    <w:rsid w:val="005A105F"/>
    <w:rsid w:val="005A14ED"/>
    <w:rsid w:val="005A5B07"/>
    <w:rsid w:val="005A7747"/>
    <w:rsid w:val="005B1896"/>
    <w:rsid w:val="005C1F82"/>
    <w:rsid w:val="005C1FD0"/>
    <w:rsid w:val="005C556E"/>
    <w:rsid w:val="005C7479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563"/>
    <w:rsid w:val="006407A0"/>
    <w:rsid w:val="00642443"/>
    <w:rsid w:val="00650207"/>
    <w:rsid w:val="00650DA5"/>
    <w:rsid w:val="0065211B"/>
    <w:rsid w:val="00657AF2"/>
    <w:rsid w:val="00663DA8"/>
    <w:rsid w:val="006648D0"/>
    <w:rsid w:val="00664B60"/>
    <w:rsid w:val="0066725F"/>
    <w:rsid w:val="00670ADD"/>
    <w:rsid w:val="006711DB"/>
    <w:rsid w:val="00672F01"/>
    <w:rsid w:val="006737BC"/>
    <w:rsid w:val="00674840"/>
    <w:rsid w:val="0069571D"/>
    <w:rsid w:val="0069670A"/>
    <w:rsid w:val="00697BBC"/>
    <w:rsid w:val="006A1DAF"/>
    <w:rsid w:val="006B3793"/>
    <w:rsid w:val="006C2044"/>
    <w:rsid w:val="006C268F"/>
    <w:rsid w:val="006C5D33"/>
    <w:rsid w:val="006C6D21"/>
    <w:rsid w:val="006C714A"/>
    <w:rsid w:val="006D2149"/>
    <w:rsid w:val="006D6231"/>
    <w:rsid w:val="006E404B"/>
    <w:rsid w:val="006F0941"/>
    <w:rsid w:val="006F4CDD"/>
    <w:rsid w:val="006F618C"/>
    <w:rsid w:val="00700B66"/>
    <w:rsid w:val="00710F6A"/>
    <w:rsid w:val="0071722C"/>
    <w:rsid w:val="007232FD"/>
    <w:rsid w:val="00724147"/>
    <w:rsid w:val="007258CD"/>
    <w:rsid w:val="00725B84"/>
    <w:rsid w:val="007273C2"/>
    <w:rsid w:val="0073235B"/>
    <w:rsid w:val="007336FB"/>
    <w:rsid w:val="00737B6E"/>
    <w:rsid w:val="00747F2A"/>
    <w:rsid w:val="007576F0"/>
    <w:rsid w:val="00765317"/>
    <w:rsid w:val="0076562A"/>
    <w:rsid w:val="0077048A"/>
    <w:rsid w:val="007721A3"/>
    <w:rsid w:val="007736AA"/>
    <w:rsid w:val="00781358"/>
    <w:rsid w:val="007867DD"/>
    <w:rsid w:val="00786869"/>
    <w:rsid w:val="00792B6E"/>
    <w:rsid w:val="00794124"/>
    <w:rsid w:val="00795479"/>
    <w:rsid w:val="00795F5A"/>
    <w:rsid w:val="00796175"/>
    <w:rsid w:val="007A00A1"/>
    <w:rsid w:val="007B045D"/>
    <w:rsid w:val="007B4586"/>
    <w:rsid w:val="007C0A94"/>
    <w:rsid w:val="007C48AC"/>
    <w:rsid w:val="007D0FF3"/>
    <w:rsid w:val="007D2109"/>
    <w:rsid w:val="007D225F"/>
    <w:rsid w:val="007D24BF"/>
    <w:rsid w:val="007D380A"/>
    <w:rsid w:val="007D549F"/>
    <w:rsid w:val="007D6AA7"/>
    <w:rsid w:val="007D75E5"/>
    <w:rsid w:val="007E0CD8"/>
    <w:rsid w:val="007E6CE1"/>
    <w:rsid w:val="007E7DA0"/>
    <w:rsid w:val="007F422D"/>
    <w:rsid w:val="007F4623"/>
    <w:rsid w:val="008054C2"/>
    <w:rsid w:val="00805629"/>
    <w:rsid w:val="00811485"/>
    <w:rsid w:val="00814868"/>
    <w:rsid w:val="008171FE"/>
    <w:rsid w:val="00821175"/>
    <w:rsid w:val="00822CDE"/>
    <w:rsid w:val="008309F0"/>
    <w:rsid w:val="00836095"/>
    <w:rsid w:val="00836E4B"/>
    <w:rsid w:val="00844578"/>
    <w:rsid w:val="0084729F"/>
    <w:rsid w:val="00851C8E"/>
    <w:rsid w:val="00855336"/>
    <w:rsid w:val="008632FA"/>
    <w:rsid w:val="00863DBF"/>
    <w:rsid w:val="00866A44"/>
    <w:rsid w:val="0089129C"/>
    <w:rsid w:val="00896CFB"/>
    <w:rsid w:val="008A2412"/>
    <w:rsid w:val="008A4BCE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16BEC"/>
    <w:rsid w:val="00922473"/>
    <w:rsid w:val="00924349"/>
    <w:rsid w:val="0092526B"/>
    <w:rsid w:val="00936B71"/>
    <w:rsid w:val="00942C40"/>
    <w:rsid w:val="00957998"/>
    <w:rsid w:val="009607E4"/>
    <w:rsid w:val="009679D6"/>
    <w:rsid w:val="009706D6"/>
    <w:rsid w:val="00971905"/>
    <w:rsid w:val="00977861"/>
    <w:rsid w:val="00981AA4"/>
    <w:rsid w:val="0098638F"/>
    <w:rsid w:val="00986429"/>
    <w:rsid w:val="00987987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2A9A"/>
    <w:rsid w:val="009D31BC"/>
    <w:rsid w:val="009D3E39"/>
    <w:rsid w:val="009E15E5"/>
    <w:rsid w:val="009E25DB"/>
    <w:rsid w:val="009F283A"/>
    <w:rsid w:val="00A001F9"/>
    <w:rsid w:val="00A0713F"/>
    <w:rsid w:val="00A10F41"/>
    <w:rsid w:val="00A11CBD"/>
    <w:rsid w:val="00A21FE2"/>
    <w:rsid w:val="00A24AC2"/>
    <w:rsid w:val="00A250C4"/>
    <w:rsid w:val="00A25330"/>
    <w:rsid w:val="00A2540E"/>
    <w:rsid w:val="00A30D7B"/>
    <w:rsid w:val="00A32CA6"/>
    <w:rsid w:val="00A34324"/>
    <w:rsid w:val="00A50FD0"/>
    <w:rsid w:val="00A53312"/>
    <w:rsid w:val="00A6029D"/>
    <w:rsid w:val="00A6061A"/>
    <w:rsid w:val="00A61AF6"/>
    <w:rsid w:val="00A64FCE"/>
    <w:rsid w:val="00A667A1"/>
    <w:rsid w:val="00A67C58"/>
    <w:rsid w:val="00A7385F"/>
    <w:rsid w:val="00A74985"/>
    <w:rsid w:val="00A75AF5"/>
    <w:rsid w:val="00A7785D"/>
    <w:rsid w:val="00A8260F"/>
    <w:rsid w:val="00A83811"/>
    <w:rsid w:val="00A8400B"/>
    <w:rsid w:val="00A85586"/>
    <w:rsid w:val="00A93934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1951"/>
    <w:rsid w:val="00B036C5"/>
    <w:rsid w:val="00B0413C"/>
    <w:rsid w:val="00B05EFA"/>
    <w:rsid w:val="00B06E61"/>
    <w:rsid w:val="00B12EAB"/>
    <w:rsid w:val="00B138D3"/>
    <w:rsid w:val="00B16110"/>
    <w:rsid w:val="00B213C3"/>
    <w:rsid w:val="00B26DE3"/>
    <w:rsid w:val="00B27102"/>
    <w:rsid w:val="00B27CAA"/>
    <w:rsid w:val="00B33EC6"/>
    <w:rsid w:val="00B357CC"/>
    <w:rsid w:val="00B41810"/>
    <w:rsid w:val="00B53EEA"/>
    <w:rsid w:val="00B55626"/>
    <w:rsid w:val="00B562A7"/>
    <w:rsid w:val="00B5725A"/>
    <w:rsid w:val="00B60410"/>
    <w:rsid w:val="00B63000"/>
    <w:rsid w:val="00B65697"/>
    <w:rsid w:val="00B66C3A"/>
    <w:rsid w:val="00B72082"/>
    <w:rsid w:val="00B73832"/>
    <w:rsid w:val="00B73E3D"/>
    <w:rsid w:val="00B74064"/>
    <w:rsid w:val="00B82C8A"/>
    <w:rsid w:val="00B860A3"/>
    <w:rsid w:val="00B87B23"/>
    <w:rsid w:val="00B97D12"/>
    <w:rsid w:val="00BA5C21"/>
    <w:rsid w:val="00BB64F6"/>
    <w:rsid w:val="00BC303A"/>
    <w:rsid w:val="00BC507F"/>
    <w:rsid w:val="00BD3B1F"/>
    <w:rsid w:val="00BD43A7"/>
    <w:rsid w:val="00BD6424"/>
    <w:rsid w:val="00BD78FA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168D6"/>
    <w:rsid w:val="00C27C78"/>
    <w:rsid w:val="00C312F5"/>
    <w:rsid w:val="00C31809"/>
    <w:rsid w:val="00C41863"/>
    <w:rsid w:val="00C47E7E"/>
    <w:rsid w:val="00C50203"/>
    <w:rsid w:val="00C55907"/>
    <w:rsid w:val="00C57014"/>
    <w:rsid w:val="00C601CD"/>
    <w:rsid w:val="00C67C08"/>
    <w:rsid w:val="00C71E38"/>
    <w:rsid w:val="00C72EBF"/>
    <w:rsid w:val="00C73146"/>
    <w:rsid w:val="00C767C3"/>
    <w:rsid w:val="00C94777"/>
    <w:rsid w:val="00C97457"/>
    <w:rsid w:val="00C97DAA"/>
    <w:rsid w:val="00CB136C"/>
    <w:rsid w:val="00CB4D5F"/>
    <w:rsid w:val="00CC123C"/>
    <w:rsid w:val="00CC2695"/>
    <w:rsid w:val="00CC4235"/>
    <w:rsid w:val="00CE3080"/>
    <w:rsid w:val="00CE6BB5"/>
    <w:rsid w:val="00CF1D7F"/>
    <w:rsid w:val="00CF5BFA"/>
    <w:rsid w:val="00D0004B"/>
    <w:rsid w:val="00D11BE8"/>
    <w:rsid w:val="00D1356E"/>
    <w:rsid w:val="00D240D4"/>
    <w:rsid w:val="00D30DAC"/>
    <w:rsid w:val="00D31997"/>
    <w:rsid w:val="00D33C37"/>
    <w:rsid w:val="00D373F0"/>
    <w:rsid w:val="00D4403C"/>
    <w:rsid w:val="00D45CA4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1972"/>
    <w:rsid w:val="00DB5507"/>
    <w:rsid w:val="00DB5A87"/>
    <w:rsid w:val="00DB6320"/>
    <w:rsid w:val="00DC61FE"/>
    <w:rsid w:val="00DC7DC8"/>
    <w:rsid w:val="00DD0A5D"/>
    <w:rsid w:val="00DD2762"/>
    <w:rsid w:val="00DD28E1"/>
    <w:rsid w:val="00DD47FF"/>
    <w:rsid w:val="00DE461F"/>
    <w:rsid w:val="00DE4A14"/>
    <w:rsid w:val="00DF406A"/>
    <w:rsid w:val="00E00B98"/>
    <w:rsid w:val="00E01D1D"/>
    <w:rsid w:val="00E220FE"/>
    <w:rsid w:val="00E22DC1"/>
    <w:rsid w:val="00E2390B"/>
    <w:rsid w:val="00E32560"/>
    <w:rsid w:val="00E340EE"/>
    <w:rsid w:val="00E445E3"/>
    <w:rsid w:val="00E525ED"/>
    <w:rsid w:val="00E536B5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037C"/>
    <w:rsid w:val="00EA169E"/>
    <w:rsid w:val="00EA6762"/>
    <w:rsid w:val="00EA6C77"/>
    <w:rsid w:val="00EB2009"/>
    <w:rsid w:val="00EB33D8"/>
    <w:rsid w:val="00EB3DEE"/>
    <w:rsid w:val="00EB50C5"/>
    <w:rsid w:val="00EB6D4F"/>
    <w:rsid w:val="00EC24D6"/>
    <w:rsid w:val="00EC62C0"/>
    <w:rsid w:val="00EC68E7"/>
    <w:rsid w:val="00EE485D"/>
    <w:rsid w:val="00EE5147"/>
    <w:rsid w:val="00EF0A53"/>
    <w:rsid w:val="00EF46E6"/>
    <w:rsid w:val="00EF6CE5"/>
    <w:rsid w:val="00F02EF7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6A67"/>
    <w:rsid w:val="00F6778E"/>
    <w:rsid w:val="00F67A15"/>
    <w:rsid w:val="00F7097E"/>
    <w:rsid w:val="00F73499"/>
    <w:rsid w:val="00F82EFA"/>
    <w:rsid w:val="00F903CD"/>
    <w:rsid w:val="00F92323"/>
    <w:rsid w:val="00F97048"/>
    <w:rsid w:val="00FA4326"/>
    <w:rsid w:val="00FA566D"/>
    <w:rsid w:val="00FB40C1"/>
    <w:rsid w:val="00FC53C4"/>
    <w:rsid w:val="00FD040D"/>
    <w:rsid w:val="00FE2522"/>
    <w:rsid w:val="00FE6330"/>
    <w:rsid w:val="00FE75E1"/>
    <w:rsid w:val="00FF286B"/>
    <w:rsid w:val="00FF6085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10123"/>
    <w:pPr>
      <w:widowControl w:val="0"/>
      <w:autoSpaceDE w:val="0"/>
      <w:autoSpaceDN w:val="0"/>
      <w:adjustRightInd w:val="0"/>
      <w:spacing w:line="301" w:lineRule="exact"/>
      <w:ind w:firstLine="691"/>
      <w:jc w:val="both"/>
    </w:pPr>
  </w:style>
  <w:style w:type="paragraph" w:customStyle="1" w:styleId="Style2">
    <w:name w:val="Style2"/>
    <w:basedOn w:val="a"/>
    <w:uiPriority w:val="99"/>
    <w:rsid w:val="00510123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Lucida Sans Unicode" w:hAnsi="Lucida Sans Unicode"/>
    </w:rPr>
  </w:style>
  <w:style w:type="character" w:customStyle="1" w:styleId="FontStyle12">
    <w:name w:val="Font Style12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510123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10123"/>
    <w:pPr>
      <w:widowControl w:val="0"/>
      <w:autoSpaceDE w:val="0"/>
      <w:autoSpaceDN w:val="0"/>
      <w:adjustRightInd w:val="0"/>
      <w:spacing w:line="301" w:lineRule="exact"/>
      <w:ind w:firstLine="691"/>
      <w:jc w:val="both"/>
    </w:pPr>
  </w:style>
  <w:style w:type="paragraph" w:customStyle="1" w:styleId="Style2">
    <w:name w:val="Style2"/>
    <w:basedOn w:val="a"/>
    <w:uiPriority w:val="99"/>
    <w:rsid w:val="00510123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Lucida Sans Unicode" w:hAnsi="Lucida Sans Unicode"/>
    </w:rPr>
  </w:style>
  <w:style w:type="character" w:customStyle="1" w:styleId="FontStyle12">
    <w:name w:val="Font Style12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510123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3E6D-6B27-4CB7-AC48-7907D5ED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</cp:revision>
  <cp:lastPrinted>2021-04-26T06:49:00Z</cp:lastPrinted>
  <dcterms:created xsi:type="dcterms:W3CDTF">2021-12-10T07:07:00Z</dcterms:created>
  <dcterms:modified xsi:type="dcterms:W3CDTF">2021-12-10T07:07:00Z</dcterms:modified>
</cp:coreProperties>
</file>