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8B" w:rsidRPr="00D947C1" w:rsidRDefault="005E0B8B" w:rsidP="005E0B8B">
      <w:pPr>
        <w:suppressAutoHyphens/>
        <w:jc w:val="center"/>
        <w:rPr>
          <w:b/>
          <w:lang w:eastAsia="ar-SA"/>
        </w:rPr>
      </w:pPr>
      <w:r w:rsidRPr="00D947C1">
        <w:rPr>
          <w:b/>
          <w:lang w:eastAsia="ar-SA"/>
        </w:rPr>
        <w:t>ОТЧЕТ</w:t>
      </w:r>
    </w:p>
    <w:p w:rsidR="005E0B8B" w:rsidRPr="00D947C1" w:rsidRDefault="005E0B8B" w:rsidP="005E0B8B">
      <w:pPr>
        <w:widowControl w:val="0"/>
        <w:jc w:val="center"/>
      </w:pPr>
      <w:r w:rsidRPr="00D947C1">
        <w:rPr>
          <w:b/>
          <w:lang w:eastAsia="ar-SA"/>
        </w:rPr>
        <w:t xml:space="preserve">о результатах </w:t>
      </w:r>
      <w:r w:rsidRPr="00D947C1">
        <w:rPr>
          <w:b/>
        </w:rPr>
        <w:t>контрольного мероприятия</w:t>
      </w:r>
      <w:r w:rsidRPr="00D947C1">
        <w:t xml:space="preserve"> </w:t>
      </w:r>
    </w:p>
    <w:p w:rsidR="005E0B8B" w:rsidRPr="00D947C1" w:rsidRDefault="004D5A17" w:rsidP="005E0B8B">
      <w:pPr>
        <w:suppressAutoHyphens/>
        <w:jc w:val="center"/>
        <w:rPr>
          <w:lang w:eastAsia="ar-SA"/>
        </w:rPr>
      </w:pPr>
      <w:r w:rsidRPr="004D5A17">
        <w:t>«</w:t>
      </w:r>
      <w:r w:rsidR="008164C5" w:rsidRPr="008164C5">
        <w:t>Проверка финансово-хозяйственной деятельности муниципального бюджетного учреждения «Дорожно-хозяйственное управление» Грачевского муниципального округа Ставропольского края за период 2020 года и  I квартал 2021 года</w:t>
      </w:r>
      <w:r w:rsidRPr="004D5A17">
        <w:t>»</w:t>
      </w:r>
    </w:p>
    <w:p w:rsidR="005E0B8B" w:rsidRPr="00D947C1" w:rsidRDefault="005E0B8B" w:rsidP="005E0B8B">
      <w:pPr>
        <w:tabs>
          <w:tab w:val="left" w:pos="1800"/>
        </w:tabs>
        <w:suppressAutoHyphens/>
        <w:ind w:firstLine="540"/>
        <w:jc w:val="both"/>
        <w:rPr>
          <w:lang w:eastAsia="ar-SA"/>
        </w:rPr>
      </w:pPr>
    </w:p>
    <w:p w:rsidR="006648D0" w:rsidRPr="00D947C1" w:rsidRDefault="00AF44ED" w:rsidP="00262772">
      <w:pPr>
        <w:tabs>
          <w:tab w:val="left" w:pos="-3969"/>
        </w:tabs>
        <w:ind w:firstLine="709"/>
        <w:contextualSpacing/>
        <w:jc w:val="both"/>
        <w:rPr>
          <w:rFonts w:eastAsia="Calibri"/>
          <w:lang w:eastAsia="en-US"/>
        </w:rPr>
      </w:pPr>
      <w:r w:rsidRPr="00D947C1">
        <w:rPr>
          <w:b/>
          <w:lang w:eastAsia="ar-SA"/>
        </w:rPr>
        <w:t xml:space="preserve">1. </w:t>
      </w:r>
      <w:r w:rsidR="005E0B8B" w:rsidRPr="00D947C1">
        <w:rPr>
          <w:b/>
          <w:lang w:eastAsia="ar-SA"/>
        </w:rPr>
        <w:t xml:space="preserve">Основание для проведения </w:t>
      </w:r>
      <w:r w:rsidR="006648D0" w:rsidRPr="00D947C1">
        <w:rPr>
          <w:rFonts w:eastAsia="Calibri"/>
          <w:b/>
          <w:lang w:eastAsia="en-US"/>
        </w:rPr>
        <w:t>контрольного</w:t>
      </w:r>
      <w:r w:rsidR="005E0B8B" w:rsidRPr="00D947C1">
        <w:rPr>
          <w:b/>
          <w:lang w:eastAsia="ar-SA"/>
        </w:rPr>
        <w:t xml:space="preserve"> мероприятия: </w:t>
      </w:r>
      <w:r w:rsidR="008164C5" w:rsidRPr="008164C5">
        <w:rPr>
          <w:rFonts w:eastAsia="Calibri"/>
          <w:lang w:eastAsia="en-US"/>
        </w:rPr>
        <w:t>пункт 2.1 плана работы Контрольно-счетной комиссии Грачевского муниципального округа Ставропольского края на 2021 год, распоряжение КСК ГМО СК от 12.05.2021 № 32</w:t>
      </w:r>
      <w:r w:rsidR="00670ADD" w:rsidRPr="00D947C1">
        <w:rPr>
          <w:rFonts w:eastAsia="Calibri"/>
          <w:lang w:eastAsia="en-US"/>
        </w:rPr>
        <w:t>.</w:t>
      </w:r>
    </w:p>
    <w:p w:rsidR="00611C75" w:rsidRDefault="00611C75" w:rsidP="00670ADD">
      <w:pPr>
        <w:ind w:firstLine="709"/>
        <w:jc w:val="both"/>
        <w:rPr>
          <w:b/>
        </w:rPr>
      </w:pPr>
    </w:p>
    <w:p w:rsidR="00F6778E" w:rsidRDefault="00AF44ED" w:rsidP="00F6778E">
      <w:pPr>
        <w:ind w:firstLine="709"/>
        <w:jc w:val="both"/>
      </w:pPr>
      <w:r w:rsidRPr="00D947C1">
        <w:rPr>
          <w:b/>
        </w:rPr>
        <w:t>2. </w:t>
      </w:r>
      <w:r w:rsidR="006648D0" w:rsidRPr="00D947C1">
        <w:rPr>
          <w:b/>
        </w:rPr>
        <w:t>Предмет контрольного мероприятия:</w:t>
      </w:r>
      <w:r w:rsidR="006648D0" w:rsidRPr="00D947C1">
        <w:t xml:space="preserve"> </w:t>
      </w:r>
    </w:p>
    <w:p w:rsidR="008164C5" w:rsidRDefault="008164C5" w:rsidP="008164C5">
      <w:pPr>
        <w:ind w:firstLine="709"/>
        <w:jc w:val="both"/>
      </w:pPr>
      <w:proofErr w:type="gramStart"/>
      <w:r>
        <w:t>- нормативно-правовые акты, бюджетная отчетность, отчеты об исполнении бюджета, муниципальное задание, планы финансово-хозяйственной деятельности, первичные учетные документы, подтверждающие поступление и расходование бюджетных средств, регистры бухгалтерского учета, договора и муниципальные контракты, распорядительные и иные документы, обосновывающие операции с денежными средствами, поступающие в учреждение для осуществления деятельности в соответствии с учредительными документами, а также соблюдение установленного порядка управления и распоряжения имуществом, находящимся в</w:t>
      </w:r>
      <w:proofErr w:type="gramEnd"/>
      <w:r>
        <w:t xml:space="preserve"> муниципальной собственности,  используемым объектом контроля.</w:t>
      </w:r>
    </w:p>
    <w:p w:rsidR="008164C5" w:rsidRDefault="008164C5" w:rsidP="008164C5">
      <w:pPr>
        <w:ind w:firstLine="709"/>
        <w:jc w:val="both"/>
      </w:pPr>
      <w:r>
        <w:t>- регистры бухгалтерского учета; первичные документы; документы, формируемые при планировании и осуществлении закупок; информация, размещенная на официальных сайтах Российской Федерации в сети интернет  www.zakupki.gov.ru и www.bus.qov.ru, на сайте учреждения;</w:t>
      </w:r>
    </w:p>
    <w:p w:rsidR="002E4CDD" w:rsidRPr="006F4CDD" w:rsidRDefault="008164C5" w:rsidP="008164C5">
      <w:pPr>
        <w:ind w:firstLine="709"/>
        <w:jc w:val="both"/>
      </w:pPr>
      <w:r>
        <w:t>- отчетность объекта контрольного мероприятия</w:t>
      </w:r>
      <w:r w:rsidR="0050544C">
        <w:t>.</w:t>
      </w:r>
    </w:p>
    <w:p w:rsidR="00611C75" w:rsidRPr="002E4CDD" w:rsidRDefault="00611C75" w:rsidP="002E4CDD">
      <w:pPr>
        <w:ind w:firstLine="709"/>
        <w:jc w:val="both"/>
      </w:pPr>
    </w:p>
    <w:p w:rsidR="006648D0" w:rsidRPr="00D947C1" w:rsidRDefault="00AF44ED" w:rsidP="00262772">
      <w:pPr>
        <w:widowControl w:val="0"/>
        <w:ind w:firstLine="708"/>
        <w:contextualSpacing/>
        <w:jc w:val="both"/>
        <w:rPr>
          <w:rFonts w:eastAsia="Calibri"/>
          <w:lang w:eastAsia="en-US"/>
        </w:rPr>
      </w:pPr>
      <w:r w:rsidRPr="00D947C1">
        <w:rPr>
          <w:b/>
        </w:rPr>
        <w:t>3. </w:t>
      </w:r>
      <w:r w:rsidR="006648D0" w:rsidRPr="00D947C1">
        <w:rPr>
          <w:b/>
        </w:rPr>
        <w:t>Объект контрольного мероприятия:</w:t>
      </w:r>
      <w:r w:rsidR="006648D0" w:rsidRPr="00D947C1">
        <w:t xml:space="preserve"> </w:t>
      </w:r>
      <w:r w:rsidR="008164C5" w:rsidRPr="008164C5">
        <w:rPr>
          <w:rFonts w:eastAsia="Calibri"/>
          <w:lang w:eastAsia="en-US"/>
        </w:rPr>
        <w:t>муниципальное бюджетное  учреждение «Дорожно-хозяйственное управление» Грачевского муниципального округа Ставропольского края</w:t>
      </w:r>
      <w:r w:rsidR="00670ADD" w:rsidRPr="00D562C7">
        <w:rPr>
          <w:rFonts w:eastAsia="Calibri"/>
          <w:lang w:eastAsia="en-US"/>
        </w:rPr>
        <w:t>.</w:t>
      </w:r>
    </w:p>
    <w:p w:rsidR="005E0B8B" w:rsidRPr="00D947C1" w:rsidRDefault="005E0B8B" w:rsidP="005E0B8B">
      <w:pPr>
        <w:tabs>
          <w:tab w:val="left" w:pos="-14742"/>
        </w:tabs>
        <w:suppressAutoHyphens/>
        <w:jc w:val="both"/>
        <w:rPr>
          <w:lang w:eastAsia="ar-SA"/>
        </w:rPr>
      </w:pPr>
    </w:p>
    <w:p w:rsidR="006648D0" w:rsidRPr="00D947C1" w:rsidRDefault="00AF44ED" w:rsidP="00262772">
      <w:pPr>
        <w:ind w:firstLine="708"/>
        <w:jc w:val="both"/>
      </w:pPr>
      <w:r w:rsidRPr="00D947C1">
        <w:rPr>
          <w:b/>
        </w:rPr>
        <w:t>4. </w:t>
      </w:r>
      <w:r w:rsidR="006648D0" w:rsidRPr="00D947C1">
        <w:rPr>
          <w:b/>
        </w:rPr>
        <w:t>Проверяемый период деятельности:</w:t>
      </w:r>
      <w:r w:rsidR="006648D0" w:rsidRPr="00D947C1">
        <w:t xml:space="preserve"> </w:t>
      </w:r>
      <w:r w:rsidR="008164C5" w:rsidRPr="008164C5">
        <w:t>2020 год -  I квартал 2021 года</w:t>
      </w:r>
      <w:r w:rsidR="006648D0" w:rsidRPr="00D947C1">
        <w:t>.</w:t>
      </w:r>
    </w:p>
    <w:p w:rsidR="00611C75" w:rsidRDefault="00611C75" w:rsidP="00262772">
      <w:pPr>
        <w:ind w:firstLine="708"/>
        <w:jc w:val="both"/>
        <w:rPr>
          <w:b/>
        </w:rPr>
      </w:pPr>
    </w:p>
    <w:p w:rsidR="006648D0" w:rsidRDefault="00AF44ED" w:rsidP="0052551D">
      <w:pPr>
        <w:widowControl w:val="0"/>
        <w:ind w:firstLine="709"/>
        <w:jc w:val="both"/>
      </w:pPr>
      <w:r w:rsidRPr="00D947C1">
        <w:rPr>
          <w:b/>
        </w:rPr>
        <w:t>5. </w:t>
      </w:r>
      <w:r w:rsidR="006648D0" w:rsidRPr="00D947C1">
        <w:rPr>
          <w:b/>
        </w:rPr>
        <w:t>Срок проведения</w:t>
      </w:r>
      <w:r w:rsidR="002E4CDD">
        <w:rPr>
          <w:b/>
        </w:rPr>
        <w:t xml:space="preserve"> основного этапа</w:t>
      </w:r>
      <w:r w:rsidR="006648D0" w:rsidRPr="00D947C1">
        <w:rPr>
          <w:b/>
        </w:rPr>
        <w:t xml:space="preserve"> контрольного мероприятия</w:t>
      </w:r>
      <w:r w:rsidR="006648D0" w:rsidRPr="00D947C1">
        <w:t xml:space="preserve"> </w:t>
      </w:r>
      <w:r w:rsidR="008164C5">
        <w:t>с 12 мая по 11 </w:t>
      </w:r>
      <w:r w:rsidR="008164C5" w:rsidRPr="008164C5">
        <w:t>июня 2021 года</w:t>
      </w:r>
      <w:r w:rsidR="006648D0" w:rsidRPr="00D947C1">
        <w:t>.</w:t>
      </w:r>
    </w:p>
    <w:p w:rsidR="00AF44ED" w:rsidRDefault="00143A6F" w:rsidP="000C3494">
      <w:pPr>
        <w:widowControl w:val="0"/>
        <w:ind w:right="-284" w:firstLine="709"/>
        <w:jc w:val="both"/>
        <w:rPr>
          <w:b/>
        </w:rPr>
      </w:pPr>
      <w:r>
        <w:rPr>
          <w:b/>
        </w:rPr>
        <w:t>6. Цел</w:t>
      </w:r>
      <w:r w:rsidR="008164C5">
        <w:rPr>
          <w:b/>
        </w:rPr>
        <w:t>и</w:t>
      </w:r>
      <w:r w:rsidR="00AF44ED" w:rsidRPr="00D947C1">
        <w:rPr>
          <w:b/>
        </w:rPr>
        <w:t xml:space="preserve"> контрольного мероприятия:</w:t>
      </w:r>
    </w:p>
    <w:p w:rsidR="008164C5" w:rsidRPr="008164C5" w:rsidRDefault="008164C5" w:rsidP="000C3494">
      <w:pPr>
        <w:widowControl w:val="0"/>
        <w:tabs>
          <w:tab w:val="left" w:pos="-14742"/>
        </w:tabs>
        <w:suppressAutoHyphens/>
        <w:jc w:val="both"/>
      </w:pPr>
      <w:r>
        <w:tab/>
      </w:r>
      <w:r w:rsidRPr="008164C5">
        <w:t>-</w:t>
      </w:r>
      <w:r>
        <w:t xml:space="preserve"> Анализ</w:t>
      </w:r>
      <w:r w:rsidRPr="008164C5">
        <w:t xml:space="preserve"> финансово-хозяйственной деятельности муниципального бюджетного учреждения «Дорожно-хозяйственное управление» Грачевского муниципального округа Ставропольского края за период 2020 года и  I квартал 2021 года</w:t>
      </w:r>
      <w:r>
        <w:t>;</w:t>
      </w:r>
    </w:p>
    <w:p w:rsidR="008164C5" w:rsidRDefault="00F6778E" w:rsidP="008164C5">
      <w:pPr>
        <w:tabs>
          <w:tab w:val="left" w:pos="-14742"/>
        </w:tabs>
        <w:suppressAutoHyphens/>
        <w:jc w:val="both"/>
      </w:pPr>
      <w:r>
        <w:tab/>
      </w:r>
      <w:r w:rsidR="00374B20" w:rsidRPr="00374B20">
        <w:t xml:space="preserve">- </w:t>
      </w:r>
      <w:r w:rsidR="008164C5">
        <w:t xml:space="preserve">Проверка законности, результативности (эффективности и экономности) использования бюджетных средств, предоставленных в 2020 году и первом квартале 2021 года </w:t>
      </w:r>
      <w:r w:rsidR="008164C5" w:rsidRPr="008164C5">
        <w:t>муниципально</w:t>
      </w:r>
      <w:r w:rsidR="008164C5">
        <w:t>му</w:t>
      </w:r>
      <w:r w:rsidR="008164C5" w:rsidRPr="008164C5">
        <w:t xml:space="preserve"> бюджетно</w:t>
      </w:r>
      <w:r w:rsidR="008164C5">
        <w:t>му</w:t>
      </w:r>
      <w:r w:rsidR="008164C5" w:rsidRPr="008164C5">
        <w:t xml:space="preserve"> учреждени</w:t>
      </w:r>
      <w:r w:rsidR="008164C5">
        <w:t>ю</w:t>
      </w:r>
      <w:r w:rsidR="008164C5" w:rsidRPr="008164C5">
        <w:t xml:space="preserve"> «Дорожно-хозяйственное управление» Грачевского муниципального округа Ставропольского края</w:t>
      </w:r>
      <w:r w:rsidR="008164C5">
        <w:t>, а также соблюдения установленного порядка управления и распоряжения имуществом, находящимся в муниципальной собственности;</w:t>
      </w:r>
    </w:p>
    <w:p w:rsidR="008164C5" w:rsidRDefault="008164C5" w:rsidP="008164C5">
      <w:pPr>
        <w:tabs>
          <w:tab w:val="left" w:pos="-14742"/>
        </w:tabs>
        <w:suppressAutoHyphens/>
        <w:jc w:val="both"/>
      </w:pPr>
      <w:r>
        <w:tab/>
        <w:t xml:space="preserve">- Аудит в сфере закупок товаров, работ, услуг осуществленных муниципальным </w:t>
      </w:r>
      <w:r w:rsidRPr="008164C5">
        <w:t>бюджетн</w:t>
      </w:r>
      <w:r>
        <w:t>ым</w:t>
      </w:r>
      <w:r w:rsidRPr="008164C5">
        <w:t xml:space="preserve"> учреждени</w:t>
      </w:r>
      <w:r>
        <w:t>ем</w:t>
      </w:r>
      <w:r w:rsidRPr="008164C5">
        <w:t xml:space="preserve"> «Дорожно-хозяйственное управление» Грачевского муниципального округа Ставропольского края</w:t>
      </w:r>
      <w:r>
        <w:t>.</w:t>
      </w:r>
    </w:p>
    <w:p w:rsidR="00B53EEA" w:rsidRDefault="008164C5" w:rsidP="008164C5">
      <w:pPr>
        <w:tabs>
          <w:tab w:val="left" w:pos="-14742"/>
        </w:tabs>
        <w:suppressAutoHyphens/>
        <w:jc w:val="both"/>
        <w:rPr>
          <w:b/>
        </w:rPr>
      </w:pPr>
      <w:r>
        <w:tab/>
      </w:r>
    </w:p>
    <w:p w:rsidR="00AF44ED" w:rsidRPr="00D947C1" w:rsidRDefault="00AF44ED" w:rsidP="007736AA">
      <w:pPr>
        <w:widowControl w:val="0"/>
        <w:ind w:right="-1" w:firstLine="709"/>
        <w:jc w:val="both"/>
        <w:rPr>
          <w:b/>
        </w:rPr>
      </w:pPr>
      <w:r w:rsidRPr="00D947C1">
        <w:rPr>
          <w:b/>
        </w:rPr>
        <w:t>7. Краткая характеристика проверяемой сферы формирования и использования муниципальных средств и деятельности объекта проверки</w:t>
      </w:r>
    </w:p>
    <w:p w:rsidR="008164C5" w:rsidRPr="00350EB9" w:rsidRDefault="008164C5" w:rsidP="008164C5">
      <w:pPr>
        <w:ind w:firstLine="709"/>
        <w:jc w:val="both"/>
      </w:pPr>
      <w:proofErr w:type="gramStart"/>
      <w:r w:rsidRPr="00350EB9">
        <w:t xml:space="preserve">Муниципальное бюджетное учреждение «Дорожно-хозяйственное управление» Грачевского муниципального округа Ставропольского (далее - МБУ «ДХУ», Учреждение) </w:t>
      </w:r>
      <w:r w:rsidRPr="00350EB9">
        <w:lastRenderedPageBreak/>
        <w:t>является некоммерческой организацией, созданной для обеспечения реализации предусмотренных законодательством Российской Федерации, Ставропольского края, нормативными правовыми актами Грачевского муниципального округа Ставропольского края полномочий администрации Грачевского муниципального округа Ставропольского края по дорожной деятельности в отношении автомобильных дорог местного значения в границах муниципального округа (далее – автомобильные дороги), в том числе</w:t>
      </w:r>
      <w:proofErr w:type="gramEnd"/>
      <w:r w:rsidRPr="00350EB9">
        <w:t xml:space="preserve"> осуществления функций муниципального заказчика по проектированию, строительству, реконструкции, капитальному ремонту, ремонту и содержанию автомобильных дорог.</w:t>
      </w:r>
    </w:p>
    <w:p w:rsidR="008164C5" w:rsidRPr="00350EB9" w:rsidRDefault="008164C5" w:rsidP="008164C5">
      <w:pPr>
        <w:widowControl w:val="0"/>
        <w:ind w:firstLine="709"/>
        <w:jc w:val="both"/>
      </w:pPr>
      <w:r w:rsidRPr="00350EB9">
        <w:t xml:space="preserve">МБУ «ДХУ» является правопреемником муниципального унитарного предприятия «Коммунальное хозяйство» Грачевского муниципального района Ставропольского края в соответствии с постановлением администрации Грачевского муниципального района Ставропольского края от 12.02.2020 № 70 «О реорганизации муниципального унитарного предприятия «Коммунальное хозяйство» в форме преобразования в муниципальное </w:t>
      </w:r>
      <w:r w:rsidRPr="00350EB9">
        <w:rPr>
          <w:iCs/>
          <w:lang w:eastAsia="ar-SA"/>
        </w:rPr>
        <w:t>бюджетное  учреждение «Дорожно-хозяйственное управление» Грачевского муниципального района Ставропольского края</w:t>
      </w:r>
      <w:r w:rsidRPr="00350EB9">
        <w:t>».</w:t>
      </w:r>
    </w:p>
    <w:p w:rsidR="008164C5" w:rsidRPr="00350EB9" w:rsidRDefault="008164C5" w:rsidP="008164C5">
      <w:pPr>
        <w:ind w:firstLine="709"/>
        <w:jc w:val="both"/>
      </w:pPr>
      <w:r w:rsidRPr="00350EB9">
        <w:t>Собственником имущества и учредителем МБУ «ДХУ» является Грачевский муниципальный округ Ставропольского края. Функции и полномочия учредителя осуществляет администрация Грачевского муниципального округа Ставропольского края.</w:t>
      </w:r>
    </w:p>
    <w:p w:rsidR="008164C5" w:rsidRPr="00350EB9" w:rsidRDefault="008164C5" w:rsidP="008164C5">
      <w:pPr>
        <w:ind w:firstLine="709"/>
        <w:jc w:val="both"/>
      </w:pPr>
      <w:r w:rsidRPr="00350EB9">
        <w:t>Учреждение является самостоятельным юридическим лицом, владеет и пользуется имуществом, переданным ему на праве оперативного управления.</w:t>
      </w:r>
    </w:p>
    <w:p w:rsidR="008164C5" w:rsidRPr="00350EB9" w:rsidRDefault="008164C5" w:rsidP="008164C5">
      <w:pPr>
        <w:ind w:firstLine="709"/>
        <w:jc w:val="both"/>
      </w:pPr>
      <w:r w:rsidRPr="00350EB9">
        <w:t>Учреждение осуществляет свою деятельность в соответствии с Уставом, действующим законодательством Российской Федерации, нормативными правовыми актами органов государственной власти и органов местного самоуправления.</w:t>
      </w:r>
    </w:p>
    <w:p w:rsidR="008164C5" w:rsidRPr="00350EB9" w:rsidRDefault="008164C5" w:rsidP="008164C5">
      <w:pPr>
        <w:ind w:firstLine="709"/>
        <w:jc w:val="both"/>
      </w:pPr>
      <w:r w:rsidRPr="00350EB9">
        <w:t>Предметом и целями деятельности МБУ «ДХУ» являются:</w:t>
      </w:r>
    </w:p>
    <w:p w:rsidR="008164C5" w:rsidRPr="00350EB9" w:rsidRDefault="008164C5" w:rsidP="008164C5">
      <w:pPr>
        <w:ind w:firstLine="709"/>
        <w:jc w:val="both"/>
      </w:pPr>
      <w:r w:rsidRPr="00350EB9">
        <w:t>- дорожная деятельность в отношении автомобильных дорог;</w:t>
      </w:r>
    </w:p>
    <w:p w:rsidR="008164C5" w:rsidRPr="00350EB9" w:rsidRDefault="008164C5" w:rsidP="008164C5">
      <w:pPr>
        <w:ind w:firstLine="709"/>
        <w:jc w:val="both"/>
      </w:pPr>
      <w:r w:rsidRPr="00350EB9">
        <w:t>- совершенствование и развитие сети автомобильных дорог, повышение и</w:t>
      </w:r>
      <w:r>
        <w:t>х</w:t>
      </w:r>
      <w:r w:rsidRPr="00350EB9">
        <w:t xml:space="preserve"> технического уровня и транспортно-эксплуатационного состояния.</w:t>
      </w:r>
    </w:p>
    <w:p w:rsidR="008164C5" w:rsidRPr="00350EB9" w:rsidRDefault="008164C5" w:rsidP="008164C5">
      <w:pPr>
        <w:ind w:firstLine="709"/>
        <w:jc w:val="both"/>
      </w:pPr>
      <w:r w:rsidRPr="00350EB9">
        <w:t>В соответствии с Уставом Учреждение осуществляет следующие основные виды деятельности:</w:t>
      </w:r>
    </w:p>
    <w:p w:rsidR="008164C5" w:rsidRPr="00350EB9" w:rsidRDefault="008164C5" w:rsidP="008164C5">
      <w:pPr>
        <w:ind w:firstLine="709"/>
        <w:jc w:val="both"/>
      </w:pPr>
      <w:r w:rsidRPr="00350EB9">
        <w:t>- строительство, реконструкция, капитальный ремонт, ремонт и содержание автомобильных дорог и объектов дорожной инфраструктуры, закрепленных за Учреждением на соответствующем праве;</w:t>
      </w:r>
    </w:p>
    <w:p w:rsidR="008164C5" w:rsidRPr="00350EB9" w:rsidRDefault="008164C5" w:rsidP="008164C5">
      <w:pPr>
        <w:ind w:firstLine="709"/>
        <w:jc w:val="both"/>
      </w:pPr>
      <w:r w:rsidRPr="00350EB9">
        <w:t xml:space="preserve">- осуществление функций заказчика по капитальному ремонту, ремонту и содержанию, строительству, реконструкции автомобильных дорог и других объектов транспортной и дорожной инфраструктуры, находящейся в муниципальной собственности, а также по всем видам работ необходимых для улучшения  и поддержания нормативного </w:t>
      </w:r>
      <w:proofErr w:type="gramStart"/>
      <w:r w:rsidRPr="00350EB9">
        <w:t>состояния</w:t>
      </w:r>
      <w:proofErr w:type="gramEnd"/>
      <w:r w:rsidRPr="00350EB9">
        <w:t xml:space="preserve"> автомобильных дорог и объектов их инфраструктуры;</w:t>
      </w:r>
    </w:p>
    <w:p w:rsidR="008164C5" w:rsidRPr="00350EB9" w:rsidRDefault="008164C5" w:rsidP="008164C5">
      <w:pPr>
        <w:ind w:firstLine="709"/>
        <w:jc w:val="both"/>
      </w:pPr>
      <w:r w:rsidRPr="00350EB9">
        <w:t>- работы по предупреждению появления и устранению деформаций и повреждений дорожного полотна, в результате которых поддерживается транспортно-эксплуатационное состояние дороги;</w:t>
      </w:r>
    </w:p>
    <w:p w:rsidR="008164C5" w:rsidRPr="00350EB9" w:rsidRDefault="008164C5" w:rsidP="008164C5">
      <w:pPr>
        <w:ind w:firstLine="709"/>
        <w:jc w:val="both"/>
      </w:pPr>
      <w:r w:rsidRPr="00350EB9">
        <w:t>- осуществление мероприятий по обеспечению безопасности дорожного движения на автомобильных дорогах, закрепленных за Учреждением;</w:t>
      </w:r>
    </w:p>
    <w:p w:rsidR="008164C5" w:rsidRPr="00350EB9" w:rsidRDefault="008164C5" w:rsidP="008164C5">
      <w:pPr>
        <w:ind w:firstLine="709"/>
        <w:jc w:val="both"/>
      </w:pPr>
      <w:r w:rsidRPr="00350EB9">
        <w:t>- организация строительного контроля, технического надзора в процессе дорожной деятельности в отношении автомобильных дорог и иных объектов капитального строительства;</w:t>
      </w:r>
    </w:p>
    <w:p w:rsidR="008164C5" w:rsidRPr="00350EB9" w:rsidRDefault="008164C5" w:rsidP="008164C5">
      <w:pPr>
        <w:ind w:firstLine="709"/>
        <w:jc w:val="both"/>
      </w:pPr>
      <w:r w:rsidRPr="00350EB9">
        <w:t>- заключение контрактов с поставщиками (подрядчиками, исполнителями) по результатам определения конкурентными способами в соответствии с законодательством о закупках для государственных и муниципальных нужд, а также закупок у единственного поставщика в пределах выделенных бюджетных средств, за исключением случаев, установленных Бюджетным кодексом РФ;</w:t>
      </w:r>
    </w:p>
    <w:p w:rsidR="008164C5" w:rsidRPr="00350EB9" w:rsidRDefault="008164C5" w:rsidP="008164C5">
      <w:pPr>
        <w:ind w:firstLine="709"/>
        <w:jc w:val="both"/>
      </w:pPr>
      <w:r w:rsidRPr="00350EB9">
        <w:t>- паспортизация объектов дорожного хозяйства;</w:t>
      </w:r>
    </w:p>
    <w:p w:rsidR="008164C5" w:rsidRPr="00350EB9" w:rsidRDefault="008164C5" w:rsidP="008164C5">
      <w:pPr>
        <w:ind w:firstLine="709"/>
        <w:jc w:val="both"/>
      </w:pPr>
      <w:r w:rsidRPr="00350EB9">
        <w:lastRenderedPageBreak/>
        <w:t>- другие функции и задачи, связанные с управлением, содержанием и развитием автомобильных дорог.</w:t>
      </w:r>
    </w:p>
    <w:p w:rsidR="008164C5" w:rsidRPr="00350EB9" w:rsidRDefault="008164C5" w:rsidP="008164C5">
      <w:pPr>
        <w:ind w:firstLine="709"/>
        <w:jc w:val="both"/>
      </w:pPr>
      <w:r w:rsidRPr="00350EB9">
        <w:t>Дополнительными видами деятельности Учреждения является:</w:t>
      </w:r>
    </w:p>
    <w:p w:rsidR="008164C5" w:rsidRPr="00350EB9" w:rsidRDefault="008164C5" w:rsidP="008164C5">
      <w:pPr>
        <w:pStyle w:val="a6"/>
        <w:numPr>
          <w:ilvl w:val="0"/>
          <w:numId w:val="12"/>
        </w:numPr>
        <w:tabs>
          <w:tab w:val="left" w:pos="-16018"/>
        </w:tabs>
        <w:ind w:left="0" w:firstLine="1069"/>
        <w:jc w:val="both"/>
      </w:pPr>
      <w:r w:rsidRPr="00350EB9">
        <w:t>Обеспечение реализации предусмотренных законодательством Российской Федерации, Ставропольского края, нормативными правовыми актами Грачевского муниципального округа Ставропольского края полномочий органов местного самоуправления Грачевского муниципального округа по обеспечению содержания зданий и сооружений муниципальных образовательных организаций, обустройство прилегающих к ним территорий в части:</w:t>
      </w:r>
    </w:p>
    <w:p w:rsidR="008164C5" w:rsidRPr="00350EB9" w:rsidRDefault="008164C5" w:rsidP="008164C5">
      <w:pPr>
        <w:pStyle w:val="a6"/>
        <w:widowControl w:val="0"/>
        <w:ind w:left="1429"/>
        <w:jc w:val="both"/>
      </w:pPr>
      <w:r w:rsidRPr="00350EB9">
        <w:t>- удаления жидких отходов, опорожнения и чистки выгребных ям, отстойников и септиков;</w:t>
      </w:r>
    </w:p>
    <w:p w:rsidR="008164C5" w:rsidRPr="00350EB9" w:rsidRDefault="008164C5" w:rsidP="008164C5">
      <w:pPr>
        <w:pStyle w:val="a6"/>
        <w:ind w:left="1429"/>
        <w:jc w:val="both"/>
      </w:pPr>
      <w:r w:rsidRPr="00350EB9">
        <w:t>- текущего ремонта и технического обслуживания систем центрального отопления, водоснабжения, канализации, водостоков, теплоснабжения, вентиляции, кондиционирования воздуха и другого оборудования, механизмов и конструкций, зданий и сооружений;</w:t>
      </w:r>
    </w:p>
    <w:p w:rsidR="008164C5" w:rsidRPr="00350EB9" w:rsidRDefault="008164C5" w:rsidP="008164C5">
      <w:pPr>
        <w:pStyle w:val="a6"/>
        <w:ind w:left="1429"/>
        <w:jc w:val="both"/>
      </w:pPr>
      <w:r w:rsidRPr="00350EB9">
        <w:t>- монтажных и демонтажных работ в зданиях и других строительных объектах санитарно-технического и другого оборудования;</w:t>
      </w:r>
    </w:p>
    <w:p w:rsidR="008164C5" w:rsidRPr="00350EB9" w:rsidRDefault="008164C5" w:rsidP="008164C5">
      <w:pPr>
        <w:pStyle w:val="a6"/>
        <w:ind w:left="1429"/>
        <w:jc w:val="both"/>
      </w:pPr>
      <w:r w:rsidRPr="00350EB9">
        <w:t>- монтажных и демонтажных работ прочего инженерного оборудования (установка оград, защитных ограждений и т.п. из различных материалов);</w:t>
      </w:r>
    </w:p>
    <w:p w:rsidR="008164C5" w:rsidRPr="00350EB9" w:rsidRDefault="008164C5" w:rsidP="008164C5">
      <w:pPr>
        <w:pStyle w:val="a6"/>
        <w:ind w:left="1429"/>
        <w:jc w:val="both"/>
      </w:pPr>
      <w:r w:rsidRPr="00350EB9">
        <w:t>- производство внешних и внутренних штукатурных работ в зданиях и других строительных объектах;</w:t>
      </w:r>
    </w:p>
    <w:p w:rsidR="008164C5" w:rsidRPr="00350EB9" w:rsidRDefault="008164C5" w:rsidP="008164C5">
      <w:pPr>
        <w:pStyle w:val="a6"/>
        <w:ind w:left="1429"/>
        <w:jc w:val="both"/>
      </w:pPr>
      <w:r w:rsidRPr="00350EB9">
        <w:t>- устройство покрытий полов и облицовки стен;</w:t>
      </w:r>
    </w:p>
    <w:p w:rsidR="008164C5" w:rsidRPr="00350EB9" w:rsidRDefault="008164C5" w:rsidP="008164C5">
      <w:pPr>
        <w:pStyle w:val="a6"/>
        <w:ind w:left="1429"/>
        <w:jc w:val="both"/>
      </w:pPr>
      <w:r w:rsidRPr="00350EB9">
        <w:t>- производство малярных и стекольных работ.</w:t>
      </w:r>
    </w:p>
    <w:p w:rsidR="008164C5" w:rsidRPr="00350EB9" w:rsidRDefault="008164C5" w:rsidP="008164C5">
      <w:pPr>
        <w:pStyle w:val="a6"/>
        <w:numPr>
          <w:ilvl w:val="0"/>
          <w:numId w:val="12"/>
        </w:numPr>
        <w:ind w:left="0" w:firstLine="1069"/>
        <w:jc w:val="both"/>
      </w:pPr>
      <w:r w:rsidRPr="00350EB9">
        <w:t>Деятельность по обслуживанию территорий, благоустройству и обустройству мест (площадок) накопления твердых коммунальных отходов.</w:t>
      </w:r>
    </w:p>
    <w:p w:rsidR="008164C5" w:rsidRPr="00350EB9" w:rsidRDefault="008164C5" w:rsidP="008164C5">
      <w:pPr>
        <w:ind w:firstLine="709"/>
        <w:jc w:val="both"/>
      </w:pPr>
      <w:r w:rsidRPr="00350EB9">
        <w:t>В соответствии с Уставом Учреждение  вправе осуществлять иные виды деятельности, не являющиеся основными видами деятельности, в том числе приносящие доход, лишь постольку, поскольку это служит достижению целей, ради которых оно создано:</w:t>
      </w:r>
    </w:p>
    <w:p w:rsidR="008164C5" w:rsidRPr="00350EB9" w:rsidRDefault="008164C5" w:rsidP="008164C5">
      <w:pPr>
        <w:ind w:firstLine="709"/>
        <w:jc w:val="both"/>
      </w:pPr>
      <w:r w:rsidRPr="00350EB9">
        <w:t>- производство работ по благоустройству, строительству и реконструкции объектов внешнего благоустройства;</w:t>
      </w:r>
    </w:p>
    <w:p w:rsidR="008164C5" w:rsidRPr="00350EB9" w:rsidRDefault="008164C5" w:rsidP="008164C5">
      <w:pPr>
        <w:ind w:firstLine="709"/>
        <w:jc w:val="both"/>
      </w:pPr>
      <w:r w:rsidRPr="00350EB9">
        <w:t>- уборка территории и аналогичная деятельность;</w:t>
      </w:r>
    </w:p>
    <w:p w:rsidR="008164C5" w:rsidRPr="00350EB9" w:rsidRDefault="008164C5" w:rsidP="008164C5">
      <w:pPr>
        <w:ind w:firstLine="709"/>
        <w:jc w:val="both"/>
      </w:pPr>
      <w:r w:rsidRPr="00350EB9">
        <w:t xml:space="preserve">- очистка от снега тротуаров, в </w:t>
      </w:r>
      <w:proofErr w:type="spellStart"/>
      <w:r w:rsidRPr="00350EB9">
        <w:t>т.ч</w:t>
      </w:r>
      <w:proofErr w:type="spellEnd"/>
      <w:r w:rsidRPr="00350EB9">
        <w:t>. посыпание песком;</w:t>
      </w:r>
    </w:p>
    <w:p w:rsidR="008164C5" w:rsidRPr="00350EB9" w:rsidRDefault="008164C5" w:rsidP="008164C5">
      <w:pPr>
        <w:ind w:firstLine="709"/>
        <w:jc w:val="both"/>
      </w:pPr>
      <w:r w:rsidRPr="00350EB9">
        <w:t>- производство земляных работ;</w:t>
      </w:r>
    </w:p>
    <w:p w:rsidR="008164C5" w:rsidRPr="00350EB9" w:rsidRDefault="008164C5" w:rsidP="008164C5">
      <w:pPr>
        <w:ind w:firstLine="709"/>
        <w:jc w:val="both"/>
      </w:pPr>
      <w:r w:rsidRPr="00350EB9">
        <w:t>- оказание транспортных и транспортно-экспедиционных услуг, услуг специальными механизмами;</w:t>
      </w:r>
    </w:p>
    <w:p w:rsidR="008164C5" w:rsidRPr="00350EB9" w:rsidRDefault="008164C5" w:rsidP="008164C5">
      <w:pPr>
        <w:ind w:firstLine="709"/>
        <w:jc w:val="both"/>
      </w:pPr>
      <w:r w:rsidRPr="00350EB9">
        <w:t>- оказание услуг генерального подрядчика;</w:t>
      </w:r>
    </w:p>
    <w:p w:rsidR="008164C5" w:rsidRPr="00350EB9" w:rsidRDefault="008164C5" w:rsidP="008164C5">
      <w:pPr>
        <w:ind w:firstLine="709"/>
        <w:jc w:val="both"/>
      </w:pPr>
      <w:r w:rsidRPr="00350EB9">
        <w:t>- передача в аренду находящегося на балансе Учреждения (в оперативном управлении) автотранспортных средств, дорожной техники оборудования предприятиям всех форм собственности;</w:t>
      </w:r>
    </w:p>
    <w:p w:rsidR="008164C5" w:rsidRPr="00350EB9" w:rsidRDefault="008164C5" w:rsidP="008164C5">
      <w:pPr>
        <w:ind w:firstLine="709"/>
        <w:jc w:val="both"/>
      </w:pPr>
      <w:r w:rsidRPr="00350EB9">
        <w:t>- исполнение иных функций и задач, связанных с видами деятельности, определенных Уставом.</w:t>
      </w:r>
    </w:p>
    <w:p w:rsidR="008164C5" w:rsidRPr="00350EB9" w:rsidRDefault="008164C5" w:rsidP="008164C5">
      <w:pPr>
        <w:ind w:firstLine="709"/>
        <w:jc w:val="both"/>
      </w:pPr>
      <w:r w:rsidRPr="00350EB9">
        <w:t xml:space="preserve">МБУ «ДХУ» внесено в единый государственный реестр юридических лиц, дата внесения 25.05.2020  с присвоением ОГРН 1202600005739, а также  поставлено на учет </w:t>
      </w:r>
      <w:proofErr w:type="gramStart"/>
      <w:r w:rsidRPr="00350EB9">
        <w:t>в</w:t>
      </w:r>
      <w:proofErr w:type="gramEnd"/>
      <w:r w:rsidRPr="00350EB9">
        <w:t xml:space="preserve"> МРИ ФНС № 5 </w:t>
      </w:r>
      <w:proofErr w:type="gramStart"/>
      <w:r w:rsidRPr="00350EB9">
        <w:t>по</w:t>
      </w:r>
      <w:proofErr w:type="gramEnd"/>
      <w:r w:rsidRPr="00350EB9">
        <w:t xml:space="preserve"> Ставропольскому краю  25 мая 2020 года с присвоением ему ИНН 2606009260, КПП 260601001.</w:t>
      </w:r>
    </w:p>
    <w:p w:rsidR="008164C5" w:rsidRPr="00350EB9" w:rsidRDefault="008164C5" w:rsidP="008164C5">
      <w:pPr>
        <w:ind w:firstLine="709"/>
        <w:jc w:val="both"/>
      </w:pPr>
      <w:r w:rsidRPr="00350EB9">
        <w:t>Руководит деятельностью Учреждения начальник, назначаемый на должность и освобождаемый от должности учредителем. Заключение трудового договора с начальником Учреждения осуществляется на неопределенный срок.</w:t>
      </w:r>
    </w:p>
    <w:p w:rsidR="008164C5" w:rsidRPr="00350EB9" w:rsidRDefault="008164C5" w:rsidP="008164C5">
      <w:pPr>
        <w:ind w:firstLine="709"/>
        <w:jc w:val="both"/>
      </w:pPr>
      <w:r w:rsidRPr="00350EB9">
        <w:t xml:space="preserve">Место нахождения Учреждения: </w:t>
      </w:r>
      <w:proofErr w:type="gramStart"/>
      <w:r w:rsidRPr="00350EB9">
        <w:t>Российская Федерация, Ставропольский край, Грачевский район, с. Грачевка, ул. Ставропольская, 40.</w:t>
      </w:r>
      <w:proofErr w:type="gramEnd"/>
    </w:p>
    <w:p w:rsidR="008164C5" w:rsidRPr="00350EB9" w:rsidRDefault="008164C5" w:rsidP="008164C5">
      <w:pPr>
        <w:ind w:firstLine="709"/>
        <w:jc w:val="both"/>
      </w:pPr>
      <w:r w:rsidRPr="00350EB9">
        <w:t>Учреждению  присвоены коды Общероссийского классификатора предприятий и организаций и квалификационных признаков:</w:t>
      </w:r>
    </w:p>
    <w:p w:rsidR="008164C5" w:rsidRPr="00350EB9" w:rsidRDefault="008164C5" w:rsidP="008164C5">
      <w:pPr>
        <w:ind w:firstLine="709"/>
        <w:jc w:val="both"/>
      </w:pPr>
      <w:r w:rsidRPr="00350EB9">
        <w:lastRenderedPageBreak/>
        <w:t>ОКПО – 44288829, ОКАТО -  07217804001, ОКТМО -  07617404101, ОКОГУ – 4210007, ОКФС – 14, ОКОПФ – 75403.</w:t>
      </w:r>
    </w:p>
    <w:p w:rsidR="008164C5" w:rsidRPr="00350EB9" w:rsidRDefault="008164C5" w:rsidP="008164C5">
      <w:pPr>
        <w:ind w:firstLine="709"/>
        <w:jc w:val="both"/>
      </w:pPr>
      <w:r w:rsidRPr="00350EB9">
        <w:t xml:space="preserve">Учреждение имеет лицензию на осуществление деятельности по сбору, транспортированию, обработке, утилизации, обезвреживанию, размещению отходов              </w:t>
      </w:r>
      <w:r w:rsidRPr="00350EB9">
        <w:rPr>
          <w:lang w:val="en-US"/>
        </w:rPr>
        <w:t>I</w:t>
      </w:r>
      <w:r w:rsidRPr="00350EB9">
        <w:t>-</w:t>
      </w:r>
      <w:r w:rsidRPr="00350EB9">
        <w:rPr>
          <w:lang w:val="en-US"/>
        </w:rPr>
        <w:t>IV</w:t>
      </w:r>
      <w:r w:rsidRPr="00350EB9">
        <w:t> классов опасности (лицензия № Д 26 00104/</w:t>
      </w:r>
      <w:proofErr w:type="gramStart"/>
      <w:r w:rsidRPr="00350EB9">
        <w:t>П</w:t>
      </w:r>
      <w:proofErr w:type="gramEnd"/>
      <w:r w:rsidRPr="00350EB9">
        <w:t xml:space="preserve"> от 08.04.2020).</w:t>
      </w:r>
    </w:p>
    <w:p w:rsidR="008164C5" w:rsidRPr="00350EB9" w:rsidRDefault="008164C5" w:rsidP="008164C5">
      <w:pPr>
        <w:ind w:firstLine="709"/>
        <w:jc w:val="both"/>
      </w:pPr>
      <w:r w:rsidRPr="00350EB9">
        <w:t>Ответственными лицами за финансово-хозяйственную деятельность Учреждения в проверяемом периоде в проверяемом периоде и по настоящее время являлись:</w:t>
      </w:r>
    </w:p>
    <w:p w:rsidR="008164C5" w:rsidRPr="00350EB9" w:rsidRDefault="008164C5" w:rsidP="008164C5">
      <w:pPr>
        <w:ind w:firstLine="709"/>
        <w:jc w:val="both"/>
      </w:pPr>
      <w:r w:rsidRPr="00350EB9">
        <w:t xml:space="preserve">- с правом первой подписи: </w:t>
      </w:r>
    </w:p>
    <w:p w:rsidR="008164C5" w:rsidRPr="00824BC9" w:rsidRDefault="008164C5" w:rsidP="008164C5">
      <w:pPr>
        <w:widowControl w:val="0"/>
        <w:ind w:left="709"/>
        <w:jc w:val="both"/>
      </w:pPr>
      <w:r w:rsidRPr="00350EB9">
        <w:t>начальник Морозов Дмитрий Юрьевич</w:t>
      </w:r>
      <w:r>
        <w:t>,</w:t>
      </w:r>
      <w:r w:rsidRPr="00350EB9">
        <w:t xml:space="preserve"> согласно</w:t>
      </w:r>
      <w:r>
        <w:t xml:space="preserve"> </w:t>
      </w:r>
      <w:r w:rsidRPr="00350EB9">
        <w:t>распоряжени</w:t>
      </w:r>
      <w:r>
        <w:t>ю</w:t>
      </w:r>
      <w:r w:rsidRPr="00350EB9">
        <w:t xml:space="preserve"> администрации </w:t>
      </w:r>
      <w:r w:rsidRPr="00824BC9">
        <w:t>Грачевского муниципального района Ставропольского края  от 15.05.2020 г. № 90-рл с 15.05.2020 г. по 16.04.2021</w:t>
      </w:r>
      <w:r>
        <w:t xml:space="preserve"> (</w:t>
      </w:r>
      <w:r w:rsidRPr="00350EB9">
        <w:t>распоряжени</w:t>
      </w:r>
      <w:r>
        <w:t>е</w:t>
      </w:r>
      <w:r w:rsidRPr="00350EB9">
        <w:t xml:space="preserve"> администрации </w:t>
      </w:r>
      <w:r w:rsidRPr="00824BC9">
        <w:t xml:space="preserve">Грачевского муниципального </w:t>
      </w:r>
      <w:r>
        <w:t>округа</w:t>
      </w:r>
      <w:r w:rsidRPr="00824BC9">
        <w:t xml:space="preserve"> Ставропольского края  от </w:t>
      </w:r>
      <w:r>
        <w:t>16</w:t>
      </w:r>
      <w:r w:rsidRPr="00824BC9">
        <w:t>.0</w:t>
      </w:r>
      <w:r>
        <w:t>4</w:t>
      </w:r>
      <w:r w:rsidRPr="00E21667">
        <w:t>.2021 г. № 73).</w:t>
      </w:r>
    </w:p>
    <w:p w:rsidR="008164C5" w:rsidRDefault="008164C5" w:rsidP="008164C5">
      <w:pPr>
        <w:ind w:left="709"/>
        <w:jc w:val="both"/>
      </w:pPr>
      <w:r w:rsidRPr="00824BC9">
        <w:t xml:space="preserve">начальник Мельников Сергей Федорович, согласно </w:t>
      </w:r>
      <w:r>
        <w:t>распоряжению</w:t>
      </w:r>
      <w:r w:rsidRPr="00824BC9">
        <w:t xml:space="preserve"> администрации Грачевского муниципального округа Ставропольского края  от 22.04.2021 г. № 80-рл с 26.04.2021 по настоящее время.</w:t>
      </w:r>
      <w:r>
        <w:t xml:space="preserve"> </w:t>
      </w:r>
    </w:p>
    <w:p w:rsidR="008164C5" w:rsidRPr="00B60159" w:rsidRDefault="008164C5" w:rsidP="008164C5">
      <w:pPr>
        <w:ind w:firstLine="709"/>
        <w:jc w:val="both"/>
        <w:rPr>
          <w:rFonts w:asciiTheme="minorHAnsi" w:eastAsiaTheme="minorHAnsi" w:hAnsiTheme="minorHAnsi" w:cstheme="minorBidi"/>
          <w:lang w:eastAsia="en-US"/>
        </w:rPr>
      </w:pPr>
      <w:r w:rsidRPr="00350EB9">
        <w:rPr>
          <w:rFonts w:eastAsiaTheme="minorHAnsi"/>
          <w:lang w:eastAsia="en-US"/>
        </w:rPr>
        <w:t>Ведение бюджетного учета в Учреждении в проверяемом периоде возложено на муниципальное казенное учреждение «Межведомственная централизованная бухгалтерия» Грачевского муниципального района Ставропольского края (</w:t>
      </w:r>
      <w:r>
        <w:rPr>
          <w:rFonts w:eastAsiaTheme="minorHAnsi"/>
          <w:lang w:eastAsia="en-US"/>
        </w:rPr>
        <w:t>Соглашения от 19.06.2020 № </w:t>
      </w:r>
      <w:r w:rsidRPr="00350EB9">
        <w:rPr>
          <w:rFonts w:eastAsiaTheme="minorHAnsi"/>
          <w:lang w:eastAsia="en-US"/>
        </w:rPr>
        <w:t>55/2020 о передаче функций по ведению (бухгалтерского) учета и составлению бюджетной (финансовой), бухгалтерской (финансовой) отчетности).</w:t>
      </w:r>
    </w:p>
    <w:p w:rsidR="008164C5" w:rsidRDefault="008164C5" w:rsidP="008164C5">
      <w:pPr>
        <w:ind w:firstLine="709"/>
        <w:jc w:val="both"/>
      </w:pPr>
    </w:p>
    <w:p w:rsidR="008164C5" w:rsidRDefault="00865BF3" w:rsidP="008164C5">
      <w:pPr>
        <w:ind w:firstLine="709"/>
        <w:jc w:val="both"/>
        <w:rPr>
          <w:b/>
        </w:rPr>
      </w:pPr>
      <w:r>
        <w:rPr>
          <w:b/>
        </w:rPr>
        <w:t xml:space="preserve">8. </w:t>
      </w:r>
      <w:r w:rsidR="008164C5" w:rsidRPr="00353B64">
        <w:rPr>
          <w:b/>
        </w:rPr>
        <w:t>По результатам контрольного мероприятия, проведенного выборочным методом,</w:t>
      </w:r>
      <w:r w:rsidR="008164C5">
        <w:rPr>
          <w:b/>
        </w:rPr>
        <w:t xml:space="preserve"> установлено следующее:</w:t>
      </w:r>
    </w:p>
    <w:p w:rsidR="008164C5" w:rsidRDefault="008164C5" w:rsidP="008164C5">
      <w:pPr>
        <w:jc w:val="both"/>
        <w:rPr>
          <w:b/>
          <w:i/>
          <w:highlight w:val="lightGray"/>
        </w:rPr>
      </w:pPr>
    </w:p>
    <w:p w:rsidR="008164C5" w:rsidRPr="006051E7" w:rsidRDefault="008164C5" w:rsidP="008164C5">
      <w:pPr>
        <w:jc w:val="both"/>
        <w:rPr>
          <w:b/>
          <w:i/>
        </w:rPr>
      </w:pPr>
      <w:r>
        <w:rPr>
          <w:b/>
          <w:i/>
        </w:rPr>
        <w:t>По в</w:t>
      </w:r>
      <w:r w:rsidRPr="006051E7">
        <w:rPr>
          <w:b/>
          <w:i/>
        </w:rPr>
        <w:t>опрос</w:t>
      </w:r>
      <w:r>
        <w:rPr>
          <w:b/>
          <w:i/>
        </w:rPr>
        <w:t>у</w:t>
      </w:r>
      <w:r w:rsidRPr="006051E7">
        <w:rPr>
          <w:b/>
          <w:i/>
        </w:rPr>
        <w:t xml:space="preserve"> 1. Анализ</w:t>
      </w:r>
      <w:r>
        <w:rPr>
          <w:b/>
          <w:i/>
        </w:rPr>
        <w:t xml:space="preserve"> </w:t>
      </w:r>
      <w:r w:rsidRPr="006051E7">
        <w:rPr>
          <w:b/>
          <w:i/>
        </w:rPr>
        <w:t xml:space="preserve"> локальных актов и распорядительных документов учреждения на соответствие требованиям действующего законодательства, нормативны</w:t>
      </w:r>
      <w:r>
        <w:rPr>
          <w:b/>
          <w:i/>
        </w:rPr>
        <w:t>м</w:t>
      </w:r>
      <w:r w:rsidRPr="006051E7">
        <w:rPr>
          <w:b/>
          <w:i/>
        </w:rPr>
        <w:t xml:space="preserve"> правовы</w:t>
      </w:r>
      <w:r>
        <w:rPr>
          <w:b/>
          <w:i/>
        </w:rPr>
        <w:t>м</w:t>
      </w:r>
      <w:r w:rsidRPr="006051E7">
        <w:rPr>
          <w:b/>
          <w:i/>
        </w:rPr>
        <w:t xml:space="preserve"> акт</w:t>
      </w:r>
      <w:r>
        <w:rPr>
          <w:b/>
          <w:i/>
        </w:rPr>
        <w:t>ам</w:t>
      </w:r>
      <w:r w:rsidRPr="006051E7">
        <w:rPr>
          <w:b/>
          <w:i/>
        </w:rPr>
        <w:t>. Анализ соблюдения Учреждением требований законодательства при осуществлении деятельности.</w:t>
      </w:r>
    </w:p>
    <w:p w:rsidR="008164C5" w:rsidRDefault="008164C5" w:rsidP="008164C5">
      <w:pPr>
        <w:jc w:val="both"/>
        <w:rPr>
          <w:b/>
          <w:i/>
          <w:highlight w:val="lightGray"/>
        </w:rPr>
      </w:pPr>
    </w:p>
    <w:p w:rsidR="008164C5" w:rsidRPr="00350EB9" w:rsidRDefault="008164C5" w:rsidP="008164C5">
      <w:pPr>
        <w:jc w:val="both"/>
        <w:rPr>
          <w:b/>
          <w:i/>
        </w:rPr>
      </w:pPr>
      <w:r w:rsidRPr="00350EB9">
        <w:rPr>
          <w:b/>
          <w:i/>
        </w:rPr>
        <w:t>1.1. При проверке соблюдения Учреждением требований п.3.3 ст.32 Федерального Закона №7-ФЗ об обеспечении открытости и доступности сведений о своей деятельности на официальном сайте в сети Интернет vvwvv.bus.gov.ru. установлены следующие нарушения.</w:t>
      </w:r>
    </w:p>
    <w:p w:rsidR="008164C5" w:rsidRPr="00350EB9" w:rsidRDefault="008164C5" w:rsidP="008164C5"/>
    <w:p w:rsidR="008164C5" w:rsidRPr="00350EB9" w:rsidRDefault="008164C5" w:rsidP="000C3494">
      <w:pPr>
        <w:widowControl w:val="0"/>
        <w:ind w:firstLine="709"/>
        <w:jc w:val="both"/>
        <w:rPr>
          <w:b/>
          <w:i/>
        </w:rPr>
      </w:pPr>
      <w:r w:rsidRPr="00350EB9">
        <w:rPr>
          <w:b/>
          <w:i/>
        </w:rPr>
        <w:t>1.1.1.  В нарушение п.3 ст. 32 Федерального Закона №7-ФЗ на сайте  www.bus.gov.ru. с нарушением срока, определенного п.15 Приказа Минфина РФ № 86н, размещались:</w:t>
      </w:r>
    </w:p>
    <w:p w:rsidR="008164C5" w:rsidRPr="00350EB9" w:rsidRDefault="008164C5" w:rsidP="008164C5">
      <w:pPr>
        <w:ind w:firstLine="708"/>
        <w:rPr>
          <w:b/>
          <w:i/>
        </w:rPr>
      </w:pPr>
      <w:r w:rsidRPr="00350EB9">
        <w:rPr>
          <w:b/>
          <w:i/>
        </w:rPr>
        <w:t>• С нарушением срока - не позднее 5 рабочих дней, следующих за днем принятия документов или внесения изменений в документы, размещены следующие документы:</w:t>
      </w:r>
    </w:p>
    <w:p w:rsidR="008164C5" w:rsidRPr="00350EB9" w:rsidRDefault="008164C5" w:rsidP="008164C5">
      <w:pPr>
        <w:ind w:firstLine="708"/>
        <w:rPr>
          <w:b/>
          <w:i/>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1701"/>
        <w:gridCol w:w="1559"/>
        <w:gridCol w:w="1241"/>
      </w:tblGrid>
      <w:tr w:rsidR="008164C5" w:rsidRPr="00350EB9" w:rsidTr="008164C5">
        <w:tc>
          <w:tcPr>
            <w:tcW w:w="3936" w:type="dxa"/>
            <w:shd w:val="clear" w:color="auto" w:fill="auto"/>
            <w:vAlign w:val="center"/>
            <w:hideMark/>
          </w:tcPr>
          <w:p w:rsidR="008164C5" w:rsidRPr="00350EB9" w:rsidRDefault="008164C5" w:rsidP="008164C5">
            <w:pPr>
              <w:jc w:val="center"/>
              <w:rPr>
                <w:bCs/>
                <w:color w:val="000000"/>
                <w:sz w:val="20"/>
                <w:szCs w:val="20"/>
              </w:rPr>
            </w:pPr>
            <w:r w:rsidRPr="00350EB9">
              <w:rPr>
                <w:bCs/>
                <w:color w:val="000000"/>
                <w:sz w:val="20"/>
                <w:szCs w:val="20"/>
              </w:rPr>
              <w:t>Наименование документа</w:t>
            </w:r>
          </w:p>
        </w:tc>
        <w:tc>
          <w:tcPr>
            <w:tcW w:w="1417" w:type="dxa"/>
            <w:shd w:val="clear" w:color="auto" w:fill="auto"/>
            <w:vAlign w:val="center"/>
            <w:hideMark/>
          </w:tcPr>
          <w:p w:rsidR="008164C5" w:rsidRPr="00350EB9" w:rsidRDefault="008164C5" w:rsidP="008164C5">
            <w:pPr>
              <w:jc w:val="center"/>
              <w:rPr>
                <w:bCs/>
                <w:color w:val="000000"/>
                <w:sz w:val="20"/>
                <w:szCs w:val="20"/>
              </w:rPr>
            </w:pPr>
            <w:r w:rsidRPr="00350EB9">
              <w:rPr>
                <w:bCs/>
                <w:color w:val="000000"/>
                <w:sz w:val="20"/>
                <w:szCs w:val="20"/>
              </w:rPr>
              <w:t>Дата утверждения</w:t>
            </w:r>
          </w:p>
        </w:tc>
        <w:tc>
          <w:tcPr>
            <w:tcW w:w="1701" w:type="dxa"/>
            <w:shd w:val="clear" w:color="auto" w:fill="auto"/>
            <w:vAlign w:val="center"/>
            <w:hideMark/>
          </w:tcPr>
          <w:p w:rsidR="008164C5" w:rsidRPr="00350EB9" w:rsidRDefault="008164C5" w:rsidP="008164C5">
            <w:pPr>
              <w:jc w:val="center"/>
              <w:rPr>
                <w:bCs/>
                <w:color w:val="000000"/>
                <w:sz w:val="20"/>
                <w:szCs w:val="20"/>
              </w:rPr>
            </w:pPr>
            <w:r w:rsidRPr="00350EB9">
              <w:rPr>
                <w:bCs/>
                <w:color w:val="000000"/>
                <w:sz w:val="20"/>
                <w:szCs w:val="20"/>
              </w:rPr>
              <w:t>Первоначальная публикация сведений об Учреждении на bus.gov.ru</w:t>
            </w:r>
          </w:p>
        </w:tc>
        <w:tc>
          <w:tcPr>
            <w:tcW w:w="1559" w:type="dxa"/>
            <w:shd w:val="clear" w:color="auto" w:fill="auto"/>
            <w:vAlign w:val="center"/>
            <w:hideMark/>
          </w:tcPr>
          <w:p w:rsidR="008164C5" w:rsidRPr="00350EB9" w:rsidRDefault="008164C5" w:rsidP="008164C5">
            <w:pPr>
              <w:jc w:val="center"/>
              <w:rPr>
                <w:bCs/>
                <w:color w:val="000000"/>
                <w:sz w:val="20"/>
                <w:szCs w:val="20"/>
              </w:rPr>
            </w:pPr>
            <w:r w:rsidRPr="00350EB9">
              <w:rPr>
                <w:bCs/>
                <w:color w:val="000000"/>
                <w:sz w:val="20"/>
                <w:szCs w:val="20"/>
              </w:rPr>
              <w:t>Дата опубликования</w:t>
            </w:r>
          </w:p>
        </w:tc>
        <w:tc>
          <w:tcPr>
            <w:tcW w:w="1241" w:type="dxa"/>
            <w:shd w:val="clear" w:color="auto" w:fill="auto"/>
            <w:vAlign w:val="center"/>
            <w:hideMark/>
          </w:tcPr>
          <w:p w:rsidR="008164C5" w:rsidRPr="00350EB9" w:rsidRDefault="008164C5" w:rsidP="008164C5">
            <w:pPr>
              <w:jc w:val="center"/>
              <w:rPr>
                <w:bCs/>
                <w:color w:val="000000"/>
                <w:sz w:val="20"/>
                <w:szCs w:val="20"/>
              </w:rPr>
            </w:pPr>
            <w:r w:rsidRPr="00350EB9">
              <w:rPr>
                <w:bCs/>
                <w:color w:val="000000"/>
                <w:sz w:val="20"/>
                <w:szCs w:val="20"/>
              </w:rPr>
              <w:t>Кол-во дней просрочки</w:t>
            </w:r>
          </w:p>
        </w:tc>
      </w:tr>
    </w:tbl>
    <w:p w:rsidR="008164C5" w:rsidRPr="00350EB9" w:rsidRDefault="008164C5" w:rsidP="008164C5">
      <w:pPr>
        <w:spacing w:line="14" w:lineRule="auto"/>
        <w:rPr>
          <w:sz w:val="2"/>
        </w:rPr>
      </w:pPr>
    </w:p>
    <w:tbl>
      <w:tblPr>
        <w:tblW w:w="5000" w:type="pct"/>
        <w:tblLayout w:type="fixed"/>
        <w:tblLook w:val="04A0" w:firstRow="1" w:lastRow="0" w:firstColumn="1" w:lastColumn="0" w:noHBand="0" w:noVBand="1"/>
      </w:tblPr>
      <w:tblGrid>
        <w:gridCol w:w="266"/>
        <w:gridCol w:w="3670"/>
        <w:gridCol w:w="1417"/>
        <w:gridCol w:w="1701"/>
        <w:gridCol w:w="1559"/>
        <w:gridCol w:w="1241"/>
      </w:tblGrid>
      <w:tr w:rsidR="008164C5" w:rsidRPr="00350EB9" w:rsidTr="008164C5">
        <w:tc>
          <w:tcPr>
            <w:tcW w:w="393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64C5" w:rsidRPr="00350EB9" w:rsidRDefault="008164C5" w:rsidP="008164C5">
            <w:pPr>
              <w:rPr>
                <w:color w:val="000000"/>
                <w:sz w:val="20"/>
                <w:szCs w:val="20"/>
              </w:rPr>
            </w:pPr>
            <w:r w:rsidRPr="00350EB9">
              <w:rPr>
                <w:color w:val="000000"/>
                <w:sz w:val="20"/>
                <w:szCs w:val="20"/>
              </w:rPr>
              <w:t>Решение учредителя о создании учреждения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12.02.2020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09.06.2020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 xml:space="preserve">-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357</w:t>
            </w:r>
            <w:r w:rsidRPr="00350EB9">
              <w:rPr>
                <w:color w:val="000000"/>
                <w:sz w:val="20"/>
                <w:szCs w:val="20"/>
                <w:vertAlign w:val="superscript"/>
              </w:rPr>
              <w:t>*</w:t>
            </w:r>
          </w:p>
        </w:tc>
      </w:tr>
      <w:tr w:rsidR="008164C5" w:rsidRPr="00350EB9" w:rsidTr="008164C5">
        <w:tc>
          <w:tcPr>
            <w:tcW w:w="393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64C5" w:rsidRPr="00350EB9" w:rsidRDefault="008164C5" w:rsidP="008164C5">
            <w:pPr>
              <w:rPr>
                <w:color w:val="000000"/>
                <w:sz w:val="20"/>
                <w:szCs w:val="20"/>
              </w:rPr>
            </w:pPr>
            <w:r w:rsidRPr="00350EB9">
              <w:rPr>
                <w:color w:val="000000"/>
                <w:sz w:val="20"/>
                <w:szCs w:val="20"/>
              </w:rPr>
              <w:t>Изменения в Устав</w:t>
            </w:r>
          </w:p>
        </w:tc>
        <w:tc>
          <w:tcPr>
            <w:tcW w:w="1417"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21.12.2020</w:t>
            </w:r>
          </w:p>
        </w:tc>
        <w:tc>
          <w:tcPr>
            <w:tcW w:w="1701" w:type="dxa"/>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25.03.2021</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87</w:t>
            </w:r>
            <w:r w:rsidRPr="00350EB9">
              <w:rPr>
                <w:color w:val="000000"/>
                <w:sz w:val="20"/>
                <w:szCs w:val="20"/>
                <w:vertAlign w:val="superscript"/>
              </w:rPr>
              <w:t>**</w:t>
            </w:r>
          </w:p>
        </w:tc>
      </w:tr>
      <w:tr w:rsidR="008164C5" w:rsidRPr="00350EB9" w:rsidTr="008164C5">
        <w:tc>
          <w:tcPr>
            <w:tcW w:w="98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350EB9" w:rsidRDefault="008164C5" w:rsidP="008164C5">
            <w:pPr>
              <w:jc w:val="center"/>
              <w:rPr>
                <w:b/>
                <w:bCs/>
                <w:color w:val="000000"/>
                <w:sz w:val="20"/>
                <w:szCs w:val="20"/>
              </w:rPr>
            </w:pPr>
            <w:r w:rsidRPr="00350EB9">
              <w:rPr>
                <w:b/>
                <w:bCs/>
                <w:color w:val="000000"/>
                <w:sz w:val="20"/>
                <w:szCs w:val="20"/>
              </w:rPr>
              <w:t>Муниципальное задание</w:t>
            </w:r>
          </w:p>
        </w:tc>
      </w:tr>
      <w:tr w:rsidR="008164C5" w:rsidRPr="00350EB9" w:rsidTr="008164C5">
        <w:tc>
          <w:tcPr>
            <w:tcW w:w="39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rPr>
                <w:color w:val="000000"/>
                <w:sz w:val="20"/>
                <w:szCs w:val="20"/>
              </w:rPr>
            </w:pPr>
            <w:r w:rsidRPr="00350EB9">
              <w:rPr>
                <w:color w:val="000000"/>
                <w:sz w:val="20"/>
                <w:szCs w:val="20"/>
              </w:rPr>
              <w:t>Муниципальное задание на 2020-2022 годы</w:t>
            </w:r>
          </w:p>
        </w:tc>
        <w:tc>
          <w:tcPr>
            <w:tcW w:w="1417"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01.06.2020</w:t>
            </w:r>
          </w:p>
        </w:tc>
        <w:tc>
          <w:tcPr>
            <w:tcW w:w="1701"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09.06.2020</w:t>
            </w:r>
          </w:p>
        </w:tc>
        <w:tc>
          <w:tcPr>
            <w:tcW w:w="155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06.07.2020</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27</w:t>
            </w:r>
            <w:r w:rsidRPr="00350EB9">
              <w:rPr>
                <w:color w:val="000000"/>
                <w:sz w:val="20"/>
                <w:szCs w:val="20"/>
                <w:vertAlign w:val="superscript"/>
              </w:rPr>
              <w:t>**</w:t>
            </w:r>
          </w:p>
        </w:tc>
      </w:tr>
      <w:tr w:rsidR="008164C5" w:rsidRPr="00350EB9" w:rsidTr="008164C5">
        <w:tc>
          <w:tcPr>
            <w:tcW w:w="393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164C5" w:rsidRPr="00350EB9" w:rsidRDefault="008164C5" w:rsidP="008164C5">
            <w:pPr>
              <w:rPr>
                <w:color w:val="000000"/>
                <w:sz w:val="20"/>
                <w:szCs w:val="20"/>
              </w:rPr>
            </w:pPr>
            <w:r w:rsidRPr="00350EB9">
              <w:rPr>
                <w:color w:val="000000"/>
                <w:sz w:val="20"/>
                <w:szCs w:val="20"/>
              </w:rPr>
              <w:t>Уточнение муниципального задания на 2020-2022 годы</w:t>
            </w:r>
          </w:p>
        </w:tc>
        <w:tc>
          <w:tcPr>
            <w:tcW w:w="1417" w:type="dxa"/>
            <w:tcBorders>
              <w:top w:val="nil"/>
              <w:left w:val="nil"/>
              <w:bottom w:val="single" w:sz="4" w:space="0" w:color="auto"/>
              <w:right w:val="single" w:sz="4" w:space="0" w:color="auto"/>
            </w:tcBorders>
            <w:shd w:val="clear" w:color="000000" w:fill="FFFFFF"/>
            <w:noWrap/>
            <w:vAlign w:val="center"/>
            <w:hideMark/>
          </w:tcPr>
          <w:p w:rsidR="008164C5" w:rsidRPr="00350EB9" w:rsidRDefault="008164C5" w:rsidP="008164C5">
            <w:pPr>
              <w:jc w:val="center"/>
              <w:rPr>
                <w:color w:val="000000"/>
                <w:sz w:val="20"/>
                <w:szCs w:val="20"/>
              </w:rPr>
            </w:pPr>
            <w:r w:rsidRPr="00350EB9">
              <w:rPr>
                <w:color w:val="000000"/>
                <w:sz w:val="20"/>
                <w:szCs w:val="20"/>
              </w:rPr>
              <w:t>21.08.2020</w:t>
            </w:r>
          </w:p>
        </w:tc>
        <w:tc>
          <w:tcPr>
            <w:tcW w:w="1701" w:type="dxa"/>
            <w:vMerge w:val="restart"/>
            <w:tcBorders>
              <w:top w:val="nil"/>
              <w:left w:val="nil"/>
              <w:right w:val="single" w:sz="4" w:space="0" w:color="auto"/>
            </w:tcBorders>
            <w:shd w:val="clear" w:color="000000" w:fill="FFFFFF"/>
            <w:noWrap/>
            <w:vAlign w:val="center"/>
            <w:hideMark/>
          </w:tcPr>
          <w:p w:rsidR="008164C5" w:rsidRPr="00350EB9" w:rsidRDefault="008164C5" w:rsidP="008164C5">
            <w:pPr>
              <w:jc w:val="center"/>
              <w:rPr>
                <w:color w:val="000000"/>
                <w:sz w:val="20"/>
                <w:szCs w:val="20"/>
              </w:rPr>
            </w:pPr>
            <w:r w:rsidRPr="00350EB9">
              <w:rPr>
                <w:color w:val="000000"/>
                <w:sz w:val="20"/>
                <w:szCs w:val="20"/>
              </w:rPr>
              <w:t>х</w:t>
            </w:r>
          </w:p>
        </w:tc>
        <w:tc>
          <w:tcPr>
            <w:tcW w:w="1559" w:type="dxa"/>
            <w:tcBorders>
              <w:top w:val="nil"/>
              <w:left w:val="nil"/>
              <w:bottom w:val="single" w:sz="4" w:space="0" w:color="auto"/>
              <w:right w:val="single" w:sz="4" w:space="0" w:color="auto"/>
            </w:tcBorders>
            <w:shd w:val="clear" w:color="000000" w:fill="FFFFFF"/>
            <w:noWrap/>
            <w:vAlign w:val="center"/>
            <w:hideMark/>
          </w:tcPr>
          <w:p w:rsidR="008164C5" w:rsidRPr="00350EB9" w:rsidRDefault="008164C5" w:rsidP="008164C5">
            <w:pPr>
              <w:jc w:val="center"/>
              <w:rPr>
                <w:color w:val="000000"/>
                <w:sz w:val="20"/>
                <w:szCs w:val="20"/>
              </w:rPr>
            </w:pPr>
            <w:r w:rsidRPr="00350EB9">
              <w:rPr>
                <w:color w:val="000000"/>
                <w:sz w:val="20"/>
                <w:szCs w:val="20"/>
              </w:rPr>
              <w:t xml:space="preserve">- </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284</w:t>
            </w:r>
            <w:r w:rsidRPr="00350EB9">
              <w:rPr>
                <w:color w:val="000000"/>
                <w:sz w:val="20"/>
                <w:szCs w:val="20"/>
                <w:vertAlign w:val="superscript"/>
              </w:rPr>
              <w:t>***</w:t>
            </w:r>
          </w:p>
        </w:tc>
      </w:tr>
      <w:tr w:rsidR="008164C5" w:rsidRPr="00350EB9" w:rsidTr="008164C5">
        <w:tc>
          <w:tcPr>
            <w:tcW w:w="39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rPr>
                <w:color w:val="000000"/>
                <w:sz w:val="20"/>
                <w:szCs w:val="20"/>
              </w:rPr>
            </w:pPr>
            <w:r w:rsidRPr="00350EB9">
              <w:rPr>
                <w:color w:val="000000"/>
                <w:sz w:val="20"/>
                <w:szCs w:val="20"/>
              </w:rPr>
              <w:t>Муниципальное задание на 2021-</w:t>
            </w:r>
            <w:r w:rsidRPr="00350EB9">
              <w:rPr>
                <w:color w:val="000000"/>
                <w:sz w:val="20"/>
                <w:szCs w:val="20"/>
              </w:rPr>
              <w:lastRenderedPageBreak/>
              <w:t>2023 годы</w:t>
            </w:r>
          </w:p>
        </w:tc>
        <w:tc>
          <w:tcPr>
            <w:tcW w:w="1417"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lastRenderedPageBreak/>
              <w:t>30.12.2020</w:t>
            </w:r>
          </w:p>
        </w:tc>
        <w:tc>
          <w:tcPr>
            <w:tcW w:w="1701" w:type="dxa"/>
            <w:vMerge/>
            <w:tcBorders>
              <w:left w:val="nil"/>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02.04.2021</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86</w:t>
            </w:r>
          </w:p>
        </w:tc>
      </w:tr>
      <w:tr w:rsidR="008164C5" w:rsidRPr="00350EB9" w:rsidTr="008164C5">
        <w:tc>
          <w:tcPr>
            <w:tcW w:w="393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164C5" w:rsidRPr="00350EB9" w:rsidRDefault="008164C5" w:rsidP="008164C5">
            <w:pPr>
              <w:rPr>
                <w:color w:val="000000"/>
                <w:sz w:val="20"/>
                <w:szCs w:val="20"/>
              </w:rPr>
            </w:pPr>
            <w:r w:rsidRPr="00350EB9">
              <w:rPr>
                <w:color w:val="000000"/>
                <w:sz w:val="20"/>
                <w:szCs w:val="20"/>
              </w:rPr>
              <w:lastRenderedPageBreak/>
              <w:t>Уточнение муниципального задания на 2021-2023 годы</w:t>
            </w:r>
          </w:p>
        </w:tc>
        <w:tc>
          <w:tcPr>
            <w:tcW w:w="1417"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25.03.2021</w:t>
            </w:r>
          </w:p>
        </w:tc>
        <w:tc>
          <w:tcPr>
            <w:tcW w:w="1701" w:type="dxa"/>
            <w:vMerge/>
            <w:tcBorders>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19.05.2021</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48</w:t>
            </w:r>
          </w:p>
        </w:tc>
      </w:tr>
      <w:tr w:rsidR="008164C5" w:rsidRPr="00350EB9" w:rsidTr="008164C5">
        <w:tc>
          <w:tcPr>
            <w:tcW w:w="98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164C5" w:rsidRPr="00350EB9" w:rsidRDefault="008164C5" w:rsidP="008164C5">
            <w:pPr>
              <w:jc w:val="center"/>
              <w:rPr>
                <w:b/>
                <w:bCs/>
                <w:color w:val="000000"/>
                <w:sz w:val="20"/>
                <w:szCs w:val="20"/>
              </w:rPr>
            </w:pPr>
            <w:r w:rsidRPr="00350EB9">
              <w:rPr>
                <w:b/>
                <w:bCs/>
                <w:color w:val="000000"/>
                <w:sz w:val="20"/>
                <w:szCs w:val="20"/>
              </w:rPr>
              <w:t>План ФХД</w:t>
            </w:r>
          </w:p>
        </w:tc>
      </w:tr>
      <w:tr w:rsidR="008164C5" w:rsidRPr="00350EB9" w:rsidTr="008164C5">
        <w:tc>
          <w:tcPr>
            <w:tcW w:w="393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164C5" w:rsidRPr="00350EB9" w:rsidRDefault="008164C5" w:rsidP="008164C5">
            <w:pPr>
              <w:rPr>
                <w:color w:val="000000"/>
                <w:sz w:val="20"/>
                <w:szCs w:val="20"/>
              </w:rPr>
            </w:pPr>
            <w:r w:rsidRPr="00350EB9">
              <w:rPr>
                <w:color w:val="000000"/>
                <w:sz w:val="20"/>
                <w:szCs w:val="20"/>
              </w:rPr>
              <w:t>Уточненный План ФХД на 2020-2022 годы</w:t>
            </w:r>
          </w:p>
        </w:tc>
        <w:tc>
          <w:tcPr>
            <w:tcW w:w="1417"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29.06.2020</w:t>
            </w:r>
          </w:p>
        </w:tc>
        <w:tc>
          <w:tcPr>
            <w:tcW w:w="1701" w:type="dxa"/>
            <w:vMerge w:val="restart"/>
            <w:tcBorders>
              <w:top w:val="nil"/>
              <w:left w:val="nil"/>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 </w:t>
            </w:r>
          </w:p>
          <w:p w:rsidR="008164C5" w:rsidRPr="00350EB9" w:rsidRDefault="008164C5" w:rsidP="008164C5">
            <w:pPr>
              <w:jc w:val="center"/>
              <w:rPr>
                <w:color w:val="000000"/>
                <w:sz w:val="20"/>
                <w:szCs w:val="20"/>
              </w:rPr>
            </w:pPr>
            <w:r w:rsidRPr="00350EB9">
              <w:rPr>
                <w:color w:val="000000"/>
                <w:sz w:val="20"/>
                <w:szCs w:val="20"/>
              </w:rPr>
              <w:t> </w:t>
            </w:r>
          </w:p>
          <w:p w:rsidR="008164C5" w:rsidRPr="00350EB9" w:rsidRDefault="008164C5" w:rsidP="008164C5">
            <w:pPr>
              <w:jc w:val="center"/>
              <w:rPr>
                <w:color w:val="000000"/>
                <w:sz w:val="20"/>
                <w:szCs w:val="20"/>
              </w:rPr>
            </w:pPr>
            <w:r w:rsidRPr="00350EB9">
              <w:rPr>
                <w:color w:val="000000"/>
                <w:sz w:val="20"/>
                <w:szCs w:val="20"/>
              </w:rPr>
              <w:t> </w:t>
            </w:r>
          </w:p>
          <w:p w:rsidR="008164C5" w:rsidRPr="00350EB9" w:rsidRDefault="008164C5" w:rsidP="008164C5">
            <w:pPr>
              <w:jc w:val="center"/>
              <w:rPr>
                <w:color w:val="000000"/>
                <w:sz w:val="20"/>
                <w:szCs w:val="20"/>
              </w:rPr>
            </w:pPr>
            <w:r w:rsidRPr="00350EB9">
              <w:rPr>
                <w:color w:val="000000"/>
                <w:sz w:val="20"/>
                <w:szCs w:val="20"/>
              </w:rPr>
              <w:t>х</w:t>
            </w:r>
          </w:p>
          <w:p w:rsidR="008164C5" w:rsidRPr="00350EB9" w:rsidRDefault="008164C5" w:rsidP="008164C5">
            <w:pPr>
              <w:jc w:val="center"/>
              <w:rPr>
                <w:color w:val="000000"/>
                <w:sz w:val="20"/>
                <w:szCs w:val="20"/>
              </w:rPr>
            </w:pPr>
            <w:r w:rsidRPr="00350EB9">
              <w:rPr>
                <w:color w:val="000000"/>
                <w:sz w:val="20"/>
                <w:szCs w:val="20"/>
              </w:rPr>
              <w:t> </w:t>
            </w:r>
          </w:p>
          <w:p w:rsidR="008164C5" w:rsidRPr="00350EB9" w:rsidRDefault="008164C5" w:rsidP="008164C5">
            <w:pPr>
              <w:jc w:val="center"/>
              <w:rPr>
                <w:color w:val="000000"/>
                <w:sz w:val="20"/>
                <w:szCs w:val="20"/>
              </w:rPr>
            </w:pPr>
            <w:r w:rsidRPr="00350EB9">
              <w:rPr>
                <w:color w:val="000000"/>
                <w:sz w:val="20"/>
                <w:szCs w:val="20"/>
              </w:rPr>
              <w:t> </w:t>
            </w:r>
          </w:p>
          <w:p w:rsidR="008164C5" w:rsidRPr="00350EB9" w:rsidRDefault="008164C5" w:rsidP="008164C5">
            <w:pPr>
              <w:jc w:val="center"/>
              <w:rPr>
                <w:color w:val="000000"/>
                <w:sz w:val="20"/>
                <w:szCs w:val="20"/>
              </w:rPr>
            </w:pPr>
            <w:r w:rsidRPr="00350EB9">
              <w:rPr>
                <w:color w:val="000000"/>
                <w:sz w:val="20"/>
                <w:szCs w:val="20"/>
              </w:rPr>
              <w:t> </w:t>
            </w:r>
          </w:p>
          <w:p w:rsidR="008164C5" w:rsidRPr="00350EB9" w:rsidRDefault="008164C5" w:rsidP="008164C5">
            <w:pPr>
              <w:jc w:val="center"/>
              <w:rPr>
                <w:color w:val="000000"/>
                <w:sz w:val="20"/>
                <w:szCs w:val="20"/>
              </w:rPr>
            </w:pPr>
            <w:r w:rsidRPr="00350EB9">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31.07.2020</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25</w:t>
            </w:r>
          </w:p>
        </w:tc>
      </w:tr>
      <w:tr w:rsidR="008164C5" w:rsidRPr="00350EB9" w:rsidTr="008164C5">
        <w:tc>
          <w:tcPr>
            <w:tcW w:w="3936" w:type="dxa"/>
            <w:gridSpan w:val="2"/>
            <w:vMerge/>
            <w:tcBorders>
              <w:top w:val="single" w:sz="4" w:space="0" w:color="auto"/>
              <w:left w:val="single" w:sz="4" w:space="0" w:color="auto"/>
              <w:bottom w:val="single" w:sz="4" w:space="0" w:color="000000"/>
              <w:right w:val="single" w:sz="4" w:space="0" w:color="000000"/>
            </w:tcBorders>
            <w:vAlign w:val="center"/>
            <w:hideMark/>
          </w:tcPr>
          <w:p w:rsidR="008164C5" w:rsidRPr="00350EB9" w:rsidRDefault="008164C5" w:rsidP="008164C5">
            <w:pPr>
              <w:rPr>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21.08.2020</w:t>
            </w:r>
          </w:p>
        </w:tc>
        <w:tc>
          <w:tcPr>
            <w:tcW w:w="1701" w:type="dxa"/>
            <w:vMerge/>
            <w:tcBorders>
              <w:left w:val="nil"/>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31.08.2020</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3</w:t>
            </w:r>
          </w:p>
        </w:tc>
      </w:tr>
      <w:tr w:rsidR="008164C5" w:rsidRPr="00350EB9" w:rsidTr="008164C5">
        <w:tc>
          <w:tcPr>
            <w:tcW w:w="3936" w:type="dxa"/>
            <w:gridSpan w:val="2"/>
            <w:vMerge/>
            <w:tcBorders>
              <w:top w:val="single" w:sz="4" w:space="0" w:color="auto"/>
              <w:left w:val="single" w:sz="4" w:space="0" w:color="auto"/>
              <w:bottom w:val="single" w:sz="4" w:space="0" w:color="000000"/>
              <w:right w:val="single" w:sz="4" w:space="0" w:color="000000"/>
            </w:tcBorders>
            <w:vAlign w:val="center"/>
            <w:hideMark/>
          </w:tcPr>
          <w:p w:rsidR="008164C5" w:rsidRPr="00350EB9" w:rsidRDefault="008164C5" w:rsidP="008164C5">
            <w:pPr>
              <w:rPr>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30.09.2020</w:t>
            </w:r>
          </w:p>
        </w:tc>
        <w:tc>
          <w:tcPr>
            <w:tcW w:w="1701" w:type="dxa"/>
            <w:vMerge/>
            <w:tcBorders>
              <w:left w:val="nil"/>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09.10.2020</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2</w:t>
            </w:r>
          </w:p>
        </w:tc>
      </w:tr>
      <w:tr w:rsidR="008164C5" w:rsidRPr="00350EB9" w:rsidTr="008164C5">
        <w:tc>
          <w:tcPr>
            <w:tcW w:w="3936" w:type="dxa"/>
            <w:gridSpan w:val="2"/>
            <w:vMerge/>
            <w:tcBorders>
              <w:top w:val="single" w:sz="4" w:space="0" w:color="auto"/>
              <w:left w:val="single" w:sz="4" w:space="0" w:color="auto"/>
              <w:bottom w:val="single" w:sz="4" w:space="0" w:color="000000"/>
              <w:right w:val="single" w:sz="4" w:space="0" w:color="000000"/>
            </w:tcBorders>
            <w:vAlign w:val="center"/>
            <w:hideMark/>
          </w:tcPr>
          <w:p w:rsidR="008164C5" w:rsidRPr="00350EB9" w:rsidRDefault="008164C5" w:rsidP="008164C5">
            <w:pPr>
              <w:rPr>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04.12.2020</w:t>
            </w:r>
          </w:p>
        </w:tc>
        <w:tc>
          <w:tcPr>
            <w:tcW w:w="1701" w:type="dxa"/>
            <w:vMerge/>
            <w:tcBorders>
              <w:left w:val="nil"/>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 xml:space="preserve">- </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172</w:t>
            </w:r>
            <w:r w:rsidRPr="00350EB9">
              <w:rPr>
                <w:color w:val="000000"/>
                <w:sz w:val="20"/>
                <w:szCs w:val="20"/>
                <w:vertAlign w:val="superscript"/>
              </w:rPr>
              <w:t>***</w:t>
            </w:r>
          </w:p>
        </w:tc>
      </w:tr>
      <w:tr w:rsidR="008164C5" w:rsidRPr="00350EB9" w:rsidTr="008164C5">
        <w:tc>
          <w:tcPr>
            <w:tcW w:w="393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64C5" w:rsidRPr="00350EB9" w:rsidRDefault="008164C5" w:rsidP="008164C5">
            <w:pPr>
              <w:rPr>
                <w:color w:val="000000"/>
                <w:sz w:val="20"/>
                <w:szCs w:val="20"/>
              </w:rPr>
            </w:pPr>
            <w:r w:rsidRPr="00350EB9">
              <w:rPr>
                <w:color w:val="000000"/>
                <w:sz w:val="20"/>
                <w:szCs w:val="20"/>
              </w:rPr>
              <w:t>План ФХД на 2021-2023 годы</w:t>
            </w:r>
          </w:p>
        </w:tc>
        <w:tc>
          <w:tcPr>
            <w:tcW w:w="1417"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30.12.2020</w:t>
            </w:r>
          </w:p>
        </w:tc>
        <w:tc>
          <w:tcPr>
            <w:tcW w:w="1701" w:type="dxa"/>
            <w:vMerge/>
            <w:tcBorders>
              <w:left w:val="nil"/>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31.01.2021</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25</w:t>
            </w:r>
          </w:p>
        </w:tc>
      </w:tr>
      <w:tr w:rsidR="008164C5" w:rsidRPr="00350EB9" w:rsidTr="008164C5">
        <w:tc>
          <w:tcPr>
            <w:tcW w:w="393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164C5" w:rsidRPr="00350EB9" w:rsidRDefault="008164C5" w:rsidP="008164C5">
            <w:pPr>
              <w:rPr>
                <w:color w:val="000000"/>
                <w:sz w:val="20"/>
                <w:szCs w:val="20"/>
              </w:rPr>
            </w:pPr>
            <w:r w:rsidRPr="00350EB9">
              <w:rPr>
                <w:color w:val="000000"/>
                <w:sz w:val="20"/>
                <w:szCs w:val="20"/>
              </w:rPr>
              <w:t>Уточненный План ФХД на 2021-2023 годы</w:t>
            </w:r>
          </w:p>
        </w:tc>
        <w:tc>
          <w:tcPr>
            <w:tcW w:w="1417"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25.03.2021</w:t>
            </w:r>
          </w:p>
        </w:tc>
        <w:tc>
          <w:tcPr>
            <w:tcW w:w="1701" w:type="dxa"/>
            <w:vMerge/>
            <w:tcBorders>
              <w:left w:val="nil"/>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06.04.2021</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5</w:t>
            </w:r>
          </w:p>
        </w:tc>
      </w:tr>
      <w:tr w:rsidR="008164C5" w:rsidRPr="00350EB9" w:rsidTr="008164C5">
        <w:tc>
          <w:tcPr>
            <w:tcW w:w="3936" w:type="dxa"/>
            <w:gridSpan w:val="2"/>
            <w:vMerge/>
            <w:tcBorders>
              <w:top w:val="single" w:sz="4" w:space="0" w:color="auto"/>
              <w:left w:val="single" w:sz="4" w:space="0" w:color="auto"/>
              <w:bottom w:val="single" w:sz="4" w:space="0" w:color="000000"/>
              <w:right w:val="single" w:sz="4" w:space="0" w:color="000000"/>
            </w:tcBorders>
            <w:vAlign w:val="center"/>
            <w:hideMark/>
          </w:tcPr>
          <w:p w:rsidR="008164C5" w:rsidRPr="00350EB9" w:rsidRDefault="008164C5" w:rsidP="008164C5">
            <w:pPr>
              <w:rPr>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26.03.2021</w:t>
            </w:r>
          </w:p>
        </w:tc>
        <w:tc>
          <w:tcPr>
            <w:tcW w:w="1701" w:type="dxa"/>
            <w:vMerge/>
            <w:tcBorders>
              <w:left w:val="nil"/>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06.04.2021</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4</w:t>
            </w:r>
          </w:p>
        </w:tc>
      </w:tr>
      <w:tr w:rsidR="008164C5" w:rsidRPr="00350EB9" w:rsidTr="008164C5">
        <w:tc>
          <w:tcPr>
            <w:tcW w:w="3936" w:type="dxa"/>
            <w:gridSpan w:val="2"/>
            <w:vMerge/>
            <w:tcBorders>
              <w:top w:val="single" w:sz="4" w:space="0" w:color="auto"/>
              <w:left w:val="single" w:sz="4" w:space="0" w:color="auto"/>
              <w:bottom w:val="single" w:sz="4" w:space="0" w:color="000000"/>
              <w:right w:val="single" w:sz="4" w:space="0" w:color="000000"/>
            </w:tcBorders>
            <w:vAlign w:val="center"/>
            <w:hideMark/>
          </w:tcPr>
          <w:p w:rsidR="008164C5" w:rsidRPr="00350EB9" w:rsidRDefault="008164C5" w:rsidP="008164C5">
            <w:pPr>
              <w:rPr>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29.03.2021</w:t>
            </w:r>
          </w:p>
        </w:tc>
        <w:tc>
          <w:tcPr>
            <w:tcW w:w="1701" w:type="dxa"/>
            <w:vMerge/>
            <w:tcBorders>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06.04.2021</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1</w:t>
            </w:r>
          </w:p>
        </w:tc>
      </w:tr>
      <w:tr w:rsidR="008164C5" w:rsidRPr="00350EB9" w:rsidTr="008164C5">
        <w:tc>
          <w:tcPr>
            <w:tcW w:w="98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164C5" w:rsidRPr="00350EB9" w:rsidRDefault="008164C5" w:rsidP="008164C5">
            <w:pPr>
              <w:jc w:val="center"/>
              <w:rPr>
                <w:b/>
                <w:bCs/>
                <w:color w:val="000000"/>
                <w:sz w:val="20"/>
                <w:szCs w:val="20"/>
              </w:rPr>
            </w:pPr>
            <w:r w:rsidRPr="00350EB9">
              <w:rPr>
                <w:b/>
                <w:bCs/>
                <w:color w:val="000000"/>
                <w:sz w:val="20"/>
                <w:szCs w:val="20"/>
              </w:rPr>
              <w:t>Сведения о проведенных в отношении учреждения контрольных мероприятиях и их результатах за 2020 год:</w:t>
            </w:r>
          </w:p>
        </w:tc>
      </w:tr>
      <w:tr w:rsidR="008164C5" w:rsidRPr="00350EB9" w:rsidTr="008164C5">
        <w:tc>
          <w:tcPr>
            <w:tcW w:w="266" w:type="dxa"/>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rPr>
                <w:color w:val="000000"/>
                <w:sz w:val="20"/>
                <w:szCs w:val="20"/>
              </w:rPr>
            </w:pPr>
            <w:r w:rsidRPr="00350EB9">
              <w:rPr>
                <w:color w:val="000000"/>
                <w:sz w:val="20"/>
                <w:szCs w:val="20"/>
              </w:rPr>
              <w:t> </w:t>
            </w:r>
          </w:p>
        </w:tc>
        <w:tc>
          <w:tcPr>
            <w:tcW w:w="3670"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rPr>
                <w:color w:val="000000"/>
                <w:sz w:val="20"/>
                <w:szCs w:val="20"/>
              </w:rPr>
            </w:pPr>
            <w:r w:rsidRPr="00350EB9">
              <w:rPr>
                <w:color w:val="000000"/>
                <w:sz w:val="20"/>
                <w:szCs w:val="20"/>
              </w:rPr>
              <w:t>Финансовое управление администрации Грачевского муниципального района Ставропольского края</w:t>
            </w:r>
          </w:p>
        </w:tc>
        <w:tc>
          <w:tcPr>
            <w:tcW w:w="1417"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04.12.2020</w:t>
            </w:r>
          </w:p>
        </w:tc>
        <w:tc>
          <w:tcPr>
            <w:tcW w:w="1701"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х</w:t>
            </w:r>
          </w:p>
        </w:tc>
        <w:tc>
          <w:tcPr>
            <w:tcW w:w="155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 xml:space="preserve">- </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bCs/>
                <w:color w:val="000000"/>
                <w:sz w:val="20"/>
                <w:szCs w:val="20"/>
              </w:rPr>
            </w:pPr>
            <w:r w:rsidRPr="00350EB9">
              <w:rPr>
                <w:bCs/>
                <w:color w:val="000000"/>
                <w:sz w:val="20"/>
                <w:szCs w:val="20"/>
              </w:rPr>
              <w:t>179</w:t>
            </w:r>
            <w:r w:rsidRPr="00350EB9">
              <w:rPr>
                <w:bCs/>
                <w:color w:val="000000"/>
                <w:sz w:val="20"/>
                <w:szCs w:val="20"/>
                <w:vertAlign w:val="superscript"/>
              </w:rPr>
              <w:t>***</w:t>
            </w:r>
          </w:p>
        </w:tc>
      </w:tr>
      <w:tr w:rsidR="008164C5" w:rsidRPr="00350EB9" w:rsidTr="008164C5">
        <w:tc>
          <w:tcPr>
            <w:tcW w:w="98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164C5" w:rsidRPr="00350EB9" w:rsidRDefault="008164C5" w:rsidP="008164C5">
            <w:pPr>
              <w:jc w:val="center"/>
              <w:rPr>
                <w:b/>
                <w:bCs/>
                <w:color w:val="000000"/>
                <w:sz w:val="20"/>
                <w:szCs w:val="20"/>
              </w:rPr>
            </w:pPr>
            <w:r w:rsidRPr="00350EB9">
              <w:rPr>
                <w:b/>
                <w:bCs/>
                <w:color w:val="000000"/>
                <w:sz w:val="20"/>
                <w:szCs w:val="20"/>
              </w:rPr>
              <w:t>Информация о годовой бухгалтерской отчетности учреждения за 2020 год:</w:t>
            </w:r>
          </w:p>
        </w:tc>
      </w:tr>
      <w:tr w:rsidR="008164C5" w:rsidRPr="00350EB9" w:rsidTr="008164C5">
        <w:tc>
          <w:tcPr>
            <w:tcW w:w="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rPr>
                <w:color w:val="000000"/>
                <w:sz w:val="20"/>
                <w:szCs w:val="20"/>
              </w:rPr>
            </w:pPr>
            <w:r w:rsidRPr="00350EB9">
              <w:rPr>
                <w:color w:val="000000"/>
                <w:sz w:val="20"/>
                <w:szCs w:val="20"/>
              </w:rPr>
              <w:t> </w:t>
            </w:r>
          </w:p>
        </w:tc>
        <w:tc>
          <w:tcPr>
            <w:tcW w:w="3670"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rPr>
                <w:color w:val="000000"/>
                <w:sz w:val="20"/>
                <w:szCs w:val="20"/>
              </w:rPr>
            </w:pPr>
            <w:r w:rsidRPr="00350EB9">
              <w:rPr>
                <w:color w:val="000000"/>
                <w:sz w:val="20"/>
                <w:szCs w:val="20"/>
              </w:rPr>
              <w:t>ф.0503721 "Отчет о финансовых результатах деятельности учреждения"</w:t>
            </w:r>
          </w:p>
        </w:tc>
        <w:tc>
          <w:tcPr>
            <w:tcW w:w="1417"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04.03.2021</w:t>
            </w:r>
          </w:p>
        </w:tc>
        <w:tc>
          <w:tcPr>
            <w:tcW w:w="1701" w:type="dxa"/>
            <w:vMerge w:val="restart"/>
            <w:tcBorders>
              <w:top w:val="nil"/>
              <w:left w:val="nil"/>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х</w:t>
            </w:r>
          </w:p>
        </w:tc>
        <w:tc>
          <w:tcPr>
            <w:tcW w:w="155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19.03.2021</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8</w:t>
            </w:r>
          </w:p>
        </w:tc>
      </w:tr>
      <w:tr w:rsidR="008164C5" w:rsidRPr="00350EB9" w:rsidTr="008164C5">
        <w:tc>
          <w:tcPr>
            <w:tcW w:w="266"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rPr>
                <w:color w:val="000000"/>
                <w:sz w:val="20"/>
                <w:szCs w:val="20"/>
              </w:rPr>
            </w:pPr>
            <w:r w:rsidRPr="00350EB9">
              <w:rPr>
                <w:color w:val="000000"/>
                <w:sz w:val="20"/>
                <w:szCs w:val="20"/>
              </w:rPr>
              <w:t>ф.0503730 "Баланс государственного (муниципального) учреждения"</w:t>
            </w:r>
          </w:p>
        </w:tc>
        <w:tc>
          <w:tcPr>
            <w:tcW w:w="1417"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04.03.2021</w:t>
            </w:r>
          </w:p>
        </w:tc>
        <w:tc>
          <w:tcPr>
            <w:tcW w:w="1701" w:type="dxa"/>
            <w:vMerge/>
            <w:tcBorders>
              <w:left w:val="nil"/>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22.03.2021</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11</w:t>
            </w:r>
          </w:p>
        </w:tc>
      </w:tr>
      <w:tr w:rsidR="008164C5" w:rsidRPr="00350EB9" w:rsidTr="008164C5">
        <w:tc>
          <w:tcPr>
            <w:tcW w:w="266"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20"/>
                <w:szCs w:val="20"/>
              </w:rPr>
            </w:pPr>
          </w:p>
        </w:tc>
        <w:tc>
          <w:tcPr>
            <w:tcW w:w="3670"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rPr>
                <w:color w:val="000000"/>
                <w:sz w:val="20"/>
                <w:szCs w:val="20"/>
              </w:rPr>
            </w:pPr>
            <w:r w:rsidRPr="00350EB9">
              <w:rPr>
                <w:color w:val="000000"/>
                <w:sz w:val="20"/>
                <w:szCs w:val="20"/>
              </w:rPr>
              <w:t>ф.0503737 "Отчет об исполнении учреждением плана его финансово-хозяйственной деятельности"</w:t>
            </w:r>
          </w:p>
        </w:tc>
        <w:tc>
          <w:tcPr>
            <w:tcW w:w="1417"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04.03.2021</w:t>
            </w:r>
          </w:p>
        </w:tc>
        <w:tc>
          <w:tcPr>
            <w:tcW w:w="1701" w:type="dxa"/>
            <w:vMerge/>
            <w:tcBorders>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20"/>
                <w:szCs w:val="20"/>
              </w:rPr>
            </w:pPr>
            <w:r w:rsidRPr="00350EB9">
              <w:rPr>
                <w:color w:val="000000"/>
                <w:sz w:val="20"/>
                <w:szCs w:val="20"/>
              </w:rPr>
              <w:t>22.03.2021</w:t>
            </w:r>
          </w:p>
        </w:tc>
        <w:tc>
          <w:tcPr>
            <w:tcW w:w="1241" w:type="dxa"/>
            <w:tcBorders>
              <w:top w:val="nil"/>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20"/>
                <w:szCs w:val="20"/>
              </w:rPr>
            </w:pPr>
            <w:r w:rsidRPr="00350EB9">
              <w:rPr>
                <w:color w:val="000000"/>
                <w:sz w:val="20"/>
                <w:szCs w:val="20"/>
              </w:rPr>
              <w:t>11</w:t>
            </w:r>
          </w:p>
        </w:tc>
      </w:tr>
    </w:tbl>
    <w:p w:rsidR="008164C5" w:rsidRPr="00350EB9" w:rsidRDefault="008164C5" w:rsidP="008164C5">
      <w:pPr>
        <w:ind w:firstLine="708"/>
        <w:jc w:val="both"/>
        <w:rPr>
          <w:sz w:val="20"/>
        </w:rPr>
      </w:pPr>
      <w:r w:rsidRPr="00350EB9">
        <w:rPr>
          <w:sz w:val="20"/>
        </w:rPr>
        <w:t>* количество дней просрочки рассчитано как разница между фактической датой проверки публикации данных на bus.gov.ru  (01.06.2021) и датой первоначальной публикации сведений об Учреждении на bus.gov.ru;</w:t>
      </w:r>
    </w:p>
    <w:p w:rsidR="008164C5" w:rsidRPr="00350EB9" w:rsidRDefault="008164C5" w:rsidP="008164C5">
      <w:pPr>
        <w:ind w:firstLine="708"/>
        <w:jc w:val="both"/>
        <w:rPr>
          <w:sz w:val="20"/>
        </w:rPr>
      </w:pPr>
      <w:r w:rsidRPr="00350EB9">
        <w:rPr>
          <w:sz w:val="20"/>
        </w:rPr>
        <w:t xml:space="preserve"> ** количество дней просрочки рассчитано как разница фактической датой публикации электронных копий документов на bus.gov.ru и датой первоначальной публикации сведений об Учреждении на bus.gov.ru;</w:t>
      </w:r>
    </w:p>
    <w:p w:rsidR="008164C5" w:rsidRPr="00350EB9" w:rsidRDefault="008164C5" w:rsidP="008164C5">
      <w:pPr>
        <w:ind w:firstLine="708"/>
        <w:jc w:val="both"/>
        <w:rPr>
          <w:sz w:val="20"/>
        </w:rPr>
      </w:pPr>
      <w:r w:rsidRPr="00350EB9">
        <w:rPr>
          <w:sz w:val="20"/>
        </w:rPr>
        <w:t>*** количество дней просрочки рассчитано как разница между фактической датой проверки публикации данных на bus.gov.ru  (01.06.2021) и датой утверждения документов;</w:t>
      </w:r>
    </w:p>
    <w:p w:rsidR="008164C5" w:rsidRPr="00350EB9" w:rsidRDefault="008164C5" w:rsidP="008164C5">
      <w:pPr>
        <w:ind w:firstLine="708"/>
        <w:rPr>
          <w:sz w:val="20"/>
        </w:rPr>
      </w:pPr>
    </w:p>
    <w:p w:rsidR="008164C5" w:rsidRPr="00350EB9" w:rsidRDefault="008164C5" w:rsidP="008164C5">
      <w:pPr>
        <w:ind w:firstLine="708"/>
        <w:jc w:val="both"/>
        <w:rPr>
          <w:b/>
          <w:i/>
        </w:rPr>
      </w:pPr>
      <w:r w:rsidRPr="00350EB9">
        <w:rPr>
          <w:b/>
        </w:rPr>
        <w:t>1.1.2.</w:t>
      </w:r>
      <w:r w:rsidRPr="00350EB9">
        <w:t xml:space="preserve">  </w:t>
      </w:r>
      <w:proofErr w:type="gramStart"/>
      <w:r w:rsidRPr="00350EB9">
        <w:t xml:space="preserve">В нарушение </w:t>
      </w:r>
      <w:hyperlink r:id="rId9" w:history="1">
        <w:r w:rsidRPr="00350EB9">
          <w:t xml:space="preserve">абзаца </w:t>
        </w:r>
      </w:hyperlink>
      <w:hyperlink r:id="rId10" w:history="1">
        <w:r w:rsidRPr="00350EB9">
          <w:t>11</w:t>
        </w:r>
      </w:hyperlink>
      <w:r w:rsidRPr="00350EB9">
        <w:t xml:space="preserve"> пункта 6 Приказа Минфина РФ № 86н, Учреждением вместо Отчета о результатах деятельности за 2020 год опубликована Информация о результатах деятельности и об использовании имущества за отчетный период,</w:t>
      </w:r>
      <w:r w:rsidRPr="00350EB9">
        <w:rPr>
          <w:b/>
          <w:i/>
        </w:rPr>
        <w:t xml:space="preserve"> содержащая неполные данные, предусмотренные </w:t>
      </w:r>
      <w:r w:rsidRPr="00350EB9">
        <w:t>Общими требованиями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утвержденного Приказом</w:t>
      </w:r>
      <w:proofErr w:type="gramEnd"/>
      <w:r w:rsidRPr="00350EB9">
        <w:t xml:space="preserve"> Минфина РФ от 30.09.2009 №114н (далее -  Приказ Минфина РФ №114н), а именно:</w:t>
      </w:r>
    </w:p>
    <w:p w:rsidR="008164C5" w:rsidRPr="00350EB9" w:rsidRDefault="008164C5" w:rsidP="008164C5">
      <w:pPr>
        <w:ind w:firstLine="709"/>
        <w:jc w:val="both"/>
      </w:pPr>
      <w:r w:rsidRPr="00350EB9">
        <w:t>- в нарушении п.6,7 Приказа Минфина РФ №114н в Информации о результатах деятельности и об использовании имущества не указаны:</w:t>
      </w:r>
    </w:p>
    <w:p w:rsidR="008164C5" w:rsidRPr="00350EB9" w:rsidRDefault="008164C5" w:rsidP="008164C5">
      <w:pPr>
        <w:pStyle w:val="a6"/>
        <w:ind w:left="0" w:firstLine="709"/>
        <w:jc w:val="both"/>
      </w:pPr>
      <w:r w:rsidRPr="00350EB9">
        <w:t xml:space="preserve"> исчерпывающий перечень видов деятельности (с указанием основных видов деятельности и иных видов деятельности, не являющихся основными), которые учреждение вправе осуществлять в соответствии с его учредительными документами;</w:t>
      </w:r>
    </w:p>
    <w:p w:rsidR="008164C5" w:rsidRPr="00350EB9" w:rsidRDefault="008164C5" w:rsidP="008164C5">
      <w:pPr>
        <w:pStyle w:val="a6"/>
        <w:ind w:left="0" w:firstLine="709"/>
        <w:jc w:val="both"/>
        <w:rPr>
          <w:bCs/>
          <w:iCs/>
        </w:rPr>
      </w:pPr>
      <w:r w:rsidRPr="00350EB9">
        <w:rPr>
          <w:bCs/>
          <w:iCs/>
        </w:rPr>
        <w:t>перечень услуг (работ), которые оказываются потребителям за плату в случаях, предусмотренных нормативными правовыми (правовыми) актами с указанием потребителей указанных услуг (работ).</w:t>
      </w:r>
    </w:p>
    <w:p w:rsidR="008164C5" w:rsidRPr="00350EB9" w:rsidRDefault="008164C5" w:rsidP="008164C5">
      <w:pPr>
        <w:pStyle w:val="a6"/>
        <w:autoSpaceDE w:val="0"/>
        <w:autoSpaceDN w:val="0"/>
        <w:adjustRightInd w:val="0"/>
        <w:ind w:left="0" w:firstLine="709"/>
        <w:jc w:val="both"/>
        <w:rPr>
          <w:bCs/>
          <w:iCs/>
        </w:rPr>
      </w:pPr>
      <w:r w:rsidRPr="00350EB9">
        <w:rPr>
          <w:bCs/>
          <w:iCs/>
        </w:rPr>
        <w:t>цены (тарифы) на платные услуги (работы), оказываемые потребителям (в динамике в течение отчетного периода);</w:t>
      </w:r>
    </w:p>
    <w:p w:rsidR="008164C5" w:rsidRPr="00350EB9" w:rsidRDefault="008164C5" w:rsidP="008164C5">
      <w:pPr>
        <w:pStyle w:val="a6"/>
        <w:autoSpaceDE w:val="0"/>
        <w:autoSpaceDN w:val="0"/>
        <w:adjustRightInd w:val="0"/>
        <w:ind w:left="0" w:firstLine="709"/>
        <w:jc w:val="both"/>
        <w:rPr>
          <w:bCs/>
          <w:iCs/>
        </w:rPr>
      </w:pPr>
      <w:r w:rsidRPr="00350EB9">
        <w:rPr>
          <w:bCs/>
          <w:iCs/>
        </w:rPr>
        <w:t xml:space="preserve"> количество потребителей, воспользовавшихся услугами (работами) учреждения (в том числе платными для потребителей).</w:t>
      </w:r>
    </w:p>
    <w:p w:rsidR="008164C5" w:rsidRPr="00350EB9" w:rsidRDefault="008164C5" w:rsidP="008164C5">
      <w:pPr>
        <w:pStyle w:val="a6"/>
        <w:autoSpaceDE w:val="0"/>
        <w:autoSpaceDN w:val="0"/>
        <w:adjustRightInd w:val="0"/>
        <w:ind w:left="0" w:firstLine="709"/>
        <w:jc w:val="both"/>
        <w:rPr>
          <w:bCs/>
          <w:iCs/>
        </w:rPr>
      </w:pPr>
    </w:p>
    <w:p w:rsidR="008164C5" w:rsidRPr="005C7CC4" w:rsidRDefault="008164C5" w:rsidP="008164C5">
      <w:pPr>
        <w:pStyle w:val="a6"/>
        <w:autoSpaceDE w:val="0"/>
        <w:autoSpaceDN w:val="0"/>
        <w:adjustRightInd w:val="0"/>
        <w:ind w:left="0" w:firstLine="709"/>
        <w:jc w:val="both"/>
        <w:rPr>
          <w:bCs/>
          <w:iCs/>
        </w:rPr>
      </w:pPr>
      <w:proofErr w:type="gramStart"/>
      <w:r w:rsidRPr="00350EB9">
        <w:rPr>
          <w:bCs/>
          <w:iCs/>
        </w:rPr>
        <w:t xml:space="preserve">Также следует обратить внимание, что Учреждением в закрытой части сайта </w:t>
      </w:r>
      <w:r w:rsidRPr="00350EB9">
        <w:rPr>
          <w:bCs/>
          <w:iCs/>
          <w:lang w:val="en-US"/>
        </w:rPr>
        <w:t>bus</w:t>
      </w:r>
      <w:r w:rsidRPr="00350EB9">
        <w:rPr>
          <w:bCs/>
          <w:iCs/>
        </w:rPr>
        <w:t>.</w:t>
      </w:r>
      <w:proofErr w:type="spellStart"/>
      <w:r w:rsidRPr="00350EB9">
        <w:rPr>
          <w:bCs/>
          <w:iCs/>
          <w:lang w:val="en-US"/>
        </w:rPr>
        <w:t>gov</w:t>
      </w:r>
      <w:proofErr w:type="spellEnd"/>
      <w:r w:rsidRPr="00350EB9">
        <w:rPr>
          <w:bCs/>
          <w:iCs/>
        </w:rPr>
        <w:t>.</w:t>
      </w:r>
      <w:proofErr w:type="spellStart"/>
      <w:r w:rsidRPr="00350EB9">
        <w:rPr>
          <w:bCs/>
          <w:iCs/>
          <w:lang w:val="en-US"/>
        </w:rPr>
        <w:t>ru</w:t>
      </w:r>
      <w:proofErr w:type="spellEnd"/>
      <w:r w:rsidRPr="00350EB9">
        <w:rPr>
          <w:bCs/>
          <w:iCs/>
        </w:rPr>
        <w:t xml:space="preserve"> подготовлена информация о государственном (муниципальном) задании на 2020-2022 годы и его исполнении (изменение №6), информация о плане финансово-хозяйственной деятельности на 2020-2022 годы (изменение №6), сведения о проведенных в 2020 году </w:t>
      </w:r>
      <w:r w:rsidRPr="00350EB9">
        <w:rPr>
          <w:bCs/>
          <w:iCs/>
        </w:rPr>
        <w:lastRenderedPageBreak/>
        <w:t>контрольных мероприятиях и их результатах, но на момент проверки эта информация Учреждением не опубликована.</w:t>
      </w:r>
      <w:proofErr w:type="gramEnd"/>
    </w:p>
    <w:p w:rsidR="008164C5" w:rsidRDefault="008164C5" w:rsidP="008164C5">
      <w:pPr>
        <w:autoSpaceDE w:val="0"/>
        <w:autoSpaceDN w:val="0"/>
        <w:adjustRightInd w:val="0"/>
      </w:pPr>
    </w:p>
    <w:p w:rsidR="008164C5" w:rsidRPr="00573E07" w:rsidRDefault="008164C5" w:rsidP="008164C5">
      <w:pPr>
        <w:jc w:val="both"/>
        <w:outlineLvl w:val="0"/>
        <w:rPr>
          <w:b/>
          <w:bCs/>
          <w:i/>
        </w:rPr>
      </w:pPr>
      <w:r w:rsidRPr="00573E07">
        <w:rPr>
          <w:b/>
          <w:bCs/>
          <w:i/>
        </w:rPr>
        <w:t>По вопросу 2. Проверка своевременности, обоснованности составления и утверждения плана финансово-хозяйственной деятельности учреждения. Анализ исполнения плана финансово-хозяйственной деятельности учреждения</w:t>
      </w:r>
      <w:r>
        <w:rPr>
          <w:b/>
          <w:bCs/>
          <w:i/>
        </w:rPr>
        <w:t xml:space="preserve"> </w:t>
      </w:r>
    </w:p>
    <w:p w:rsidR="008164C5" w:rsidRPr="00573E07" w:rsidRDefault="008164C5" w:rsidP="008164C5">
      <w:pPr>
        <w:jc w:val="center"/>
        <w:outlineLvl w:val="0"/>
        <w:rPr>
          <w:b/>
          <w:bCs/>
          <w:i/>
        </w:rPr>
      </w:pPr>
    </w:p>
    <w:p w:rsidR="008164C5" w:rsidRPr="003B0B58" w:rsidRDefault="008164C5" w:rsidP="008164C5">
      <w:pPr>
        <w:widowControl w:val="0"/>
        <w:autoSpaceDE w:val="0"/>
        <w:autoSpaceDN w:val="0"/>
        <w:adjustRightInd w:val="0"/>
        <w:ind w:firstLine="709"/>
        <w:jc w:val="both"/>
      </w:pPr>
      <w:r w:rsidRPr="003B0B58">
        <w:t>Приказом Минфина России от 31.08.2018 № 186н утверждены Требования к составлению и утверждению плана финансово-хозяйственной деятельности государственного (муниципального) учреждения (далее - Требования № 186н). Данный документ применяется при составлении и утверждении Плана ФХД на 2020 год и плановый период 2021 и 2022 годов.</w:t>
      </w:r>
    </w:p>
    <w:p w:rsidR="008164C5" w:rsidRPr="003B0B58" w:rsidRDefault="008164C5" w:rsidP="008164C5">
      <w:pPr>
        <w:autoSpaceDE w:val="0"/>
        <w:autoSpaceDN w:val="0"/>
        <w:adjustRightInd w:val="0"/>
        <w:ind w:firstLine="540"/>
        <w:jc w:val="both"/>
      </w:pPr>
    </w:p>
    <w:p w:rsidR="008164C5" w:rsidRPr="00622ACC" w:rsidRDefault="008164C5" w:rsidP="008164C5">
      <w:pPr>
        <w:autoSpaceDE w:val="0"/>
        <w:autoSpaceDN w:val="0"/>
        <w:adjustRightInd w:val="0"/>
        <w:jc w:val="both"/>
        <w:rPr>
          <w:b/>
          <w:i/>
        </w:rPr>
      </w:pPr>
      <w:r w:rsidRPr="003B0B58">
        <w:rPr>
          <w:b/>
          <w:i/>
        </w:rPr>
        <w:t>2.1. Проверка своевременности, обоснованности составления и утверждения плана финансово-хозяйственной деятельности учреждения. Анализ исполнения плана финансово-хозяйственной деятельности учреждения на 2020 год и плановый период 2021 и 2022 годов</w:t>
      </w:r>
    </w:p>
    <w:p w:rsidR="008164C5" w:rsidRPr="00622ACC" w:rsidRDefault="008164C5" w:rsidP="008164C5">
      <w:pPr>
        <w:autoSpaceDE w:val="0"/>
        <w:autoSpaceDN w:val="0"/>
        <w:adjustRightInd w:val="0"/>
        <w:ind w:firstLine="540"/>
        <w:jc w:val="both"/>
        <w:rPr>
          <w:b/>
          <w:i/>
        </w:rPr>
      </w:pPr>
    </w:p>
    <w:p w:rsidR="008164C5" w:rsidRPr="00622ACC" w:rsidRDefault="008164C5" w:rsidP="008164C5">
      <w:pPr>
        <w:suppressAutoHyphens/>
        <w:jc w:val="both"/>
        <w:outlineLvl w:val="0"/>
        <w:rPr>
          <w:bCs/>
          <w:lang w:eastAsia="ar-SA"/>
        </w:rPr>
      </w:pPr>
      <w:r w:rsidRPr="00622ACC">
        <w:rPr>
          <w:bCs/>
          <w:lang w:eastAsia="ar-SA"/>
        </w:rPr>
        <w:t xml:space="preserve">         </w:t>
      </w:r>
      <w:r>
        <w:rPr>
          <w:bCs/>
          <w:lang w:eastAsia="ar-SA"/>
        </w:rPr>
        <w:tab/>
      </w:r>
      <w:r w:rsidRPr="00622ACC">
        <w:rPr>
          <w:bCs/>
          <w:lang w:eastAsia="ar-SA"/>
        </w:rPr>
        <w:t xml:space="preserve">В соответствии  с  Требования </w:t>
      </w:r>
      <w:r>
        <w:rPr>
          <w:bCs/>
          <w:lang w:eastAsia="ar-SA"/>
        </w:rPr>
        <w:t>№</w:t>
      </w:r>
      <w:r w:rsidRPr="00622ACC">
        <w:rPr>
          <w:bCs/>
          <w:lang w:eastAsia="ar-SA"/>
        </w:rPr>
        <w:t xml:space="preserve"> 186н, распоряжением администрации Грачевского муниципального района Ставропольского края от 24.12.2019 г. № 313-ро утвержден Порядок составления и утверждения плана финансово-хозяйственной деятельности муниципальных бюджетных учреждений, находящихся в ведении администрации Грачевского муниципального района Ставропольского края (далее – Распоряжение от 24.12.2019 № 313-ро).</w:t>
      </w:r>
    </w:p>
    <w:p w:rsidR="008164C5" w:rsidRDefault="008164C5" w:rsidP="008164C5">
      <w:pPr>
        <w:suppressAutoHyphens/>
        <w:jc w:val="both"/>
        <w:outlineLvl w:val="0"/>
        <w:rPr>
          <w:b/>
          <w:bCs/>
          <w:lang w:eastAsia="ar-SA"/>
        </w:rPr>
      </w:pPr>
      <w:r w:rsidRPr="00573E07">
        <w:rPr>
          <w:b/>
          <w:bCs/>
          <w:lang w:eastAsia="ar-SA"/>
        </w:rPr>
        <w:t xml:space="preserve">       </w:t>
      </w:r>
      <w:r w:rsidRPr="00573E07">
        <w:rPr>
          <w:b/>
          <w:bCs/>
          <w:lang w:eastAsia="ar-SA"/>
        </w:rPr>
        <w:tab/>
      </w:r>
      <w:r w:rsidRPr="00622ACC">
        <w:rPr>
          <w:b/>
          <w:bCs/>
          <w:lang w:eastAsia="ar-SA"/>
        </w:rPr>
        <w:t xml:space="preserve">Проверкой соблюдения Учреждением Требований </w:t>
      </w:r>
      <w:r>
        <w:rPr>
          <w:b/>
          <w:bCs/>
          <w:lang w:eastAsia="ar-SA"/>
        </w:rPr>
        <w:t>№</w:t>
      </w:r>
      <w:r w:rsidRPr="00622ACC">
        <w:rPr>
          <w:b/>
          <w:bCs/>
          <w:lang w:eastAsia="ar-SA"/>
        </w:rPr>
        <w:t xml:space="preserve"> 186н, </w:t>
      </w:r>
      <w:r>
        <w:rPr>
          <w:b/>
          <w:bCs/>
          <w:lang w:eastAsia="ar-SA"/>
        </w:rPr>
        <w:t>Р</w:t>
      </w:r>
      <w:r w:rsidRPr="00622ACC">
        <w:rPr>
          <w:b/>
          <w:bCs/>
          <w:lang w:eastAsia="ar-SA"/>
        </w:rPr>
        <w:t>аспоряжения администрации от 24.12.2019 № 313-ро при формировании, утверждении (внесении изменений) Плана ФХД на 2020 год и плановый период 2021 и 2022 годов (План ФХД  на 2020-2022 годы) установлено следующее:</w:t>
      </w:r>
    </w:p>
    <w:p w:rsidR="008164C5" w:rsidRPr="00622ACC" w:rsidRDefault="008164C5" w:rsidP="008164C5">
      <w:pPr>
        <w:suppressAutoHyphens/>
        <w:jc w:val="both"/>
        <w:outlineLvl w:val="0"/>
        <w:rPr>
          <w:b/>
          <w:bCs/>
          <w:lang w:eastAsia="ar-SA"/>
        </w:rPr>
      </w:pPr>
    </w:p>
    <w:p w:rsidR="008164C5" w:rsidRPr="00622ACC" w:rsidRDefault="008164C5" w:rsidP="008164C5">
      <w:pPr>
        <w:suppressAutoHyphens/>
        <w:ind w:firstLine="709"/>
        <w:jc w:val="both"/>
        <w:outlineLvl w:val="0"/>
      </w:pPr>
      <w:r w:rsidRPr="00622ACC">
        <w:t>• План ФХД  на 2020-2022 годы составлен на очередной финансовый год и плановый период по кассовому методу в рублях с точностью до двух знаков после запятой по форме, утвержденной Учредителем, что соответствует п.5, 6,8 Распоряжения от 24.12.2019 № 313-ро;</w:t>
      </w:r>
    </w:p>
    <w:p w:rsidR="008164C5" w:rsidRPr="00622ACC" w:rsidRDefault="008164C5" w:rsidP="000C3494">
      <w:pPr>
        <w:widowControl w:val="0"/>
        <w:suppressAutoHyphens/>
        <w:ind w:firstLine="709"/>
        <w:jc w:val="both"/>
        <w:outlineLvl w:val="0"/>
      </w:pPr>
      <w:r w:rsidRPr="00622ACC">
        <w:t>• Первоначальный План ФХД  на 2020-2022 годы утвержден 01.06.2020 руководителем Учреждения и согласован с Учредителем, что соответствует п. 38,39 Распоряжения от 24.12.2019 № 313-ро;</w:t>
      </w:r>
    </w:p>
    <w:p w:rsidR="008164C5" w:rsidRDefault="008164C5" w:rsidP="008164C5">
      <w:pPr>
        <w:autoSpaceDE w:val="0"/>
        <w:autoSpaceDN w:val="0"/>
        <w:adjustRightInd w:val="0"/>
        <w:ind w:firstLine="709"/>
        <w:jc w:val="both"/>
      </w:pPr>
      <w:r w:rsidRPr="0028601E">
        <w:t>• При внесении изменений в План ФХД Учреждением составляются новые Планы ФХД. Изменения в План ФХД на 2020-2022 годы также утверждены руководителем Учреждения и согласованы с Учредителем, что соответствует п. 40 Распоряжения от 24.12.2019 № 313-ро;</w:t>
      </w:r>
    </w:p>
    <w:p w:rsidR="008164C5" w:rsidRPr="00622ACC" w:rsidRDefault="008164C5" w:rsidP="008164C5">
      <w:pPr>
        <w:autoSpaceDE w:val="0"/>
        <w:autoSpaceDN w:val="0"/>
        <w:adjustRightInd w:val="0"/>
        <w:ind w:firstLine="709"/>
        <w:jc w:val="both"/>
        <w:rPr>
          <w:b/>
          <w:i/>
        </w:rPr>
      </w:pPr>
      <w:r w:rsidRPr="00622ACC">
        <w:rPr>
          <w:bCs/>
          <w:lang w:eastAsia="ar-SA"/>
        </w:rPr>
        <w:t>•</w:t>
      </w:r>
      <w:r w:rsidRPr="00622ACC">
        <w:t xml:space="preserve"> В соответствии с положениями </w:t>
      </w:r>
      <w:r w:rsidRPr="00933659">
        <w:rPr>
          <w:b/>
          <w:i/>
        </w:rPr>
        <w:t xml:space="preserve">пункта 8 Требований </w:t>
      </w:r>
      <w:r>
        <w:rPr>
          <w:b/>
          <w:i/>
        </w:rPr>
        <w:t>№</w:t>
      </w:r>
      <w:r w:rsidRPr="00933659">
        <w:rPr>
          <w:b/>
          <w:i/>
        </w:rPr>
        <w:t xml:space="preserve"> 186н, п.7 Распоряжения от 24.12.2019 № 313-ро</w:t>
      </w:r>
      <w:r w:rsidRPr="00622ACC">
        <w:t xml:space="preserve"> план финансово-хозяйственной деятельности составляется на основании обоснований (расчетов) плановых показателей поступлений и выплат. </w:t>
      </w:r>
      <w:r w:rsidRPr="00622ACC">
        <w:rPr>
          <w:b/>
          <w:i/>
        </w:rPr>
        <w:t xml:space="preserve">В нарушение указанных требований утвержденный План ФХД на 2020-2022 годы </w:t>
      </w:r>
      <w:r>
        <w:rPr>
          <w:b/>
          <w:i/>
        </w:rPr>
        <w:t xml:space="preserve"> от 01.06.2020 </w:t>
      </w:r>
      <w:r w:rsidRPr="00622ACC">
        <w:rPr>
          <w:b/>
          <w:i/>
        </w:rPr>
        <w:t>не содержит   обоснований (расчетов) плановых показателей, на основании которых он составлялся.</w:t>
      </w:r>
    </w:p>
    <w:p w:rsidR="008164C5" w:rsidRDefault="008164C5" w:rsidP="008164C5">
      <w:pPr>
        <w:autoSpaceDE w:val="0"/>
        <w:autoSpaceDN w:val="0"/>
        <w:adjustRightInd w:val="0"/>
        <w:ind w:firstLine="709"/>
        <w:jc w:val="both"/>
      </w:pPr>
      <w:r w:rsidRPr="00F42B59">
        <w:t xml:space="preserve">• </w:t>
      </w:r>
      <w:r>
        <w:t xml:space="preserve"> </w:t>
      </w:r>
      <w:r w:rsidRPr="00F42B59">
        <w:rPr>
          <w:b/>
          <w:i/>
        </w:rPr>
        <w:t xml:space="preserve">В нарушении п.14 Требований </w:t>
      </w:r>
      <w:r>
        <w:rPr>
          <w:b/>
          <w:i/>
        </w:rPr>
        <w:t>№</w:t>
      </w:r>
      <w:r w:rsidRPr="00F42B59">
        <w:rPr>
          <w:b/>
          <w:i/>
        </w:rPr>
        <w:t xml:space="preserve"> 186н, п.12 Распоряжения от 24.12.2019 № 313-ро</w:t>
      </w:r>
      <w:r>
        <w:rPr>
          <w:b/>
          <w:i/>
        </w:rPr>
        <w:t xml:space="preserve"> </w:t>
      </w:r>
      <w:r>
        <w:t xml:space="preserve">изменение показателей Плана ФХД </w:t>
      </w:r>
      <w:r w:rsidRPr="00F42B59">
        <w:t xml:space="preserve">на 2020-2022 годы </w:t>
      </w:r>
      <w:r w:rsidRPr="00350EB9">
        <w:t>осуществлялось</w:t>
      </w:r>
      <w:r>
        <w:t xml:space="preserve"> без пересмотра соответствующих обоснований (расчетов) плановых показателей поступлений и выплат.</w:t>
      </w:r>
    </w:p>
    <w:p w:rsidR="008164C5" w:rsidRDefault="008164C5" w:rsidP="008164C5">
      <w:pPr>
        <w:suppressAutoHyphens/>
        <w:ind w:firstLine="709"/>
        <w:jc w:val="both"/>
        <w:outlineLvl w:val="0"/>
        <w:rPr>
          <w:bCs/>
          <w:lang w:eastAsia="ar-SA"/>
        </w:rPr>
      </w:pPr>
      <w:r w:rsidRPr="00622ACC">
        <w:rPr>
          <w:bCs/>
          <w:lang w:eastAsia="ar-SA"/>
        </w:rPr>
        <w:t xml:space="preserve">• </w:t>
      </w:r>
      <w:r>
        <w:rPr>
          <w:bCs/>
          <w:lang w:eastAsia="ar-SA"/>
        </w:rPr>
        <w:t xml:space="preserve">Общая сумма расходов Учреждения на закупки товаров, работ, услуг, отраженная в </w:t>
      </w:r>
      <w:r w:rsidRPr="002C4595">
        <w:rPr>
          <w:bCs/>
          <w:lang w:eastAsia="ar-SA"/>
        </w:rPr>
        <w:t>Плане ФХД на 2020-2022 годы (с учетом внесений изменений)</w:t>
      </w:r>
      <w:r>
        <w:rPr>
          <w:bCs/>
          <w:lang w:eastAsia="ar-SA"/>
        </w:rPr>
        <w:t xml:space="preserve">, не соответствует показателям </w:t>
      </w:r>
      <w:r w:rsidRPr="00F05016">
        <w:rPr>
          <w:bCs/>
          <w:lang w:eastAsia="ar-SA"/>
        </w:rPr>
        <w:lastRenderedPageBreak/>
        <w:t xml:space="preserve">плана-графика закупок по Закону </w:t>
      </w:r>
      <w:r>
        <w:rPr>
          <w:bCs/>
          <w:lang w:eastAsia="ar-SA"/>
        </w:rPr>
        <w:t>№</w:t>
      </w:r>
      <w:r w:rsidRPr="00F05016">
        <w:rPr>
          <w:bCs/>
          <w:lang w:eastAsia="ar-SA"/>
        </w:rPr>
        <w:t xml:space="preserve"> 44-ФЗ и плана закупок по Закону </w:t>
      </w:r>
      <w:r>
        <w:rPr>
          <w:bCs/>
          <w:lang w:eastAsia="ar-SA"/>
        </w:rPr>
        <w:t>№</w:t>
      </w:r>
      <w:r w:rsidRPr="00F05016">
        <w:rPr>
          <w:bCs/>
          <w:lang w:eastAsia="ar-SA"/>
        </w:rPr>
        <w:t xml:space="preserve"> 223-ФЗ</w:t>
      </w:r>
      <w:r>
        <w:rPr>
          <w:bCs/>
          <w:lang w:eastAsia="ar-SA"/>
        </w:rPr>
        <w:t xml:space="preserve"> (</w:t>
      </w:r>
      <w:r w:rsidRPr="00F05016">
        <w:rPr>
          <w:b/>
          <w:bCs/>
          <w:i/>
          <w:lang w:eastAsia="ar-SA"/>
        </w:rPr>
        <w:t xml:space="preserve">нарушение п. 42 Требований </w:t>
      </w:r>
      <w:r>
        <w:rPr>
          <w:b/>
          <w:bCs/>
          <w:i/>
          <w:lang w:eastAsia="ar-SA"/>
        </w:rPr>
        <w:t>№</w:t>
      </w:r>
      <w:r w:rsidRPr="00F05016">
        <w:rPr>
          <w:b/>
          <w:bCs/>
          <w:i/>
          <w:lang w:eastAsia="ar-SA"/>
        </w:rPr>
        <w:t xml:space="preserve"> 186н</w:t>
      </w:r>
      <w:r>
        <w:rPr>
          <w:bCs/>
          <w:lang w:eastAsia="ar-SA"/>
        </w:rPr>
        <w:t>). Анализ отклонений представлен в таблице:</w:t>
      </w:r>
    </w:p>
    <w:p w:rsidR="008164C5" w:rsidRDefault="008164C5" w:rsidP="008164C5">
      <w:pPr>
        <w:suppressAutoHyphens/>
        <w:jc w:val="both"/>
        <w:outlineLvl w:val="0"/>
        <w:rPr>
          <w:bCs/>
          <w:lang w:eastAsia="ar-SA"/>
        </w:rPr>
      </w:pPr>
      <w:r>
        <w:rPr>
          <w:bCs/>
          <w:lang w:eastAsia="ar-SA"/>
        </w:rPr>
        <w:t xml:space="preserve"> </w:t>
      </w:r>
    </w:p>
    <w:tbl>
      <w:tblPr>
        <w:tblW w:w="5000" w:type="pct"/>
        <w:tblLook w:val="04A0" w:firstRow="1" w:lastRow="0" w:firstColumn="1" w:lastColumn="0" w:noHBand="0" w:noVBand="1"/>
      </w:tblPr>
      <w:tblGrid>
        <w:gridCol w:w="1408"/>
        <w:gridCol w:w="1352"/>
        <w:gridCol w:w="1567"/>
        <w:gridCol w:w="1326"/>
        <w:gridCol w:w="1352"/>
        <w:gridCol w:w="1521"/>
        <w:gridCol w:w="1328"/>
      </w:tblGrid>
      <w:tr w:rsidR="008164C5" w:rsidRPr="00F05016" w:rsidTr="008164C5">
        <w:tc>
          <w:tcPr>
            <w:tcW w:w="714" w:type="pct"/>
            <w:vMerge w:val="restart"/>
            <w:tcBorders>
              <w:top w:val="single" w:sz="4" w:space="0" w:color="auto"/>
              <w:left w:val="single" w:sz="4" w:space="0" w:color="auto"/>
              <w:right w:val="single" w:sz="4" w:space="0" w:color="auto"/>
            </w:tcBorders>
            <w:shd w:val="clear" w:color="auto" w:fill="auto"/>
            <w:vAlign w:val="center"/>
            <w:hideMark/>
          </w:tcPr>
          <w:p w:rsidR="008164C5" w:rsidRPr="00F05016" w:rsidRDefault="008164C5" w:rsidP="008164C5">
            <w:pPr>
              <w:jc w:val="center"/>
              <w:rPr>
                <w:color w:val="000000"/>
                <w:sz w:val="16"/>
                <w:szCs w:val="16"/>
              </w:rPr>
            </w:pPr>
            <w:r w:rsidRPr="00F05016">
              <w:rPr>
                <w:color w:val="000000"/>
                <w:sz w:val="16"/>
                <w:szCs w:val="16"/>
              </w:rPr>
              <w:t>Редакция Плана ФХД</w:t>
            </w:r>
            <w:r>
              <w:rPr>
                <w:color w:val="000000"/>
                <w:sz w:val="16"/>
                <w:szCs w:val="16"/>
              </w:rPr>
              <w:t xml:space="preserve"> на 2020-2022 годы</w:t>
            </w:r>
          </w:p>
        </w:tc>
        <w:tc>
          <w:tcPr>
            <w:tcW w:w="4286" w:type="pct"/>
            <w:gridSpan w:val="6"/>
            <w:tcBorders>
              <w:top w:val="single" w:sz="4" w:space="0" w:color="auto"/>
              <w:left w:val="nil"/>
              <w:bottom w:val="single" w:sz="4" w:space="0" w:color="auto"/>
              <w:right w:val="single" w:sz="4" w:space="0" w:color="auto"/>
            </w:tcBorders>
            <w:shd w:val="clear" w:color="auto" w:fill="auto"/>
            <w:noWrap/>
            <w:vAlign w:val="bottom"/>
            <w:hideMark/>
          </w:tcPr>
          <w:p w:rsidR="008164C5" w:rsidRPr="00F05016" w:rsidRDefault="008164C5" w:rsidP="008164C5">
            <w:pPr>
              <w:jc w:val="center"/>
              <w:rPr>
                <w:color w:val="000000"/>
                <w:sz w:val="16"/>
                <w:szCs w:val="16"/>
              </w:rPr>
            </w:pPr>
            <w:r w:rsidRPr="00F05016">
              <w:rPr>
                <w:color w:val="000000"/>
                <w:sz w:val="16"/>
                <w:szCs w:val="16"/>
              </w:rPr>
              <w:t>Общая сумма расходов учреждения на закупки товаров (работ, услуг), руб</w:t>
            </w:r>
            <w:r>
              <w:rPr>
                <w:color w:val="000000"/>
                <w:sz w:val="16"/>
                <w:szCs w:val="16"/>
              </w:rPr>
              <w:t>лей</w:t>
            </w:r>
          </w:p>
        </w:tc>
      </w:tr>
      <w:tr w:rsidR="008164C5" w:rsidRPr="00F05016" w:rsidTr="008164C5">
        <w:tc>
          <w:tcPr>
            <w:tcW w:w="714" w:type="pct"/>
            <w:vMerge/>
            <w:tcBorders>
              <w:top w:val="single" w:sz="4" w:space="0" w:color="auto"/>
              <w:left w:val="single" w:sz="4" w:space="0" w:color="auto"/>
              <w:right w:val="single" w:sz="4" w:space="0" w:color="auto"/>
            </w:tcBorders>
            <w:vAlign w:val="center"/>
            <w:hideMark/>
          </w:tcPr>
          <w:p w:rsidR="008164C5" w:rsidRPr="00F05016" w:rsidRDefault="008164C5" w:rsidP="008164C5">
            <w:pPr>
              <w:rPr>
                <w:color w:val="000000"/>
                <w:sz w:val="16"/>
                <w:szCs w:val="16"/>
              </w:rPr>
            </w:pPr>
          </w:p>
        </w:tc>
        <w:tc>
          <w:tcPr>
            <w:tcW w:w="2154" w:type="pct"/>
            <w:gridSpan w:val="3"/>
            <w:tcBorders>
              <w:top w:val="single" w:sz="4" w:space="0" w:color="auto"/>
              <w:left w:val="nil"/>
              <w:bottom w:val="single" w:sz="4" w:space="0" w:color="auto"/>
              <w:right w:val="single" w:sz="4" w:space="0" w:color="auto"/>
            </w:tcBorders>
            <w:shd w:val="clear" w:color="auto" w:fill="auto"/>
            <w:noWrap/>
            <w:vAlign w:val="bottom"/>
            <w:hideMark/>
          </w:tcPr>
          <w:p w:rsidR="008164C5" w:rsidRPr="00F05016" w:rsidRDefault="008164C5" w:rsidP="008164C5">
            <w:pPr>
              <w:jc w:val="center"/>
              <w:rPr>
                <w:color w:val="000000"/>
                <w:sz w:val="16"/>
                <w:szCs w:val="16"/>
              </w:rPr>
            </w:pPr>
            <w:r w:rsidRPr="00F05016">
              <w:rPr>
                <w:color w:val="000000"/>
                <w:sz w:val="16"/>
                <w:szCs w:val="16"/>
              </w:rPr>
              <w:t>по Закону № 223-ФЗ</w:t>
            </w:r>
          </w:p>
        </w:tc>
        <w:tc>
          <w:tcPr>
            <w:tcW w:w="2132" w:type="pct"/>
            <w:gridSpan w:val="3"/>
            <w:tcBorders>
              <w:top w:val="single" w:sz="4" w:space="0" w:color="auto"/>
              <w:left w:val="nil"/>
              <w:bottom w:val="single" w:sz="4" w:space="0" w:color="auto"/>
              <w:right w:val="single" w:sz="4" w:space="0" w:color="auto"/>
            </w:tcBorders>
            <w:shd w:val="clear" w:color="auto" w:fill="auto"/>
            <w:noWrap/>
            <w:vAlign w:val="bottom"/>
            <w:hideMark/>
          </w:tcPr>
          <w:p w:rsidR="008164C5" w:rsidRPr="00F05016" w:rsidRDefault="008164C5" w:rsidP="008164C5">
            <w:pPr>
              <w:jc w:val="center"/>
              <w:rPr>
                <w:color w:val="000000"/>
                <w:sz w:val="16"/>
                <w:szCs w:val="16"/>
              </w:rPr>
            </w:pPr>
            <w:r w:rsidRPr="00F05016">
              <w:rPr>
                <w:color w:val="000000"/>
                <w:sz w:val="16"/>
                <w:szCs w:val="16"/>
              </w:rPr>
              <w:t>по Закону № 44-ФЗ</w:t>
            </w:r>
          </w:p>
        </w:tc>
      </w:tr>
      <w:tr w:rsidR="008164C5" w:rsidRPr="00F05016" w:rsidTr="008164C5">
        <w:tc>
          <w:tcPr>
            <w:tcW w:w="714" w:type="pct"/>
            <w:vMerge/>
            <w:tcBorders>
              <w:top w:val="single" w:sz="4" w:space="0" w:color="auto"/>
              <w:left w:val="single" w:sz="4" w:space="0" w:color="auto"/>
              <w:right w:val="single" w:sz="4" w:space="0" w:color="auto"/>
            </w:tcBorders>
            <w:vAlign w:val="center"/>
            <w:hideMark/>
          </w:tcPr>
          <w:p w:rsidR="008164C5" w:rsidRPr="00F05016" w:rsidRDefault="008164C5" w:rsidP="008164C5">
            <w:pPr>
              <w:rPr>
                <w:color w:val="000000"/>
                <w:sz w:val="16"/>
                <w:szCs w:val="16"/>
              </w:rPr>
            </w:pPr>
          </w:p>
        </w:tc>
        <w:tc>
          <w:tcPr>
            <w:tcW w:w="686" w:type="pct"/>
            <w:tcBorders>
              <w:top w:val="single" w:sz="4" w:space="0" w:color="auto"/>
              <w:left w:val="nil"/>
              <w:right w:val="single" w:sz="4" w:space="0" w:color="auto"/>
            </w:tcBorders>
            <w:shd w:val="clear" w:color="auto" w:fill="auto"/>
            <w:noWrap/>
            <w:vAlign w:val="center"/>
            <w:hideMark/>
          </w:tcPr>
          <w:p w:rsidR="008164C5" w:rsidRPr="00F05016" w:rsidRDefault="008164C5" w:rsidP="008164C5">
            <w:pPr>
              <w:jc w:val="center"/>
              <w:rPr>
                <w:color w:val="000000"/>
                <w:sz w:val="16"/>
                <w:szCs w:val="16"/>
              </w:rPr>
            </w:pPr>
            <w:r w:rsidRPr="00F05016">
              <w:rPr>
                <w:color w:val="000000"/>
                <w:sz w:val="16"/>
                <w:szCs w:val="16"/>
              </w:rPr>
              <w:t>План ФХД</w:t>
            </w:r>
          </w:p>
        </w:tc>
        <w:tc>
          <w:tcPr>
            <w:tcW w:w="795" w:type="pct"/>
            <w:tcBorders>
              <w:top w:val="single" w:sz="4" w:space="0" w:color="auto"/>
              <w:left w:val="nil"/>
              <w:right w:val="single" w:sz="4" w:space="0" w:color="auto"/>
            </w:tcBorders>
            <w:shd w:val="clear" w:color="auto" w:fill="auto"/>
            <w:vAlign w:val="center"/>
            <w:hideMark/>
          </w:tcPr>
          <w:p w:rsidR="008164C5" w:rsidRPr="00F05016" w:rsidRDefault="008164C5" w:rsidP="008164C5">
            <w:pPr>
              <w:jc w:val="center"/>
              <w:rPr>
                <w:color w:val="000000"/>
                <w:sz w:val="16"/>
                <w:szCs w:val="16"/>
              </w:rPr>
            </w:pPr>
            <w:r w:rsidRPr="00F05016">
              <w:rPr>
                <w:color w:val="000000"/>
                <w:sz w:val="16"/>
                <w:szCs w:val="16"/>
              </w:rPr>
              <w:t>План закупок</w:t>
            </w:r>
          </w:p>
        </w:tc>
        <w:tc>
          <w:tcPr>
            <w:tcW w:w="673" w:type="pct"/>
            <w:tcBorders>
              <w:top w:val="single" w:sz="4" w:space="0" w:color="auto"/>
              <w:left w:val="nil"/>
              <w:right w:val="single" w:sz="4" w:space="0" w:color="auto"/>
            </w:tcBorders>
            <w:shd w:val="clear" w:color="auto" w:fill="auto"/>
            <w:noWrap/>
            <w:vAlign w:val="center"/>
            <w:hideMark/>
          </w:tcPr>
          <w:p w:rsidR="008164C5" w:rsidRPr="00F05016" w:rsidRDefault="008164C5" w:rsidP="008164C5">
            <w:pPr>
              <w:jc w:val="center"/>
              <w:rPr>
                <w:color w:val="000000"/>
                <w:sz w:val="16"/>
                <w:szCs w:val="16"/>
              </w:rPr>
            </w:pPr>
            <w:r w:rsidRPr="00F05016">
              <w:rPr>
                <w:color w:val="000000"/>
                <w:sz w:val="16"/>
                <w:szCs w:val="16"/>
              </w:rPr>
              <w:t>Отклонение</w:t>
            </w:r>
          </w:p>
        </w:tc>
        <w:tc>
          <w:tcPr>
            <w:tcW w:w="686" w:type="pct"/>
            <w:tcBorders>
              <w:top w:val="nil"/>
              <w:left w:val="nil"/>
              <w:right w:val="single" w:sz="4" w:space="0" w:color="auto"/>
            </w:tcBorders>
            <w:shd w:val="clear" w:color="auto" w:fill="auto"/>
            <w:noWrap/>
            <w:vAlign w:val="center"/>
            <w:hideMark/>
          </w:tcPr>
          <w:p w:rsidR="008164C5" w:rsidRPr="00F05016" w:rsidRDefault="008164C5" w:rsidP="008164C5">
            <w:pPr>
              <w:jc w:val="center"/>
              <w:rPr>
                <w:color w:val="000000"/>
                <w:sz w:val="16"/>
                <w:szCs w:val="16"/>
              </w:rPr>
            </w:pPr>
            <w:r w:rsidRPr="00F05016">
              <w:rPr>
                <w:color w:val="000000"/>
                <w:sz w:val="16"/>
                <w:szCs w:val="16"/>
              </w:rPr>
              <w:t>План ФХД</w:t>
            </w:r>
          </w:p>
        </w:tc>
        <w:tc>
          <w:tcPr>
            <w:tcW w:w="772" w:type="pct"/>
            <w:tcBorders>
              <w:top w:val="nil"/>
              <w:left w:val="nil"/>
              <w:right w:val="single" w:sz="4" w:space="0" w:color="auto"/>
            </w:tcBorders>
            <w:shd w:val="clear" w:color="auto" w:fill="auto"/>
            <w:vAlign w:val="center"/>
            <w:hideMark/>
          </w:tcPr>
          <w:p w:rsidR="008164C5" w:rsidRPr="00F05016" w:rsidRDefault="008164C5" w:rsidP="008164C5">
            <w:pPr>
              <w:jc w:val="center"/>
              <w:rPr>
                <w:color w:val="000000"/>
                <w:sz w:val="16"/>
                <w:szCs w:val="16"/>
              </w:rPr>
            </w:pPr>
            <w:r w:rsidRPr="00F05016">
              <w:rPr>
                <w:color w:val="000000"/>
                <w:sz w:val="16"/>
                <w:szCs w:val="16"/>
              </w:rPr>
              <w:t>План-график СГОЗ</w:t>
            </w:r>
            <w:r w:rsidRPr="00F05016">
              <w:rPr>
                <w:color w:val="000000"/>
                <w:sz w:val="16"/>
                <w:szCs w:val="16"/>
              </w:rPr>
              <w:br/>
              <w:t>(версии 0,1,3,4)</w:t>
            </w:r>
          </w:p>
        </w:tc>
        <w:tc>
          <w:tcPr>
            <w:tcW w:w="674" w:type="pct"/>
            <w:tcBorders>
              <w:top w:val="nil"/>
              <w:left w:val="nil"/>
              <w:right w:val="single" w:sz="4" w:space="0" w:color="auto"/>
            </w:tcBorders>
            <w:shd w:val="clear" w:color="auto" w:fill="auto"/>
            <w:noWrap/>
            <w:vAlign w:val="center"/>
            <w:hideMark/>
          </w:tcPr>
          <w:p w:rsidR="008164C5" w:rsidRPr="00F05016" w:rsidRDefault="008164C5" w:rsidP="008164C5">
            <w:pPr>
              <w:jc w:val="center"/>
              <w:rPr>
                <w:color w:val="000000"/>
                <w:sz w:val="16"/>
                <w:szCs w:val="16"/>
              </w:rPr>
            </w:pPr>
            <w:r w:rsidRPr="00F05016">
              <w:rPr>
                <w:color w:val="000000"/>
                <w:sz w:val="16"/>
                <w:szCs w:val="16"/>
              </w:rPr>
              <w:t>Отклонение</w:t>
            </w:r>
          </w:p>
        </w:tc>
      </w:tr>
    </w:tbl>
    <w:p w:rsidR="008164C5" w:rsidRPr="00D92408" w:rsidRDefault="008164C5" w:rsidP="008164C5">
      <w:pPr>
        <w:spacing w:line="14" w:lineRule="auto"/>
        <w:rPr>
          <w:sz w:val="2"/>
        </w:rPr>
      </w:pPr>
    </w:p>
    <w:tbl>
      <w:tblPr>
        <w:tblW w:w="5000" w:type="pct"/>
        <w:tblLook w:val="04A0" w:firstRow="1" w:lastRow="0" w:firstColumn="1" w:lastColumn="0" w:noHBand="0" w:noVBand="1"/>
      </w:tblPr>
      <w:tblGrid>
        <w:gridCol w:w="1408"/>
        <w:gridCol w:w="1352"/>
        <w:gridCol w:w="1567"/>
        <w:gridCol w:w="1326"/>
        <w:gridCol w:w="1352"/>
        <w:gridCol w:w="1521"/>
        <w:gridCol w:w="1328"/>
      </w:tblGrid>
      <w:tr w:rsidR="008164C5" w:rsidRPr="00F05016" w:rsidTr="008164C5">
        <w:trPr>
          <w:tblHeader/>
        </w:trPr>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164C5" w:rsidRPr="00F05016" w:rsidRDefault="008164C5" w:rsidP="008164C5">
            <w:pPr>
              <w:jc w:val="center"/>
              <w:rPr>
                <w:color w:val="000000"/>
                <w:sz w:val="16"/>
                <w:szCs w:val="16"/>
              </w:rPr>
            </w:pPr>
            <w:r>
              <w:rPr>
                <w:color w:val="000000"/>
                <w:sz w:val="16"/>
                <w:szCs w:val="16"/>
              </w:rPr>
              <w:t>1</w:t>
            </w:r>
          </w:p>
        </w:tc>
        <w:tc>
          <w:tcPr>
            <w:tcW w:w="686" w:type="pct"/>
            <w:tcBorders>
              <w:top w:val="single" w:sz="4" w:space="0" w:color="auto"/>
              <w:left w:val="nil"/>
              <w:bottom w:val="single" w:sz="4" w:space="0" w:color="auto"/>
              <w:right w:val="single" w:sz="4" w:space="0" w:color="auto"/>
            </w:tcBorders>
            <w:shd w:val="clear" w:color="auto" w:fill="auto"/>
            <w:noWrap/>
            <w:vAlign w:val="center"/>
          </w:tcPr>
          <w:p w:rsidR="008164C5" w:rsidRPr="00F05016" w:rsidRDefault="008164C5" w:rsidP="008164C5">
            <w:pPr>
              <w:jc w:val="center"/>
              <w:rPr>
                <w:color w:val="000000"/>
                <w:sz w:val="16"/>
                <w:szCs w:val="16"/>
              </w:rPr>
            </w:pPr>
            <w:r>
              <w:rPr>
                <w:color w:val="000000"/>
                <w:sz w:val="16"/>
                <w:szCs w:val="16"/>
              </w:rPr>
              <w:t>2</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8164C5" w:rsidRPr="00F05016" w:rsidRDefault="008164C5" w:rsidP="008164C5">
            <w:pPr>
              <w:jc w:val="center"/>
              <w:rPr>
                <w:color w:val="000000"/>
                <w:sz w:val="16"/>
                <w:szCs w:val="16"/>
              </w:rPr>
            </w:pPr>
            <w:r>
              <w:rPr>
                <w:color w:val="000000"/>
                <w:sz w:val="16"/>
                <w:szCs w:val="16"/>
              </w:rPr>
              <w:t>3</w:t>
            </w:r>
          </w:p>
        </w:tc>
        <w:tc>
          <w:tcPr>
            <w:tcW w:w="673" w:type="pct"/>
            <w:tcBorders>
              <w:top w:val="single" w:sz="4" w:space="0" w:color="auto"/>
              <w:left w:val="nil"/>
              <w:bottom w:val="single" w:sz="4" w:space="0" w:color="auto"/>
              <w:right w:val="single" w:sz="4" w:space="0" w:color="auto"/>
            </w:tcBorders>
            <w:shd w:val="clear" w:color="auto" w:fill="auto"/>
            <w:noWrap/>
            <w:vAlign w:val="center"/>
          </w:tcPr>
          <w:p w:rsidR="008164C5" w:rsidRPr="00F05016" w:rsidRDefault="008164C5" w:rsidP="008164C5">
            <w:pPr>
              <w:jc w:val="center"/>
              <w:rPr>
                <w:color w:val="000000"/>
                <w:sz w:val="16"/>
                <w:szCs w:val="16"/>
              </w:rPr>
            </w:pPr>
            <w:r>
              <w:rPr>
                <w:color w:val="000000"/>
                <w:sz w:val="16"/>
                <w:szCs w:val="16"/>
              </w:rPr>
              <w:t>4</w:t>
            </w:r>
          </w:p>
        </w:tc>
        <w:tc>
          <w:tcPr>
            <w:tcW w:w="686" w:type="pct"/>
            <w:tcBorders>
              <w:top w:val="single" w:sz="4" w:space="0" w:color="auto"/>
              <w:left w:val="nil"/>
              <w:bottom w:val="single" w:sz="4" w:space="0" w:color="auto"/>
              <w:right w:val="single" w:sz="4" w:space="0" w:color="auto"/>
            </w:tcBorders>
            <w:shd w:val="clear" w:color="auto" w:fill="auto"/>
            <w:noWrap/>
            <w:vAlign w:val="center"/>
          </w:tcPr>
          <w:p w:rsidR="008164C5" w:rsidRPr="00F05016" w:rsidRDefault="008164C5" w:rsidP="008164C5">
            <w:pPr>
              <w:jc w:val="center"/>
              <w:rPr>
                <w:color w:val="000000"/>
                <w:sz w:val="16"/>
                <w:szCs w:val="16"/>
              </w:rPr>
            </w:pPr>
            <w:r>
              <w:rPr>
                <w:color w:val="000000"/>
                <w:sz w:val="16"/>
                <w:szCs w:val="16"/>
              </w:rPr>
              <w:t>5</w:t>
            </w:r>
          </w:p>
        </w:tc>
        <w:tc>
          <w:tcPr>
            <w:tcW w:w="772" w:type="pct"/>
            <w:tcBorders>
              <w:top w:val="single" w:sz="4" w:space="0" w:color="auto"/>
              <w:left w:val="nil"/>
              <w:bottom w:val="single" w:sz="4" w:space="0" w:color="auto"/>
              <w:right w:val="single" w:sz="4" w:space="0" w:color="auto"/>
            </w:tcBorders>
            <w:shd w:val="clear" w:color="auto" w:fill="auto"/>
            <w:noWrap/>
            <w:vAlign w:val="center"/>
          </w:tcPr>
          <w:p w:rsidR="008164C5" w:rsidRPr="00F05016" w:rsidRDefault="008164C5" w:rsidP="008164C5">
            <w:pPr>
              <w:jc w:val="center"/>
              <w:rPr>
                <w:color w:val="000000"/>
                <w:sz w:val="16"/>
                <w:szCs w:val="16"/>
              </w:rPr>
            </w:pPr>
            <w:r>
              <w:rPr>
                <w:color w:val="000000"/>
                <w:sz w:val="16"/>
                <w:szCs w:val="16"/>
              </w:rPr>
              <w:t>6</w:t>
            </w:r>
          </w:p>
        </w:tc>
        <w:tc>
          <w:tcPr>
            <w:tcW w:w="674" w:type="pct"/>
            <w:tcBorders>
              <w:top w:val="single" w:sz="4" w:space="0" w:color="auto"/>
              <w:left w:val="nil"/>
              <w:bottom w:val="single" w:sz="4" w:space="0" w:color="auto"/>
              <w:right w:val="single" w:sz="4" w:space="0" w:color="auto"/>
            </w:tcBorders>
            <w:shd w:val="clear" w:color="auto" w:fill="auto"/>
            <w:noWrap/>
            <w:vAlign w:val="center"/>
          </w:tcPr>
          <w:p w:rsidR="008164C5" w:rsidRPr="00F05016" w:rsidRDefault="008164C5" w:rsidP="008164C5">
            <w:pPr>
              <w:jc w:val="center"/>
              <w:rPr>
                <w:color w:val="000000"/>
                <w:sz w:val="16"/>
                <w:szCs w:val="16"/>
              </w:rPr>
            </w:pPr>
            <w:r>
              <w:rPr>
                <w:color w:val="000000"/>
                <w:sz w:val="16"/>
                <w:szCs w:val="16"/>
              </w:rPr>
              <w:t>7</w:t>
            </w:r>
          </w:p>
        </w:tc>
      </w:tr>
      <w:tr w:rsidR="008164C5" w:rsidRPr="00F05016" w:rsidTr="008164C5">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01.06.2020</w:t>
            </w:r>
          </w:p>
        </w:tc>
        <w:tc>
          <w:tcPr>
            <w:tcW w:w="686"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0,00</w:t>
            </w:r>
          </w:p>
        </w:tc>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8164C5" w:rsidRPr="00F05016" w:rsidRDefault="008164C5" w:rsidP="008164C5">
            <w:pPr>
              <w:jc w:val="center"/>
              <w:rPr>
                <w:color w:val="000000"/>
                <w:sz w:val="16"/>
                <w:szCs w:val="16"/>
              </w:rPr>
            </w:pPr>
            <w:r w:rsidRPr="00F05016">
              <w:rPr>
                <w:color w:val="000000"/>
                <w:sz w:val="16"/>
                <w:szCs w:val="16"/>
              </w:rPr>
              <w:t>Не отражаются закупки до 100 тыс. руб. Показатели не сопоставимы</w:t>
            </w:r>
          </w:p>
        </w:tc>
        <w:tc>
          <w:tcPr>
            <w:tcW w:w="673" w:type="pct"/>
            <w:tcBorders>
              <w:top w:val="nil"/>
              <w:left w:val="nil"/>
              <w:bottom w:val="single" w:sz="4" w:space="0" w:color="auto"/>
              <w:right w:val="single" w:sz="4" w:space="0" w:color="auto"/>
            </w:tcBorders>
            <w:shd w:val="clear" w:color="auto" w:fill="auto"/>
            <w:noWrap/>
            <w:vAlign w:val="center"/>
            <w:hideMark/>
          </w:tcPr>
          <w:p w:rsidR="008164C5" w:rsidRPr="00F05016" w:rsidRDefault="008164C5" w:rsidP="008164C5">
            <w:pPr>
              <w:jc w:val="center"/>
              <w:rPr>
                <w:color w:val="000000"/>
                <w:sz w:val="16"/>
                <w:szCs w:val="16"/>
              </w:rPr>
            </w:pPr>
            <w:r w:rsidRPr="00F05016">
              <w:rPr>
                <w:color w:val="000000"/>
                <w:sz w:val="16"/>
                <w:szCs w:val="16"/>
              </w:rPr>
              <w:t>х</w:t>
            </w:r>
          </w:p>
        </w:tc>
        <w:tc>
          <w:tcPr>
            <w:tcW w:w="686"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1 989 625,00</w:t>
            </w:r>
          </w:p>
        </w:tc>
        <w:tc>
          <w:tcPr>
            <w:tcW w:w="772"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1 989 625,00</w:t>
            </w:r>
          </w:p>
        </w:tc>
        <w:tc>
          <w:tcPr>
            <w:tcW w:w="674"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+0,00</w:t>
            </w:r>
          </w:p>
        </w:tc>
      </w:tr>
      <w:tr w:rsidR="008164C5" w:rsidRPr="00F05016" w:rsidTr="008164C5">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29.06.2020</w:t>
            </w:r>
          </w:p>
        </w:tc>
        <w:tc>
          <w:tcPr>
            <w:tcW w:w="686"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0,00</w:t>
            </w:r>
          </w:p>
        </w:tc>
        <w:tc>
          <w:tcPr>
            <w:tcW w:w="795" w:type="pct"/>
            <w:vMerge/>
            <w:tcBorders>
              <w:top w:val="nil"/>
              <w:left w:val="single" w:sz="4" w:space="0" w:color="auto"/>
              <w:bottom w:val="single" w:sz="4" w:space="0" w:color="auto"/>
              <w:right w:val="single" w:sz="4" w:space="0" w:color="auto"/>
            </w:tcBorders>
            <w:vAlign w:val="center"/>
            <w:hideMark/>
          </w:tcPr>
          <w:p w:rsidR="008164C5" w:rsidRPr="00F05016" w:rsidRDefault="008164C5" w:rsidP="008164C5">
            <w:pPr>
              <w:rPr>
                <w:color w:val="000000"/>
                <w:sz w:val="16"/>
                <w:szCs w:val="16"/>
              </w:rPr>
            </w:pPr>
          </w:p>
        </w:tc>
        <w:tc>
          <w:tcPr>
            <w:tcW w:w="673" w:type="pct"/>
            <w:tcBorders>
              <w:top w:val="nil"/>
              <w:left w:val="nil"/>
              <w:bottom w:val="single" w:sz="4" w:space="0" w:color="auto"/>
              <w:right w:val="single" w:sz="4" w:space="0" w:color="auto"/>
            </w:tcBorders>
            <w:shd w:val="clear" w:color="auto" w:fill="auto"/>
            <w:noWrap/>
            <w:vAlign w:val="center"/>
            <w:hideMark/>
          </w:tcPr>
          <w:p w:rsidR="008164C5" w:rsidRPr="00F05016" w:rsidRDefault="008164C5" w:rsidP="008164C5">
            <w:pPr>
              <w:jc w:val="center"/>
              <w:rPr>
                <w:color w:val="000000"/>
                <w:sz w:val="16"/>
                <w:szCs w:val="16"/>
              </w:rPr>
            </w:pPr>
            <w:r w:rsidRPr="00F05016">
              <w:rPr>
                <w:color w:val="000000"/>
                <w:sz w:val="16"/>
                <w:szCs w:val="16"/>
              </w:rPr>
              <w:t>х</w:t>
            </w:r>
          </w:p>
        </w:tc>
        <w:tc>
          <w:tcPr>
            <w:tcW w:w="686"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1 989 624,99</w:t>
            </w:r>
          </w:p>
        </w:tc>
        <w:tc>
          <w:tcPr>
            <w:tcW w:w="772"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1 989 625,00</w:t>
            </w:r>
          </w:p>
        </w:tc>
        <w:tc>
          <w:tcPr>
            <w:tcW w:w="674"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+0,01</w:t>
            </w:r>
          </w:p>
        </w:tc>
      </w:tr>
      <w:tr w:rsidR="008164C5" w:rsidRPr="00F05016" w:rsidTr="008164C5">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29.07.2020</w:t>
            </w:r>
          </w:p>
        </w:tc>
        <w:tc>
          <w:tcPr>
            <w:tcW w:w="686"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854 885,23</w:t>
            </w:r>
          </w:p>
        </w:tc>
        <w:tc>
          <w:tcPr>
            <w:tcW w:w="795" w:type="pct"/>
            <w:vMerge/>
            <w:tcBorders>
              <w:top w:val="nil"/>
              <w:left w:val="single" w:sz="4" w:space="0" w:color="auto"/>
              <w:bottom w:val="single" w:sz="4" w:space="0" w:color="auto"/>
              <w:right w:val="single" w:sz="4" w:space="0" w:color="auto"/>
            </w:tcBorders>
            <w:vAlign w:val="center"/>
            <w:hideMark/>
          </w:tcPr>
          <w:p w:rsidR="008164C5" w:rsidRPr="00F05016" w:rsidRDefault="008164C5" w:rsidP="008164C5">
            <w:pPr>
              <w:rPr>
                <w:color w:val="000000"/>
                <w:sz w:val="16"/>
                <w:szCs w:val="16"/>
              </w:rPr>
            </w:pPr>
          </w:p>
        </w:tc>
        <w:tc>
          <w:tcPr>
            <w:tcW w:w="673" w:type="pct"/>
            <w:tcBorders>
              <w:top w:val="nil"/>
              <w:left w:val="nil"/>
              <w:bottom w:val="single" w:sz="4" w:space="0" w:color="auto"/>
              <w:right w:val="single" w:sz="4" w:space="0" w:color="auto"/>
            </w:tcBorders>
            <w:shd w:val="clear" w:color="auto" w:fill="auto"/>
            <w:noWrap/>
            <w:vAlign w:val="center"/>
            <w:hideMark/>
          </w:tcPr>
          <w:p w:rsidR="008164C5" w:rsidRPr="00F05016" w:rsidRDefault="008164C5" w:rsidP="008164C5">
            <w:pPr>
              <w:jc w:val="center"/>
              <w:rPr>
                <w:color w:val="000000"/>
                <w:sz w:val="16"/>
                <w:szCs w:val="16"/>
              </w:rPr>
            </w:pPr>
            <w:r w:rsidRPr="00F05016">
              <w:rPr>
                <w:color w:val="000000"/>
                <w:sz w:val="16"/>
                <w:szCs w:val="16"/>
              </w:rPr>
              <w:t>х</w:t>
            </w:r>
          </w:p>
        </w:tc>
        <w:tc>
          <w:tcPr>
            <w:tcW w:w="686"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1 989 624,99</w:t>
            </w:r>
          </w:p>
        </w:tc>
        <w:tc>
          <w:tcPr>
            <w:tcW w:w="772"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1 989 625,00</w:t>
            </w:r>
          </w:p>
        </w:tc>
        <w:tc>
          <w:tcPr>
            <w:tcW w:w="674"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+0,01</w:t>
            </w:r>
          </w:p>
        </w:tc>
      </w:tr>
      <w:tr w:rsidR="008164C5" w:rsidRPr="00F05016" w:rsidTr="008164C5">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21.08.2020</w:t>
            </w:r>
          </w:p>
        </w:tc>
        <w:tc>
          <w:tcPr>
            <w:tcW w:w="686"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1 131 206,96</w:t>
            </w:r>
          </w:p>
        </w:tc>
        <w:tc>
          <w:tcPr>
            <w:tcW w:w="795" w:type="pct"/>
            <w:vMerge/>
            <w:tcBorders>
              <w:top w:val="nil"/>
              <w:left w:val="single" w:sz="4" w:space="0" w:color="auto"/>
              <w:bottom w:val="single" w:sz="4" w:space="0" w:color="auto"/>
              <w:right w:val="single" w:sz="4" w:space="0" w:color="auto"/>
            </w:tcBorders>
            <w:vAlign w:val="center"/>
            <w:hideMark/>
          </w:tcPr>
          <w:p w:rsidR="008164C5" w:rsidRPr="00F05016" w:rsidRDefault="008164C5" w:rsidP="008164C5">
            <w:pPr>
              <w:rPr>
                <w:color w:val="000000"/>
                <w:sz w:val="16"/>
                <w:szCs w:val="16"/>
              </w:rPr>
            </w:pPr>
          </w:p>
        </w:tc>
        <w:tc>
          <w:tcPr>
            <w:tcW w:w="673" w:type="pct"/>
            <w:tcBorders>
              <w:top w:val="nil"/>
              <w:left w:val="nil"/>
              <w:bottom w:val="single" w:sz="4" w:space="0" w:color="auto"/>
              <w:right w:val="single" w:sz="4" w:space="0" w:color="auto"/>
            </w:tcBorders>
            <w:shd w:val="clear" w:color="auto" w:fill="auto"/>
            <w:noWrap/>
            <w:vAlign w:val="center"/>
            <w:hideMark/>
          </w:tcPr>
          <w:p w:rsidR="008164C5" w:rsidRPr="00F05016" w:rsidRDefault="008164C5" w:rsidP="008164C5">
            <w:pPr>
              <w:jc w:val="center"/>
              <w:rPr>
                <w:color w:val="000000"/>
                <w:sz w:val="16"/>
                <w:szCs w:val="16"/>
              </w:rPr>
            </w:pPr>
            <w:r w:rsidRPr="00F05016">
              <w:rPr>
                <w:color w:val="000000"/>
                <w:sz w:val="16"/>
                <w:szCs w:val="16"/>
              </w:rPr>
              <w:t>х</w:t>
            </w:r>
          </w:p>
        </w:tc>
        <w:tc>
          <w:tcPr>
            <w:tcW w:w="686"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3 896 585,59</w:t>
            </w:r>
          </w:p>
        </w:tc>
        <w:tc>
          <w:tcPr>
            <w:tcW w:w="772"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3 896 585,59</w:t>
            </w:r>
          </w:p>
        </w:tc>
        <w:tc>
          <w:tcPr>
            <w:tcW w:w="674"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+0,00</w:t>
            </w:r>
          </w:p>
        </w:tc>
      </w:tr>
      <w:tr w:rsidR="008164C5" w:rsidRPr="00F05016" w:rsidTr="008164C5">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30.09.2020</w:t>
            </w:r>
          </w:p>
        </w:tc>
        <w:tc>
          <w:tcPr>
            <w:tcW w:w="686"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2 791 706,82</w:t>
            </w:r>
          </w:p>
        </w:tc>
        <w:tc>
          <w:tcPr>
            <w:tcW w:w="795" w:type="pct"/>
            <w:vMerge/>
            <w:tcBorders>
              <w:top w:val="nil"/>
              <w:left w:val="single" w:sz="4" w:space="0" w:color="auto"/>
              <w:bottom w:val="single" w:sz="4" w:space="0" w:color="auto"/>
              <w:right w:val="single" w:sz="4" w:space="0" w:color="auto"/>
            </w:tcBorders>
            <w:vAlign w:val="center"/>
            <w:hideMark/>
          </w:tcPr>
          <w:p w:rsidR="008164C5" w:rsidRPr="00F05016" w:rsidRDefault="008164C5" w:rsidP="008164C5">
            <w:pPr>
              <w:rPr>
                <w:color w:val="000000"/>
                <w:sz w:val="16"/>
                <w:szCs w:val="16"/>
              </w:rPr>
            </w:pPr>
          </w:p>
        </w:tc>
        <w:tc>
          <w:tcPr>
            <w:tcW w:w="673" w:type="pct"/>
            <w:tcBorders>
              <w:top w:val="nil"/>
              <w:left w:val="nil"/>
              <w:bottom w:val="single" w:sz="4" w:space="0" w:color="auto"/>
              <w:right w:val="single" w:sz="4" w:space="0" w:color="auto"/>
            </w:tcBorders>
            <w:shd w:val="clear" w:color="auto" w:fill="auto"/>
            <w:noWrap/>
            <w:vAlign w:val="center"/>
            <w:hideMark/>
          </w:tcPr>
          <w:p w:rsidR="008164C5" w:rsidRPr="00F05016" w:rsidRDefault="008164C5" w:rsidP="008164C5">
            <w:pPr>
              <w:jc w:val="center"/>
              <w:rPr>
                <w:color w:val="000000"/>
                <w:sz w:val="16"/>
                <w:szCs w:val="16"/>
              </w:rPr>
            </w:pPr>
            <w:r w:rsidRPr="00F05016">
              <w:rPr>
                <w:color w:val="000000"/>
                <w:sz w:val="16"/>
                <w:szCs w:val="16"/>
              </w:rPr>
              <w:t>х</w:t>
            </w:r>
          </w:p>
        </w:tc>
        <w:tc>
          <w:tcPr>
            <w:tcW w:w="686"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3 896 585,59</w:t>
            </w:r>
          </w:p>
        </w:tc>
        <w:tc>
          <w:tcPr>
            <w:tcW w:w="772"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3 896 585,59</w:t>
            </w:r>
          </w:p>
        </w:tc>
        <w:tc>
          <w:tcPr>
            <w:tcW w:w="674"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+0,00</w:t>
            </w:r>
          </w:p>
        </w:tc>
      </w:tr>
      <w:tr w:rsidR="008164C5" w:rsidRPr="00F05016" w:rsidTr="008164C5">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06.11.2020</w:t>
            </w:r>
          </w:p>
        </w:tc>
        <w:tc>
          <w:tcPr>
            <w:tcW w:w="686"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3 750 327,60</w:t>
            </w:r>
          </w:p>
        </w:tc>
        <w:tc>
          <w:tcPr>
            <w:tcW w:w="795" w:type="pct"/>
            <w:vMerge/>
            <w:tcBorders>
              <w:top w:val="nil"/>
              <w:left w:val="single" w:sz="4" w:space="0" w:color="auto"/>
              <w:bottom w:val="single" w:sz="4" w:space="0" w:color="auto"/>
              <w:right w:val="single" w:sz="4" w:space="0" w:color="auto"/>
            </w:tcBorders>
            <w:vAlign w:val="center"/>
            <w:hideMark/>
          </w:tcPr>
          <w:p w:rsidR="008164C5" w:rsidRPr="00F05016" w:rsidRDefault="008164C5" w:rsidP="008164C5">
            <w:pPr>
              <w:rPr>
                <w:color w:val="000000"/>
                <w:sz w:val="16"/>
                <w:szCs w:val="16"/>
              </w:rPr>
            </w:pPr>
          </w:p>
        </w:tc>
        <w:tc>
          <w:tcPr>
            <w:tcW w:w="673" w:type="pct"/>
            <w:tcBorders>
              <w:top w:val="nil"/>
              <w:left w:val="nil"/>
              <w:bottom w:val="single" w:sz="4" w:space="0" w:color="auto"/>
              <w:right w:val="single" w:sz="4" w:space="0" w:color="auto"/>
            </w:tcBorders>
            <w:shd w:val="clear" w:color="auto" w:fill="auto"/>
            <w:noWrap/>
            <w:vAlign w:val="center"/>
            <w:hideMark/>
          </w:tcPr>
          <w:p w:rsidR="008164C5" w:rsidRPr="00F05016" w:rsidRDefault="008164C5" w:rsidP="008164C5">
            <w:pPr>
              <w:jc w:val="center"/>
              <w:rPr>
                <w:color w:val="000000"/>
                <w:sz w:val="16"/>
                <w:szCs w:val="16"/>
              </w:rPr>
            </w:pPr>
            <w:r w:rsidRPr="00F05016">
              <w:rPr>
                <w:color w:val="000000"/>
                <w:sz w:val="16"/>
                <w:szCs w:val="16"/>
              </w:rPr>
              <w:t>х</w:t>
            </w:r>
          </w:p>
        </w:tc>
        <w:tc>
          <w:tcPr>
            <w:tcW w:w="686"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3 896 585,59</w:t>
            </w:r>
          </w:p>
        </w:tc>
        <w:tc>
          <w:tcPr>
            <w:tcW w:w="772"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3 899 581,59</w:t>
            </w:r>
          </w:p>
        </w:tc>
        <w:tc>
          <w:tcPr>
            <w:tcW w:w="674"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+2 996,00</w:t>
            </w:r>
          </w:p>
        </w:tc>
      </w:tr>
      <w:tr w:rsidR="008164C5" w:rsidRPr="00F05016" w:rsidTr="008164C5">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04.12.2020</w:t>
            </w:r>
          </w:p>
        </w:tc>
        <w:tc>
          <w:tcPr>
            <w:tcW w:w="686"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3 750 327,60</w:t>
            </w:r>
          </w:p>
        </w:tc>
        <w:tc>
          <w:tcPr>
            <w:tcW w:w="795" w:type="pct"/>
            <w:vMerge/>
            <w:tcBorders>
              <w:top w:val="nil"/>
              <w:left w:val="single" w:sz="4" w:space="0" w:color="auto"/>
              <w:bottom w:val="single" w:sz="4" w:space="0" w:color="auto"/>
              <w:right w:val="single" w:sz="4" w:space="0" w:color="auto"/>
            </w:tcBorders>
            <w:vAlign w:val="center"/>
            <w:hideMark/>
          </w:tcPr>
          <w:p w:rsidR="008164C5" w:rsidRPr="00F05016" w:rsidRDefault="008164C5" w:rsidP="008164C5">
            <w:pPr>
              <w:rPr>
                <w:color w:val="000000"/>
                <w:sz w:val="16"/>
                <w:szCs w:val="16"/>
              </w:rPr>
            </w:pPr>
          </w:p>
        </w:tc>
        <w:tc>
          <w:tcPr>
            <w:tcW w:w="673" w:type="pct"/>
            <w:tcBorders>
              <w:top w:val="nil"/>
              <w:left w:val="nil"/>
              <w:bottom w:val="single" w:sz="4" w:space="0" w:color="auto"/>
              <w:right w:val="single" w:sz="4" w:space="0" w:color="auto"/>
            </w:tcBorders>
            <w:shd w:val="clear" w:color="auto" w:fill="auto"/>
            <w:noWrap/>
            <w:vAlign w:val="center"/>
            <w:hideMark/>
          </w:tcPr>
          <w:p w:rsidR="008164C5" w:rsidRPr="00F05016" w:rsidRDefault="008164C5" w:rsidP="008164C5">
            <w:pPr>
              <w:jc w:val="center"/>
              <w:rPr>
                <w:color w:val="000000"/>
                <w:sz w:val="16"/>
                <w:szCs w:val="16"/>
              </w:rPr>
            </w:pPr>
            <w:r w:rsidRPr="00F05016">
              <w:rPr>
                <w:color w:val="000000"/>
                <w:sz w:val="16"/>
                <w:szCs w:val="16"/>
              </w:rPr>
              <w:t>х</w:t>
            </w:r>
          </w:p>
        </w:tc>
        <w:tc>
          <w:tcPr>
            <w:tcW w:w="686"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3 009 691,59</w:t>
            </w:r>
          </w:p>
        </w:tc>
        <w:tc>
          <w:tcPr>
            <w:tcW w:w="772"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3 899 581,59</w:t>
            </w:r>
          </w:p>
        </w:tc>
        <w:tc>
          <w:tcPr>
            <w:tcW w:w="674" w:type="pct"/>
            <w:tcBorders>
              <w:top w:val="nil"/>
              <w:left w:val="nil"/>
              <w:bottom w:val="single" w:sz="4" w:space="0" w:color="auto"/>
              <w:right w:val="single" w:sz="4" w:space="0" w:color="auto"/>
            </w:tcBorders>
            <w:shd w:val="clear" w:color="auto" w:fill="auto"/>
            <w:noWrap/>
            <w:vAlign w:val="bottom"/>
            <w:hideMark/>
          </w:tcPr>
          <w:p w:rsidR="008164C5" w:rsidRPr="00F05016" w:rsidRDefault="008164C5" w:rsidP="008164C5">
            <w:pPr>
              <w:jc w:val="right"/>
              <w:rPr>
                <w:color w:val="000000"/>
                <w:sz w:val="16"/>
                <w:szCs w:val="16"/>
              </w:rPr>
            </w:pPr>
            <w:r w:rsidRPr="00F05016">
              <w:rPr>
                <w:color w:val="000000"/>
                <w:sz w:val="16"/>
                <w:szCs w:val="16"/>
              </w:rPr>
              <w:t>+889 890,00</w:t>
            </w:r>
          </w:p>
        </w:tc>
      </w:tr>
    </w:tbl>
    <w:p w:rsidR="008164C5" w:rsidRPr="00933659" w:rsidRDefault="008164C5" w:rsidP="008164C5">
      <w:pPr>
        <w:suppressAutoHyphens/>
        <w:ind w:firstLine="709"/>
        <w:jc w:val="both"/>
        <w:outlineLvl w:val="0"/>
        <w:rPr>
          <w:bCs/>
          <w:lang w:eastAsia="ar-SA"/>
        </w:rPr>
      </w:pPr>
      <w:r w:rsidRPr="00F05016">
        <w:rPr>
          <w:bCs/>
          <w:lang w:eastAsia="ar-SA"/>
        </w:rPr>
        <w:t xml:space="preserve">• </w:t>
      </w:r>
      <w:r w:rsidRPr="00622ACC">
        <w:rPr>
          <w:bCs/>
          <w:lang w:eastAsia="ar-SA"/>
        </w:rPr>
        <w:t>Суммы планируемых поступлений и выплат, отра</w:t>
      </w:r>
      <w:r>
        <w:rPr>
          <w:bCs/>
          <w:lang w:eastAsia="ar-SA"/>
        </w:rPr>
        <w:t>женные в Плане ФХД на 2020-2022 </w:t>
      </w:r>
      <w:r w:rsidRPr="00622ACC">
        <w:rPr>
          <w:bCs/>
          <w:lang w:eastAsia="ar-SA"/>
        </w:rPr>
        <w:t xml:space="preserve">годы (с учетом внесений изменений), соответствуют сумме, указанной в соглашении о выделении субсидий на </w:t>
      </w:r>
      <w:r>
        <w:rPr>
          <w:bCs/>
          <w:lang w:eastAsia="ar-SA"/>
        </w:rPr>
        <w:t>выполнение М3, целевой субсиди</w:t>
      </w:r>
      <w:r w:rsidRPr="00103C74">
        <w:rPr>
          <w:bCs/>
          <w:lang w:eastAsia="ar-SA"/>
        </w:rPr>
        <w:t>и.</w:t>
      </w:r>
    </w:p>
    <w:p w:rsidR="008164C5" w:rsidRPr="002C4595" w:rsidRDefault="008164C5" w:rsidP="008164C5">
      <w:pPr>
        <w:suppressAutoHyphens/>
        <w:jc w:val="both"/>
        <w:outlineLvl w:val="0"/>
      </w:pPr>
    </w:p>
    <w:p w:rsidR="008164C5" w:rsidRPr="00622ACC" w:rsidRDefault="008164C5" w:rsidP="008164C5">
      <w:pPr>
        <w:suppressAutoHyphens/>
        <w:jc w:val="center"/>
        <w:outlineLvl w:val="0"/>
        <w:rPr>
          <w:b/>
          <w:bCs/>
          <w:lang w:eastAsia="ar-SA"/>
        </w:rPr>
      </w:pPr>
      <w:r w:rsidRPr="00622ACC">
        <w:rPr>
          <w:b/>
          <w:bCs/>
          <w:lang w:eastAsia="ar-SA"/>
        </w:rPr>
        <w:t>Анализ исполнения плана финансово-хозяйственной деятельности учреждения</w:t>
      </w:r>
      <w:r w:rsidRPr="00622ACC">
        <w:t xml:space="preserve"> </w:t>
      </w:r>
      <w:r>
        <w:rPr>
          <w:b/>
          <w:bCs/>
          <w:lang w:eastAsia="ar-SA"/>
        </w:rPr>
        <w:t>на 2020 </w:t>
      </w:r>
      <w:r w:rsidRPr="00622ACC">
        <w:rPr>
          <w:b/>
          <w:bCs/>
          <w:lang w:eastAsia="ar-SA"/>
        </w:rPr>
        <w:t>год и плановый период 2021 и 2022 годов</w:t>
      </w:r>
    </w:p>
    <w:p w:rsidR="008164C5" w:rsidRPr="00622ACC" w:rsidRDefault="008164C5" w:rsidP="008164C5">
      <w:pPr>
        <w:suppressAutoHyphens/>
        <w:outlineLvl w:val="0"/>
        <w:rPr>
          <w:b/>
          <w:bCs/>
          <w:i/>
          <w:lang w:eastAsia="ar-SA"/>
        </w:rPr>
      </w:pPr>
    </w:p>
    <w:p w:rsidR="008164C5" w:rsidRPr="00622ACC" w:rsidRDefault="008164C5" w:rsidP="008164C5">
      <w:pPr>
        <w:suppressAutoHyphens/>
        <w:ind w:firstLine="709"/>
        <w:jc w:val="both"/>
        <w:outlineLvl w:val="0"/>
        <w:rPr>
          <w:bCs/>
          <w:lang w:eastAsia="ar-SA"/>
        </w:rPr>
      </w:pPr>
      <w:r w:rsidRPr="00622ACC">
        <w:rPr>
          <w:b/>
          <w:bCs/>
          <w:lang w:eastAsia="ar-SA"/>
        </w:rPr>
        <w:t xml:space="preserve">1. </w:t>
      </w:r>
      <w:r w:rsidRPr="00A071C5">
        <w:rPr>
          <w:bCs/>
          <w:lang w:eastAsia="ar-SA"/>
        </w:rPr>
        <w:t>В п</w:t>
      </w:r>
      <w:r w:rsidRPr="00622ACC">
        <w:rPr>
          <w:bCs/>
          <w:iCs/>
          <w:color w:val="000000"/>
        </w:rPr>
        <w:t>ервоначальн</w:t>
      </w:r>
      <w:r w:rsidRPr="00A071C5">
        <w:rPr>
          <w:bCs/>
          <w:iCs/>
          <w:color w:val="000000"/>
        </w:rPr>
        <w:t>ом</w:t>
      </w:r>
      <w:r w:rsidRPr="00622ACC">
        <w:rPr>
          <w:bCs/>
          <w:lang w:eastAsia="ar-SA"/>
        </w:rPr>
        <w:t xml:space="preserve"> </w:t>
      </w:r>
      <w:r w:rsidRPr="00A071C5">
        <w:rPr>
          <w:bCs/>
          <w:lang w:eastAsia="ar-SA"/>
        </w:rPr>
        <w:t>Плане ФХД на 2020-2022 годы,</w:t>
      </w:r>
      <w:r w:rsidRPr="00A071C5">
        <w:t xml:space="preserve"> </w:t>
      </w:r>
      <w:r>
        <w:rPr>
          <w:bCs/>
          <w:lang w:eastAsia="ar-SA"/>
        </w:rPr>
        <w:t>утвержденном 01.06.2020 (в </w:t>
      </w:r>
      <w:r w:rsidRPr="00A071C5">
        <w:rPr>
          <w:bCs/>
          <w:lang w:eastAsia="ar-SA"/>
        </w:rPr>
        <w:t>редакции от 29.06.2020)</w:t>
      </w:r>
      <w:r w:rsidRPr="00A071C5">
        <w:t xml:space="preserve"> </w:t>
      </w:r>
      <w:r w:rsidRPr="00622ACC">
        <w:rPr>
          <w:bCs/>
          <w:lang w:eastAsia="ar-SA"/>
        </w:rPr>
        <w:t>отражены следующие показатели</w:t>
      </w:r>
      <w:r w:rsidRPr="00A071C5">
        <w:t xml:space="preserve"> </w:t>
      </w:r>
      <w:r w:rsidRPr="00A071C5">
        <w:rPr>
          <w:bCs/>
          <w:lang w:eastAsia="ar-SA"/>
        </w:rPr>
        <w:t>по субсидии на финансовое обеспечение выполнения муниципального задания</w:t>
      </w:r>
      <w:r w:rsidRPr="00622ACC">
        <w:rPr>
          <w:bCs/>
          <w:lang w:eastAsia="ar-SA"/>
        </w:rPr>
        <w:t>:</w:t>
      </w:r>
    </w:p>
    <w:p w:rsidR="008164C5" w:rsidRPr="008B0A8F" w:rsidRDefault="008164C5" w:rsidP="008164C5">
      <w:pPr>
        <w:suppressAutoHyphens/>
        <w:ind w:firstLine="709"/>
        <w:contextualSpacing/>
        <w:jc w:val="both"/>
        <w:outlineLvl w:val="0"/>
        <w:rPr>
          <w:bCs/>
        </w:rPr>
      </w:pPr>
      <w:r w:rsidRPr="008B0A8F">
        <w:rPr>
          <w:bCs/>
        </w:rPr>
        <w:t xml:space="preserve">- </w:t>
      </w:r>
      <w:r>
        <w:rPr>
          <w:bCs/>
        </w:rPr>
        <w:t>п</w:t>
      </w:r>
      <w:r w:rsidRPr="00622ACC">
        <w:rPr>
          <w:bCs/>
        </w:rPr>
        <w:t xml:space="preserve">о </w:t>
      </w:r>
      <w:r>
        <w:rPr>
          <w:bCs/>
        </w:rPr>
        <w:t>доходам</w:t>
      </w:r>
      <w:r w:rsidRPr="00622ACC">
        <w:rPr>
          <w:bCs/>
        </w:rPr>
        <w:t xml:space="preserve"> </w:t>
      </w:r>
      <w:r>
        <w:rPr>
          <w:bCs/>
        </w:rPr>
        <w:t>на 2020 год в</w:t>
      </w:r>
      <w:r w:rsidRPr="00622ACC">
        <w:rPr>
          <w:bCs/>
        </w:rPr>
        <w:t xml:space="preserve"> сумм</w:t>
      </w:r>
      <w:r>
        <w:rPr>
          <w:bCs/>
        </w:rPr>
        <w:t>е</w:t>
      </w:r>
      <w:r w:rsidRPr="00622ACC">
        <w:rPr>
          <w:bCs/>
        </w:rPr>
        <w:t xml:space="preserve"> </w:t>
      </w:r>
      <w:r w:rsidRPr="008B0A8F">
        <w:rPr>
          <w:bCs/>
        </w:rPr>
        <w:t>7 424 882,34</w:t>
      </w:r>
      <w:r w:rsidRPr="00622ACC">
        <w:rPr>
          <w:bCs/>
        </w:rPr>
        <w:t xml:space="preserve"> рублей, </w:t>
      </w:r>
    </w:p>
    <w:p w:rsidR="008164C5" w:rsidRPr="008B0A8F" w:rsidRDefault="008164C5" w:rsidP="008164C5">
      <w:pPr>
        <w:suppressAutoHyphens/>
        <w:ind w:firstLine="709"/>
        <w:contextualSpacing/>
        <w:jc w:val="both"/>
        <w:outlineLvl w:val="0"/>
        <w:rPr>
          <w:bCs/>
          <w:lang w:eastAsia="ar-SA"/>
        </w:rPr>
      </w:pPr>
      <w:r w:rsidRPr="008B0A8F">
        <w:rPr>
          <w:bCs/>
          <w:lang w:eastAsia="ar-SA"/>
        </w:rPr>
        <w:t xml:space="preserve">- </w:t>
      </w:r>
      <w:r>
        <w:rPr>
          <w:bCs/>
          <w:lang w:eastAsia="ar-SA"/>
        </w:rPr>
        <w:t>п</w:t>
      </w:r>
      <w:r w:rsidRPr="008B0A8F">
        <w:rPr>
          <w:bCs/>
          <w:lang w:eastAsia="ar-SA"/>
        </w:rPr>
        <w:t xml:space="preserve">о </w:t>
      </w:r>
      <w:r>
        <w:rPr>
          <w:bCs/>
          <w:lang w:eastAsia="ar-SA"/>
        </w:rPr>
        <w:t>расходам</w:t>
      </w:r>
      <w:r w:rsidRPr="008B0A8F">
        <w:rPr>
          <w:bCs/>
          <w:lang w:eastAsia="ar-SA"/>
        </w:rPr>
        <w:t xml:space="preserve"> </w:t>
      </w:r>
      <w:r w:rsidRPr="006F4D0F">
        <w:rPr>
          <w:bCs/>
          <w:lang w:eastAsia="ar-SA"/>
        </w:rPr>
        <w:t xml:space="preserve">на 2020 год </w:t>
      </w:r>
      <w:r>
        <w:rPr>
          <w:bCs/>
          <w:lang w:eastAsia="ar-SA"/>
        </w:rPr>
        <w:t>в с</w:t>
      </w:r>
      <w:r w:rsidRPr="008B0A8F">
        <w:rPr>
          <w:bCs/>
          <w:lang w:eastAsia="ar-SA"/>
        </w:rPr>
        <w:t>умм</w:t>
      </w:r>
      <w:r>
        <w:rPr>
          <w:bCs/>
          <w:lang w:eastAsia="ar-SA"/>
        </w:rPr>
        <w:t>е</w:t>
      </w:r>
      <w:r w:rsidRPr="008B0A8F">
        <w:rPr>
          <w:bCs/>
          <w:lang w:eastAsia="ar-SA"/>
        </w:rPr>
        <w:t xml:space="preserve"> 7 424 882,34 рублей.</w:t>
      </w:r>
    </w:p>
    <w:p w:rsidR="008164C5" w:rsidRDefault="008164C5" w:rsidP="008164C5">
      <w:pPr>
        <w:suppressAutoHyphens/>
        <w:ind w:firstLine="709"/>
        <w:contextualSpacing/>
        <w:jc w:val="both"/>
        <w:outlineLvl w:val="0"/>
        <w:rPr>
          <w:bCs/>
          <w:lang w:eastAsia="ar-SA"/>
        </w:rPr>
      </w:pPr>
      <w:r w:rsidRPr="008B0A8F">
        <w:rPr>
          <w:bCs/>
          <w:lang w:eastAsia="ar-SA"/>
        </w:rPr>
        <w:t xml:space="preserve">С учетом внесенных изменений по состоянию на </w:t>
      </w:r>
      <w:r>
        <w:rPr>
          <w:bCs/>
          <w:lang w:eastAsia="ar-SA"/>
        </w:rPr>
        <w:t>04</w:t>
      </w:r>
      <w:r w:rsidRPr="008B0A8F">
        <w:rPr>
          <w:bCs/>
          <w:lang w:eastAsia="ar-SA"/>
        </w:rPr>
        <w:t>.12.20</w:t>
      </w:r>
      <w:r>
        <w:rPr>
          <w:bCs/>
          <w:lang w:eastAsia="ar-SA"/>
        </w:rPr>
        <w:t xml:space="preserve">20 </w:t>
      </w:r>
      <w:r w:rsidRPr="006F4D0F">
        <w:rPr>
          <w:b/>
          <w:bCs/>
          <w:i/>
          <w:lang w:eastAsia="ar-SA"/>
        </w:rPr>
        <w:t>(окончательная редакция)</w:t>
      </w:r>
      <w:r w:rsidRPr="008B0A8F">
        <w:rPr>
          <w:bCs/>
          <w:lang w:eastAsia="ar-SA"/>
        </w:rPr>
        <w:t xml:space="preserve"> </w:t>
      </w:r>
      <w:r>
        <w:rPr>
          <w:bCs/>
          <w:lang w:eastAsia="ar-SA"/>
        </w:rPr>
        <w:t xml:space="preserve">показатели по </w:t>
      </w:r>
      <w:r w:rsidRPr="008B0A8F">
        <w:rPr>
          <w:bCs/>
          <w:lang w:eastAsia="ar-SA"/>
        </w:rPr>
        <w:t>поступления</w:t>
      </w:r>
      <w:r>
        <w:rPr>
          <w:bCs/>
          <w:lang w:eastAsia="ar-SA"/>
        </w:rPr>
        <w:t xml:space="preserve">м и выплатам </w:t>
      </w:r>
      <w:r w:rsidRPr="008B0A8F">
        <w:rPr>
          <w:bCs/>
          <w:lang w:eastAsia="ar-SA"/>
        </w:rPr>
        <w:t xml:space="preserve">были увеличены на </w:t>
      </w:r>
      <w:r>
        <w:rPr>
          <w:bCs/>
          <w:lang w:eastAsia="ar-SA"/>
        </w:rPr>
        <w:t>1 906 960,00</w:t>
      </w:r>
      <w:r w:rsidRPr="008B0A8F">
        <w:rPr>
          <w:bCs/>
          <w:lang w:eastAsia="ar-SA"/>
        </w:rPr>
        <w:t xml:space="preserve"> рублей и  составили </w:t>
      </w:r>
      <w:r>
        <w:rPr>
          <w:bCs/>
          <w:lang w:eastAsia="ar-SA"/>
        </w:rPr>
        <w:t>9 331 842,94</w:t>
      </w:r>
      <w:r w:rsidRPr="008B0A8F">
        <w:rPr>
          <w:bCs/>
          <w:lang w:eastAsia="ar-SA"/>
        </w:rPr>
        <w:t xml:space="preserve"> рублей</w:t>
      </w:r>
      <w:r>
        <w:rPr>
          <w:bCs/>
          <w:lang w:eastAsia="ar-SA"/>
        </w:rPr>
        <w:t xml:space="preserve"> соответственно.</w:t>
      </w:r>
    </w:p>
    <w:p w:rsidR="008164C5" w:rsidRDefault="008164C5" w:rsidP="008164C5">
      <w:pPr>
        <w:suppressAutoHyphens/>
        <w:ind w:firstLine="709"/>
        <w:contextualSpacing/>
        <w:jc w:val="both"/>
        <w:outlineLvl w:val="0"/>
        <w:rPr>
          <w:bCs/>
          <w:lang w:eastAsia="ar-SA"/>
        </w:rPr>
      </w:pPr>
      <w:r w:rsidRPr="006F4D0F">
        <w:rPr>
          <w:b/>
          <w:bCs/>
          <w:lang w:eastAsia="ar-SA"/>
        </w:rPr>
        <w:t>2.</w:t>
      </w:r>
      <w:r>
        <w:rPr>
          <w:bCs/>
          <w:lang w:eastAsia="ar-SA"/>
        </w:rPr>
        <w:t xml:space="preserve"> П</w:t>
      </w:r>
      <w:r w:rsidRPr="006F4D0F">
        <w:rPr>
          <w:bCs/>
          <w:lang w:eastAsia="ar-SA"/>
        </w:rPr>
        <w:t>ервоначальн</w:t>
      </w:r>
      <w:r>
        <w:rPr>
          <w:bCs/>
          <w:lang w:eastAsia="ar-SA"/>
        </w:rPr>
        <w:t>ым</w:t>
      </w:r>
      <w:r w:rsidRPr="006F4D0F">
        <w:rPr>
          <w:bCs/>
          <w:lang w:eastAsia="ar-SA"/>
        </w:rPr>
        <w:t xml:space="preserve"> План</w:t>
      </w:r>
      <w:r>
        <w:rPr>
          <w:bCs/>
          <w:lang w:eastAsia="ar-SA"/>
        </w:rPr>
        <w:t>ом</w:t>
      </w:r>
      <w:r w:rsidRPr="006F4D0F">
        <w:rPr>
          <w:bCs/>
          <w:lang w:eastAsia="ar-SA"/>
        </w:rPr>
        <w:t xml:space="preserve"> ФХД на 2020-2022 годы, утвержденн</w:t>
      </w:r>
      <w:r>
        <w:rPr>
          <w:bCs/>
          <w:lang w:eastAsia="ar-SA"/>
        </w:rPr>
        <w:t>ым</w:t>
      </w:r>
      <w:r w:rsidRPr="006F4D0F">
        <w:rPr>
          <w:bCs/>
          <w:lang w:eastAsia="ar-SA"/>
        </w:rPr>
        <w:t xml:space="preserve"> 01.06.2020</w:t>
      </w:r>
      <w:r w:rsidRPr="006F4D0F">
        <w:t xml:space="preserve"> </w:t>
      </w:r>
      <w:r w:rsidRPr="006F4D0F">
        <w:rPr>
          <w:bCs/>
          <w:lang w:eastAsia="ar-SA"/>
        </w:rPr>
        <w:t xml:space="preserve">по </w:t>
      </w:r>
      <w:r>
        <w:rPr>
          <w:bCs/>
          <w:lang w:eastAsia="ar-SA"/>
        </w:rPr>
        <w:t>доходам от собственности и доходов от оказания платных услуг (работ)</w:t>
      </w:r>
      <w:r w:rsidRPr="006F4D0F">
        <w:rPr>
          <w:bCs/>
          <w:lang w:eastAsia="ar-SA"/>
        </w:rPr>
        <w:t xml:space="preserve"> </w:t>
      </w:r>
      <w:r>
        <w:rPr>
          <w:bCs/>
          <w:lang w:eastAsia="ar-SA"/>
        </w:rPr>
        <w:t xml:space="preserve"> отражены следующие показатели</w:t>
      </w:r>
      <w:r w:rsidRPr="006F4D0F">
        <w:rPr>
          <w:bCs/>
          <w:lang w:eastAsia="ar-SA"/>
        </w:rPr>
        <w:t>:</w:t>
      </w:r>
    </w:p>
    <w:p w:rsidR="008164C5" w:rsidRPr="006F4D0F" w:rsidRDefault="008164C5" w:rsidP="008164C5">
      <w:pPr>
        <w:suppressAutoHyphens/>
        <w:ind w:firstLine="709"/>
        <w:contextualSpacing/>
        <w:jc w:val="both"/>
        <w:outlineLvl w:val="0"/>
        <w:rPr>
          <w:bCs/>
          <w:lang w:eastAsia="ar-SA"/>
        </w:rPr>
      </w:pPr>
      <w:r w:rsidRPr="006F4D0F">
        <w:rPr>
          <w:bCs/>
          <w:lang w:eastAsia="ar-SA"/>
        </w:rPr>
        <w:t xml:space="preserve">- по доходам на 2020 год в сумме </w:t>
      </w:r>
      <w:r>
        <w:rPr>
          <w:bCs/>
          <w:lang w:eastAsia="ar-SA"/>
        </w:rPr>
        <w:t>1 500 000,00</w:t>
      </w:r>
      <w:r w:rsidRPr="006F4D0F">
        <w:rPr>
          <w:bCs/>
          <w:lang w:eastAsia="ar-SA"/>
        </w:rPr>
        <w:t xml:space="preserve"> рублей, </w:t>
      </w:r>
    </w:p>
    <w:p w:rsidR="008164C5" w:rsidRPr="006F4D0F" w:rsidRDefault="008164C5" w:rsidP="008164C5">
      <w:pPr>
        <w:suppressAutoHyphens/>
        <w:ind w:firstLine="709"/>
        <w:contextualSpacing/>
        <w:jc w:val="both"/>
        <w:outlineLvl w:val="0"/>
        <w:rPr>
          <w:bCs/>
          <w:lang w:eastAsia="ar-SA"/>
        </w:rPr>
      </w:pPr>
      <w:r w:rsidRPr="006F4D0F">
        <w:rPr>
          <w:bCs/>
          <w:lang w:eastAsia="ar-SA"/>
        </w:rPr>
        <w:t xml:space="preserve">- по расходам на 2020 год в сумме </w:t>
      </w:r>
      <w:r w:rsidRPr="004326BE">
        <w:rPr>
          <w:bCs/>
          <w:lang w:eastAsia="ar-SA"/>
        </w:rPr>
        <w:t xml:space="preserve">1 500 000,00 </w:t>
      </w:r>
      <w:r w:rsidRPr="006F4D0F">
        <w:rPr>
          <w:bCs/>
          <w:lang w:eastAsia="ar-SA"/>
        </w:rPr>
        <w:t xml:space="preserve"> рублей.</w:t>
      </w:r>
    </w:p>
    <w:p w:rsidR="008164C5" w:rsidRDefault="008164C5" w:rsidP="008164C5">
      <w:pPr>
        <w:suppressAutoHyphens/>
        <w:ind w:firstLine="709"/>
        <w:contextualSpacing/>
        <w:jc w:val="both"/>
        <w:outlineLvl w:val="0"/>
        <w:rPr>
          <w:bCs/>
          <w:lang w:eastAsia="ar-SA"/>
        </w:rPr>
      </w:pPr>
      <w:r w:rsidRPr="006F4D0F">
        <w:rPr>
          <w:bCs/>
          <w:lang w:eastAsia="ar-SA"/>
        </w:rPr>
        <w:t xml:space="preserve">С учетом внесенных изменений по состоянию на </w:t>
      </w:r>
      <w:r>
        <w:rPr>
          <w:bCs/>
          <w:lang w:eastAsia="ar-SA"/>
        </w:rPr>
        <w:t>06</w:t>
      </w:r>
      <w:r w:rsidRPr="006F4D0F">
        <w:rPr>
          <w:bCs/>
          <w:lang w:eastAsia="ar-SA"/>
        </w:rPr>
        <w:t>.</w:t>
      </w:r>
      <w:r>
        <w:rPr>
          <w:bCs/>
          <w:lang w:eastAsia="ar-SA"/>
        </w:rPr>
        <w:t>11</w:t>
      </w:r>
      <w:r w:rsidRPr="006F4D0F">
        <w:rPr>
          <w:bCs/>
          <w:lang w:eastAsia="ar-SA"/>
        </w:rPr>
        <w:t>.2020</w:t>
      </w:r>
      <w:r>
        <w:rPr>
          <w:bCs/>
          <w:lang w:eastAsia="ar-SA"/>
        </w:rPr>
        <w:t xml:space="preserve"> </w:t>
      </w:r>
      <w:r w:rsidRPr="006F4D0F">
        <w:rPr>
          <w:b/>
          <w:bCs/>
          <w:i/>
          <w:lang w:eastAsia="ar-SA"/>
        </w:rPr>
        <w:t>(окончательная редакция)</w:t>
      </w:r>
      <w:r w:rsidRPr="006F4D0F">
        <w:rPr>
          <w:bCs/>
          <w:lang w:eastAsia="ar-SA"/>
        </w:rPr>
        <w:t xml:space="preserve"> показатели по поступлениям и выплатам были увеличены на </w:t>
      </w:r>
      <w:r>
        <w:rPr>
          <w:bCs/>
          <w:lang w:eastAsia="ar-SA"/>
        </w:rPr>
        <w:t>2 907 492,38</w:t>
      </w:r>
      <w:r w:rsidRPr="006F4D0F">
        <w:rPr>
          <w:bCs/>
          <w:lang w:eastAsia="ar-SA"/>
        </w:rPr>
        <w:t xml:space="preserve"> рублей и </w:t>
      </w:r>
      <w:r>
        <w:rPr>
          <w:bCs/>
          <w:lang w:eastAsia="ar-SA"/>
        </w:rPr>
        <w:t xml:space="preserve"> 3 990 172,72  (в том числе за счет остатков средств на начало текущего года -1 252 895,37 рублей), </w:t>
      </w:r>
      <w:r w:rsidRPr="004326BE">
        <w:rPr>
          <w:bCs/>
          <w:lang w:eastAsia="ar-SA"/>
        </w:rPr>
        <w:t>соответственно</w:t>
      </w:r>
      <w:r>
        <w:rPr>
          <w:bCs/>
          <w:lang w:eastAsia="ar-SA"/>
        </w:rPr>
        <w:t>,</w:t>
      </w:r>
      <w:r w:rsidRPr="004326BE">
        <w:rPr>
          <w:bCs/>
          <w:lang w:eastAsia="ar-SA"/>
        </w:rPr>
        <w:t xml:space="preserve"> </w:t>
      </w:r>
      <w:r>
        <w:rPr>
          <w:bCs/>
          <w:lang w:eastAsia="ar-SA"/>
        </w:rPr>
        <w:t xml:space="preserve">и </w:t>
      </w:r>
      <w:r w:rsidRPr="006F4D0F">
        <w:rPr>
          <w:bCs/>
          <w:lang w:eastAsia="ar-SA"/>
        </w:rPr>
        <w:t>составили</w:t>
      </w:r>
      <w:r>
        <w:rPr>
          <w:bCs/>
          <w:lang w:eastAsia="ar-SA"/>
        </w:rPr>
        <w:t>:</w:t>
      </w:r>
    </w:p>
    <w:p w:rsidR="008164C5" w:rsidRDefault="008164C5" w:rsidP="008164C5">
      <w:pPr>
        <w:suppressAutoHyphens/>
        <w:ind w:firstLine="709"/>
        <w:contextualSpacing/>
        <w:jc w:val="both"/>
        <w:outlineLvl w:val="0"/>
        <w:rPr>
          <w:bCs/>
          <w:lang w:eastAsia="ar-SA"/>
        </w:rPr>
      </w:pPr>
      <w:r>
        <w:rPr>
          <w:bCs/>
          <w:lang w:eastAsia="ar-SA"/>
        </w:rPr>
        <w:t xml:space="preserve">- по доходам </w:t>
      </w:r>
      <w:r w:rsidRPr="006F4D0F">
        <w:rPr>
          <w:bCs/>
          <w:lang w:eastAsia="ar-SA"/>
        </w:rPr>
        <w:t xml:space="preserve"> </w:t>
      </w:r>
      <w:r>
        <w:rPr>
          <w:bCs/>
          <w:lang w:eastAsia="ar-SA"/>
        </w:rPr>
        <w:t>4 407 492,38</w:t>
      </w:r>
      <w:r w:rsidRPr="006F4D0F">
        <w:rPr>
          <w:bCs/>
          <w:lang w:eastAsia="ar-SA"/>
        </w:rPr>
        <w:t xml:space="preserve"> рублей</w:t>
      </w:r>
      <w:r>
        <w:rPr>
          <w:bCs/>
          <w:lang w:eastAsia="ar-SA"/>
        </w:rPr>
        <w:t>;</w:t>
      </w:r>
    </w:p>
    <w:p w:rsidR="008164C5" w:rsidRDefault="008164C5" w:rsidP="008164C5">
      <w:pPr>
        <w:suppressAutoHyphens/>
        <w:ind w:firstLine="709"/>
        <w:contextualSpacing/>
        <w:jc w:val="both"/>
        <w:outlineLvl w:val="0"/>
        <w:rPr>
          <w:bCs/>
          <w:lang w:eastAsia="ar-SA"/>
        </w:rPr>
      </w:pPr>
      <w:r>
        <w:rPr>
          <w:bCs/>
          <w:lang w:eastAsia="ar-SA"/>
        </w:rPr>
        <w:t>- по расходам 5 490 172,75 рублей</w:t>
      </w:r>
      <w:r w:rsidRPr="006F4D0F">
        <w:rPr>
          <w:bCs/>
          <w:lang w:eastAsia="ar-SA"/>
        </w:rPr>
        <w:t>.</w:t>
      </w:r>
    </w:p>
    <w:p w:rsidR="008164C5" w:rsidRDefault="008164C5" w:rsidP="008164C5">
      <w:pPr>
        <w:suppressAutoHyphens/>
        <w:ind w:firstLine="709"/>
        <w:contextualSpacing/>
        <w:jc w:val="both"/>
        <w:outlineLvl w:val="0"/>
        <w:rPr>
          <w:bCs/>
          <w:lang w:eastAsia="ar-SA"/>
        </w:rPr>
      </w:pPr>
      <w:r w:rsidRPr="00A071C5">
        <w:rPr>
          <w:b/>
          <w:bCs/>
          <w:lang w:eastAsia="ar-SA"/>
        </w:rPr>
        <w:t>3.</w:t>
      </w:r>
      <w:r w:rsidRPr="00A071C5">
        <w:rPr>
          <w:bCs/>
          <w:lang w:eastAsia="ar-SA"/>
        </w:rPr>
        <w:t xml:space="preserve"> </w:t>
      </w:r>
      <w:r>
        <w:rPr>
          <w:bCs/>
          <w:lang w:eastAsia="ar-SA"/>
        </w:rPr>
        <w:t>С</w:t>
      </w:r>
      <w:r w:rsidRPr="00A071C5">
        <w:rPr>
          <w:bCs/>
          <w:lang w:eastAsia="ar-SA"/>
        </w:rPr>
        <w:t>убсидии, предоставляемые в соответствии с абзацем  2  пункта 1 статьи 78.1  Бюджетного кодекса Российской Федерации (далее  –  БК РФ)</w:t>
      </w:r>
      <w:r>
        <w:rPr>
          <w:bCs/>
          <w:lang w:eastAsia="ar-SA"/>
        </w:rPr>
        <w:t xml:space="preserve"> </w:t>
      </w:r>
      <w:r w:rsidRPr="00A071C5">
        <w:rPr>
          <w:bCs/>
          <w:lang w:eastAsia="ar-SA"/>
        </w:rPr>
        <w:t>План</w:t>
      </w:r>
      <w:r>
        <w:rPr>
          <w:bCs/>
          <w:lang w:eastAsia="ar-SA"/>
        </w:rPr>
        <w:t>ом</w:t>
      </w:r>
      <w:r w:rsidRPr="00A071C5">
        <w:rPr>
          <w:bCs/>
          <w:lang w:eastAsia="ar-SA"/>
        </w:rPr>
        <w:t xml:space="preserve"> ФХД</w:t>
      </w:r>
      <w:r w:rsidRPr="00A071C5">
        <w:t xml:space="preserve"> </w:t>
      </w:r>
      <w:r>
        <w:rPr>
          <w:bCs/>
          <w:lang w:eastAsia="ar-SA"/>
        </w:rPr>
        <w:t>на 2020-2022 </w:t>
      </w:r>
      <w:r w:rsidRPr="00A071C5">
        <w:rPr>
          <w:bCs/>
          <w:lang w:eastAsia="ar-SA"/>
        </w:rPr>
        <w:t>годы</w:t>
      </w:r>
      <w:r>
        <w:rPr>
          <w:bCs/>
          <w:lang w:eastAsia="ar-SA"/>
        </w:rPr>
        <w:t xml:space="preserve">  не утверждены.</w:t>
      </w:r>
    </w:p>
    <w:p w:rsidR="008164C5" w:rsidRDefault="008164C5" w:rsidP="008164C5">
      <w:pPr>
        <w:suppressAutoHyphens/>
        <w:ind w:firstLine="709"/>
        <w:contextualSpacing/>
        <w:jc w:val="both"/>
        <w:outlineLvl w:val="0"/>
        <w:rPr>
          <w:bCs/>
          <w:lang w:eastAsia="ar-SA"/>
        </w:rPr>
      </w:pPr>
    </w:p>
    <w:p w:rsidR="008164C5" w:rsidRDefault="008164C5" w:rsidP="008164C5">
      <w:pPr>
        <w:suppressAutoHyphens/>
        <w:ind w:firstLine="709"/>
        <w:contextualSpacing/>
        <w:jc w:val="both"/>
        <w:outlineLvl w:val="0"/>
        <w:rPr>
          <w:b/>
          <w:bCs/>
          <w:lang w:eastAsia="ar-SA"/>
        </w:rPr>
      </w:pPr>
      <w:r w:rsidRPr="00A071C5">
        <w:rPr>
          <w:b/>
          <w:bCs/>
          <w:lang w:eastAsia="ar-SA"/>
        </w:rPr>
        <w:t xml:space="preserve">Анализ изменения </w:t>
      </w:r>
      <w:r>
        <w:rPr>
          <w:b/>
          <w:bCs/>
          <w:lang w:eastAsia="ar-SA"/>
        </w:rPr>
        <w:t>Плана ФХД на 2020</w:t>
      </w:r>
      <w:r w:rsidRPr="00A071C5">
        <w:rPr>
          <w:b/>
          <w:bCs/>
          <w:lang w:eastAsia="ar-SA"/>
        </w:rPr>
        <w:t xml:space="preserve"> год (с учетом остатков денежных средств на начало года, оснований для внесения изменений в План ФХД) в разрезе источников финансирования представлен  в </w:t>
      </w:r>
      <w:r>
        <w:rPr>
          <w:b/>
          <w:bCs/>
          <w:lang w:eastAsia="ar-SA"/>
        </w:rPr>
        <w:t>т</w:t>
      </w:r>
      <w:r w:rsidRPr="00A071C5">
        <w:rPr>
          <w:b/>
          <w:bCs/>
          <w:lang w:eastAsia="ar-SA"/>
        </w:rPr>
        <w:t>аблице:</w:t>
      </w:r>
    </w:p>
    <w:p w:rsidR="008164C5" w:rsidRPr="00A071C5" w:rsidRDefault="008164C5" w:rsidP="008164C5">
      <w:pPr>
        <w:suppressAutoHyphens/>
        <w:contextualSpacing/>
        <w:jc w:val="both"/>
        <w:outlineLvl w:val="0"/>
        <w:rPr>
          <w:b/>
          <w:bCs/>
          <w:lang w:eastAsia="ar-SA"/>
        </w:rPr>
      </w:pPr>
    </w:p>
    <w:tbl>
      <w:tblPr>
        <w:tblW w:w="5000" w:type="pct"/>
        <w:tblLayout w:type="fixed"/>
        <w:tblLook w:val="04A0" w:firstRow="1" w:lastRow="0" w:firstColumn="1" w:lastColumn="0" w:noHBand="0" w:noVBand="1"/>
      </w:tblPr>
      <w:tblGrid>
        <w:gridCol w:w="532"/>
        <w:gridCol w:w="1527"/>
        <w:gridCol w:w="599"/>
        <w:gridCol w:w="506"/>
        <w:gridCol w:w="603"/>
        <w:gridCol w:w="560"/>
        <w:gridCol w:w="601"/>
        <w:gridCol w:w="761"/>
        <w:gridCol w:w="757"/>
        <w:gridCol w:w="765"/>
        <w:gridCol w:w="757"/>
        <w:gridCol w:w="928"/>
        <w:gridCol w:w="958"/>
      </w:tblGrid>
      <w:tr w:rsidR="008164C5" w:rsidRPr="00252CF8" w:rsidTr="008164C5">
        <w:tc>
          <w:tcPr>
            <w:tcW w:w="270" w:type="pct"/>
            <w:vMerge w:val="restart"/>
            <w:tcBorders>
              <w:top w:val="single" w:sz="4" w:space="0" w:color="auto"/>
              <w:left w:val="single" w:sz="4" w:space="0" w:color="auto"/>
              <w:right w:val="single" w:sz="4" w:space="0" w:color="auto"/>
            </w:tcBorders>
            <w:shd w:val="clear" w:color="auto" w:fill="auto"/>
            <w:textDirection w:val="btLr"/>
            <w:vAlign w:val="center"/>
            <w:hideMark/>
          </w:tcPr>
          <w:p w:rsidR="008164C5" w:rsidRPr="00252CF8" w:rsidRDefault="008164C5" w:rsidP="008164C5">
            <w:pPr>
              <w:ind w:left="113" w:right="113"/>
              <w:jc w:val="center"/>
              <w:rPr>
                <w:bCs/>
                <w:color w:val="000000"/>
                <w:sz w:val="16"/>
                <w:szCs w:val="16"/>
              </w:rPr>
            </w:pPr>
            <w:r w:rsidRPr="00252CF8">
              <w:rPr>
                <w:bCs/>
                <w:color w:val="000000"/>
                <w:sz w:val="16"/>
                <w:szCs w:val="16"/>
              </w:rPr>
              <w:t>Дата Плана ФХД</w:t>
            </w:r>
          </w:p>
        </w:tc>
        <w:tc>
          <w:tcPr>
            <w:tcW w:w="775" w:type="pct"/>
            <w:vMerge w:val="restart"/>
            <w:tcBorders>
              <w:top w:val="single" w:sz="4" w:space="0" w:color="auto"/>
              <w:left w:val="single" w:sz="4" w:space="0" w:color="auto"/>
              <w:right w:val="single" w:sz="4" w:space="0" w:color="auto"/>
            </w:tcBorders>
            <w:shd w:val="clear" w:color="auto" w:fill="auto"/>
            <w:vAlign w:val="center"/>
            <w:hideMark/>
          </w:tcPr>
          <w:p w:rsidR="008164C5" w:rsidRPr="00252CF8" w:rsidRDefault="008164C5" w:rsidP="008164C5">
            <w:pPr>
              <w:jc w:val="center"/>
              <w:rPr>
                <w:bCs/>
                <w:color w:val="000000"/>
                <w:sz w:val="16"/>
                <w:szCs w:val="16"/>
              </w:rPr>
            </w:pPr>
            <w:r w:rsidRPr="00252CF8">
              <w:rPr>
                <w:bCs/>
                <w:color w:val="000000"/>
                <w:sz w:val="16"/>
                <w:szCs w:val="16"/>
              </w:rPr>
              <w:t xml:space="preserve">Изменение показателей Плана ФХД в течение 2020 года </w:t>
            </w:r>
          </w:p>
        </w:tc>
        <w:tc>
          <w:tcPr>
            <w:tcW w:w="2614" w:type="pct"/>
            <w:gridSpan w:val="8"/>
            <w:tcBorders>
              <w:top w:val="single" w:sz="4" w:space="0" w:color="auto"/>
              <w:left w:val="nil"/>
              <w:bottom w:val="single" w:sz="4" w:space="0" w:color="auto"/>
              <w:right w:val="single" w:sz="4" w:space="0" w:color="000000"/>
            </w:tcBorders>
            <w:shd w:val="clear" w:color="auto" w:fill="auto"/>
            <w:vAlign w:val="center"/>
            <w:hideMark/>
          </w:tcPr>
          <w:p w:rsidR="008164C5" w:rsidRPr="00252CF8" w:rsidRDefault="008164C5" w:rsidP="008164C5">
            <w:pPr>
              <w:jc w:val="center"/>
              <w:rPr>
                <w:bCs/>
                <w:color w:val="000000"/>
                <w:sz w:val="16"/>
                <w:szCs w:val="16"/>
              </w:rPr>
            </w:pPr>
            <w:r w:rsidRPr="00252CF8">
              <w:rPr>
                <w:bCs/>
                <w:color w:val="000000"/>
                <w:sz w:val="16"/>
                <w:szCs w:val="16"/>
              </w:rPr>
              <w:t xml:space="preserve">Показатели Плана ФХД на 2020 год </w:t>
            </w:r>
          </w:p>
        </w:tc>
        <w:tc>
          <w:tcPr>
            <w:tcW w:w="1341" w:type="pct"/>
            <w:gridSpan w:val="3"/>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64C5" w:rsidRPr="00252CF8" w:rsidRDefault="008164C5" w:rsidP="008164C5">
            <w:pPr>
              <w:jc w:val="center"/>
              <w:rPr>
                <w:bCs/>
                <w:color w:val="000000"/>
                <w:sz w:val="16"/>
                <w:szCs w:val="16"/>
              </w:rPr>
            </w:pPr>
            <w:r w:rsidRPr="00252CF8">
              <w:rPr>
                <w:bCs/>
                <w:color w:val="000000"/>
                <w:sz w:val="16"/>
                <w:szCs w:val="16"/>
              </w:rPr>
              <w:t>ВСЕГО</w:t>
            </w:r>
          </w:p>
        </w:tc>
      </w:tr>
      <w:tr w:rsidR="008164C5" w:rsidRPr="00252CF8" w:rsidTr="008164C5">
        <w:tc>
          <w:tcPr>
            <w:tcW w:w="270" w:type="pct"/>
            <w:vMerge/>
            <w:tcBorders>
              <w:top w:val="single" w:sz="4" w:space="0" w:color="auto"/>
              <w:left w:val="single" w:sz="4" w:space="0" w:color="auto"/>
              <w:right w:val="single" w:sz="4" w:space="0" w:color="auto"/>
            </w:tcBorders>
            <w:vAlign w:val="center"/>
            <w:hideMark/>
          </w:tcPr>
          <w:p w:rsidR="008164C5" w:rsidRPr="00252CF8" w:rsidRDefault="008164C5" w:rsidP="008164C5">
            <w:pPr>
              <w:rPr>
                <w:bCs/>
                <w:color w:val="000000"/>
                <w:sz w:val="16"/>
                <w:szCs w:val="16"/>
              </w:rPr>
            </w:pPr>
          </w:p>
        </w:tc>
        <w:tc>
          <w:tcPr>
            <w:tcW w:w="775" w:type="pct"/>
            <w:vMerge/>
            <w:tcBorders>
              <w:top w:val="single" w:sz="4" w:space="0" w:color="auto"/>
              <w:left w:val="single" w:sz="4" w:space="0" w:color="auto"/>
              <w:right w:val="single" w:sz="4" w:space="0" w:color="auto"/>
            </w:tcBorders>
            <w:vAlign w:val="center"/>
            <w:hideMark/>
          </w:tcPr>
          <w:p w:rsidR="008164C5" w:rsidRPr="00252CF8" w:rsidRDefault="008164C5" w:rsidP="008164C5">
            <w:pPr>
              <w:rPr>
                <w:bCs/>
                <w:color w:val="000000"/>
                <w:sz w:val="16"/>
                <w:szCs w:val="16"/>
              </w:rPr>
            </w:pPr>
          </w:p>
        </w:tc>
        <w:tc>
          <w:tcPr>
            <w:tcW w:w="867" w:type="pct"/>
            <w:gridSpan w:val="3"/>
            <w:tcBorders>
              <w:top w:val="single" w:sz="4" w:space="0" w:color="auto"/>
              <w:left w:val="nil"/>
              <w:bottom w:val="single" w:sz="4" w:space="0" w:color="auto"/>
              <w:right w:val="single" w:sz="4" w:space="0" w:color="000000"/>
            </w:tcBorders>
            <w:shd w:val="clear" w:color="auto" w:fill="auto"/>
            <w:vAlign w:val="center"/>
            <w:hideMark/>
          </w:tcPr>
          <w:p w:rsidR="008164C5" w:rsidRPr="00252CF8" w:rsidRDefault="008164C5" w:rsidP="008164C5">
            <w:pPr>
              <w:jc w:val="center"/>
              <w:rPr>
                <w:bCs/>
                <w:color w:val="000000"/>
                <w:sz w:val="16"/>
                <w:szCs w:val="16"/>
              </w:rPr>
            </w:pPr>
            <w:r w:rsidRPr="00252CF8">
              <w:rPr>
                <w:bCs/>
                <w:color w:val="000000"/>
                <w:sz w:val="16"/>
                <w:szCs w:val="16"/>
              </w:rPr>
              <w:t>КФО 4 муниципальное задание</w:t>
            </w:r>
          </w:p>
        </w:tc>
        <w:tc>
          <w:tcPr>
            <w:tcW w:w="589" w:type="pct"/>
            <w:gridSpan w:val="2"/>
            <w:tcBorders>
              <w:top w:val="single" w:sz="4" w:space="0" w:color="auto"/>
              <w:left w:val="nil"/>
              <w:bottom w:val="nil"/>
              <w:right w:val="single" w:sz="4" w:space="0" w:color="000000"/>
            </w:tcBorders>
            <w:shd w:val="clear" w:color="auto" w:fill="auto"/>
            <w:vAlign w:val="center"/>
            <w:hideMark/>
          </w:tcPr>
          <w:p w:rsidR="008164C5" w:rsidRPr="00252CF8" w:rsidRDefault="008164C5" w:rsidP="008164C5">
            <w:pPr>
              <w:jc w:val="center"/>
              <w:rPr>
                <w:bCs/>
                <w:color w:val="000000"/>
                <w:sz w:val="16"/>
                <w:szCs w:val="16"/>
              </w:rPr>
            </w:pPr>
            <w:r w:rsidRPr="00252CF8">
              <w:rPr>
                <w:bCs/>
                <w:color w:val="000000"/>
                <w:sz w:val="16"/>
                <w:szCs w:val="16"/>
              </w:rPr>
              <w:t>КФО 5              целевые субсидии</w:t>
            </w:r>
          </w:p>
        </w:tc>
        <w:tc>
          <w:tcPr>
            <w:tcW w:w="1158" w:type="pct"/>
            <w:gridSpan w:val="3"/>
            <w:tcBorders>
              <w:top w:val="single" w:sz="4" w:space="0" w:color="auto"/>
              <w:left w:val="nil"/>
              <w:bottom w:val="single" w:sz="4" w:space="0" w:color="auto"/>
              <w:right w:val="single" w:sz="4" w:space="0" w:color="000000"/>
            </w:tcBorders>
            <w:shd w:val="clear" w:color="auto" w:fill="auto"/>
            <w:vAlign w:val="center"/>
            <w:hideMark/>
          </w:tcPr>
          <w:p w:rsidR="008164C5" w:rsidRPr="00252CF8" w:rsidRDefault="008164C5" w:rsidP="008164C5">
            <w:pPr>
              <w:jc w:val="center"/>
              <w:rPr>
                <w:bCs/>
                <w:color w:val="000000"/>
                <w:sz w:val="16"/>
                <w:szCs w:val="16"/>
              </w:rPr>
            </w:pPr>
            <w:r w:rsidRPr="00252CF8">
              <w:rPr>
                <w:bCs/>
                <w:color w:val="000000"/>
                <w:sz w:val="16"/>
                <w:szCs w:val="16"/>
              </w:rPr>
              <w:t>КФО 2                             собственные доходы</w:t>
            </w:r>
          </w:p>
        </w:tc>
        <w:tc>
          <w:tcPr>
            <w:tcW w:w="1341" w:type="pct"/>
            <w:gridSpan w:val="3"/>
            <w:vMerge/>
            <w:tcBorders>
              <w:top w:val="single" w:sz="4" w:space="0" w:color="auto"/>
              <w:left w:val="single" w:sz="4" w:space="0" w:color="auto"/>
              <w:bottom w:val="single" w:sz="4" w:space="0" w:color="auto"/>
              <w:right w:val="single" w:sz="4" w:space="0" w:color="000000"/>
            </w:tcBorders>
            <w:vAlign w:val="center"/>
            <w:hideMark/>
          </w:tcPr>
          <w:p w:rsidR="008164C5" w:rsidRPr="00252CF8" w:rsidRDefault="008164C5" w:rsidP="008164C5">
            <w:pPr>
              <w:rPr>
                <w:bCs/>
                <w:color w:val="000000"/>
                <w:sz w:val="16"/>
                <w:szCs w:val="16"/>
              </w:rPr>
            </w:pPr>
          </w:p>
        </w:tc>
      </w:tr>
      <w:tr w:rsidR="008164C5" w:rsidRPr="00252CF8" w:rsidTr="008164C5">
        <w:trPr>
          <w:cantSplit/>
          <w:trHeight w:val="1092"/>
        </w:trPr>
        <w:tc>
          <w:tcPr>
            <w:tcW w:w="270" w:type="pct"/>
            <w:vMerge/>
            <w:tcBorders>
              <w:top w:val="single" w:sz="4" w:space="0" w:color="auto"/>
              <w:left w:val="single" w:sz="4" w:space="0" w:color="auto"/>
              <w:right w:val="single" w:sz="4" w:space="0" w:color="auto"/>
            </w:tcBorders>
            <w:vAlign w:val="center"/>
            <w:hideMark/>
          </w:tcPr>
          <w:p w:rsidR="008164C5" w:rsidRPr="00252CF8" w:rsidRDefault="008164C5" w:rsidP="008164C5">
            <w:pPr>
              <w:rPr>
                <w:bCs/>
                <w:color w:val="000000"/>
                <w:sz w:val="16"/>
                <w:szCs w:val="16"/>
              </w:rPr>
            </w:pPr>
          </w:p>
        </w:tc>
        <w:tc>
          <w:tcPr>
            <w:tcW w:w="775" w:type="pct"/>
            <w:vMerge/>
            <w:tcBorders>
              <w:top w:val="single" w:sz="4" w:space="0" w:color="auto"/>
              <w:left w:val="single" w:sz="4" w:space="0" w:color="auto"/>
              <w:right w:val="single" w:sz="4" w:space="0" w:color="auto"/>
            </w:tcBorders>
            <w:vAlign w:val="center"/>
            <w:hideMark/>
          </w:tcPr>
          <w:p w:rsidR="008164C5" w:rsidRPr="00252CF8" w:rsidRDefault="008164C5" w:rsidP="008164C5">
            <w:pPr>
              <w:rPr>
                <w:bCs/>
                <w:color w:val="000000"/>
                <w:sz w:val="16"/>
                <w:szCs w:val="16"/>
              </w:rPr>
            </w:pPr>
          </w:p>
        </w:tc>
        <w:tc>
          <w:tcPr>
            <w:tcW w:w="304" w:type="pct"/>
            <w:tcBorders>
              <w:top w:val="nil"/>
              <w:left w:val="nil"/>
              <w:right w:val="single" w:sz="4" w:space="0" w:color="auto"/>
            </w:tcBorders>
            <w:shd w:val="clear" w:color="auto" w:fill="auto"/>
            <w:textDirection w:val="btLr"/>
            <w:vAlign w:val="center"/>
            <w:hideMark/>
          </w:tcPr>
          <w:p w:rsidR="008164C5" w:rsidRPr="00252CF8" w:rsidRDefault="008164C5" w:rsidP="008164C5">
            <w:pPr>
              <w:ind w:left="113" w:right="113"/>
              <w:jc w:val="center"/>
              <w:rPr>
                <w:bCs/>
                <w:i/>
                <w:iCs/>
                <w:color w:val="000000"/>
                <w:sz w:val="16"/>
                <w:szCs w:val="16"/>
              </w:rPr>
            </w:pPr>
            <w:r w:rsidRPr="00252CF8">
              <w:rPr>
                <w:bCs/>
                <w:i/>
                <w:iCs/>
                <w:color w:val="000000"/>
                <w:sz w:val="16"/>
                <w:szCs w:val="16"/>
              </w:rPr>
              <w:t>Остатки</w:t>
            </w:r>
          </w:p>
        </w:tc>
        <w:tc>
          <w:tcPr>
            <w:tcW w:w="257" w:type="pct"/>
            <w:tcBorders>
              <w:top w:val="nil"/>
              <w:left w:val="nil"/>
              <w:right w:val="single" w:sz="4" w:space="0" w:color="auto"/>
            </w:tcBorders>
            <w:shd w:val="clear" w:color="auto" w:fill="auto"/>
            <w:textDirection w:val="btLr"/>
            <w:vAlign w:val="center"/>
            <w:hideMark/>
          </w:tcPr>
          <w:p w:rsidR="008164C5" w:rsidRPr="00252CF8" w:rsidRDefault="008164C5" w:rsidP="008164C5">
            <w:pPr>
              <w:ind w:left="113" w:right="113"/>
              <w:jc w:val="center"/>
              <w:rPr>
                <w:bCs/>
                <w:i/>
                <w:iCs/>
                <w:color w:val="000000"/>
                <w:sz w:val="16"/>
                <w:szCs w:val="16"/>
              </w:rPr>
            </w:pPr>
            <w:r w:rsidRPr="00252CF8">
              <w:rPr>
                <w:bCs/>
                <w:i/>
                <w:iCs/>
                <w:color w:val="000000"/>
                <w:sz w:val="16"/>
                <w:szCs w:val="16"/>
              </w:rPr>
              <w:t>Доходы</w:t>
            </w:r>
          </w:p>
        </w:tc>
        <w:tc>
          <w:tcPr>
            <w:tcW w:w="306" w:type="pct"/>
            <w:tcBorders>
              <w:top w:val="nil"/>
              <w:left w:val="nil"/>
              <w:right w:val="single" w:sz="4" w:space="0" w:color="auto"/>
            </w:tcBorders>
            <w:shd w:val="clear" w:color="auto" w:fill="auto"/>
            <w:textDirection w:val="btLr"/>
            <w:vAlign w:val="center"/>
            <w:hideMark/>
          </w:tcPr>
          <w:p w:rsidR="008164C5" w:rsidRPr="00252CF8" w:rsidRDefault="008164C5" w:rsidP="008164C5">
            <w:pPr>
              <w:ind w:left="113" w:right="113"/>
              <w:rPr>
                <w:bCs/>
                <w:i/>
                <w:iCs/>
                <w:color w:val="000000"/>
                <w:sz w:val="16"/>
                <w:szCs w:val="16"/>
              </w:rPr>
            </w:pPr>
            <w:r w:rsidRPr="00252CF8">
              <w:rPr>
                <w:bCs/>
                <w:i/>
                <w:iCs/>
                <w:color w:val="000000"/>
                <w:sz w:val="16"/>
                <w:szCs w:val="16"/>
              </w:rPr>
              <w:t>Расходы</w:t>
            </w:r>
          </w:p>
        </w:tc>
        <w:tc>
          <w:tcPr>
            <w:tcW w:w="284" w:type="pct"/>
            <w:tcBorders>
              <w:top w:val="single" w:sz="4" w:space="0" w:color="auto"/>
              <w:left w:val="nil"/>
              <w:right w:val="single" w:sz="4" w:space="0" w:color="auto"/>
            </w:tcBorders>
            <w:shd w:val="clear" w:color="auto" w:fill="auto"/>
            <w:textDirection w:val="btLr"/>
            <w:vAlign w:val="center"/>
            <w:hideMark/>
          </w:tcPr>
          <w:p w:rsidR="008164C5" w:rsidRPr="00252CF8" w:rsidRDefault="008164C5" w:rsidP="008164C5">
            <w:pPr>
              <w:ind w:left="113" w:right="113"/>
              <w:jc w:val="center"/>
              <w:rPr>
                <w:bCs/>
                <w:i/>
                <w:iCs/>
                <w:color w:val="000000"/>
                <w:sz w:val="16"/>
                <w:szCs w:val="16"/>
              </w:rPr>
            </w:pPr>
            <w:r w:rsidRPr="00252CF8">
              <w:rPr>
                <w:bCs/>
                <w:i/>
                <w:iCs/>
                <w:color w:val="000000"/>
                <w:sz w:val="16"/>
                <w:szCs w:val="16"/>
              </w:rPr>
              <w:t>Доходы</w:t>
            </w:r>
          </w:p>
        </w:tc>
        <w:tc>
          <w:tcPr>
            <w:tcW w:w="305" w:type="pct"/>
            <w:tcBorders>
              <w:top w:val="single" w:sz="4" w:space="0" w:color="auto"/>
              <w:left w:val="nil"/>
              <w:right w:val="single" w:sz="4" w:space="0" w:color="auto"/>
            </w:tcBorders>
            <w:shd w:val="clear" w:color="auto" w:fill="auto"/>
            <w:textDirection w:val="btLr"/>
            <w:vAlign w:val="center"/>
            <w:hideMark/>
          </w:tcPr>
          <w:p w:rsidR="008164C5" w:rsidRPr="00252CF8" w:rsidRDefault="008164C5" w:rsidP="008164C5">
            <w:pPr>
              <w:ind w:left="113" w:right="113"/>
              <w:rPr>
                <w:bCs/>
                <w:i/>
                <w:iCs/>
                <w:color w:val="000000"/>
                <w:sz w:val="16"/>
                <w:szCs w:val="16"/>
              </w:rPr>
            </w:pPr>
            <w:r w:rsidRPr="00252CF8">
              <w:rPr>
                <w:bCs/>
                <w:i/>
                <w:iCs/>
                <w:color w:val="000000"/>
                <w:sz w:val="16"/>
                <w:szCs w:val="16"/>
              </w:rPr>
              <w:t>Расходы</w:t>
            </w:r>
          </w:p>
        </w:tc>
        <w:tc>
          <w:tcPr>
            <w:tcW w:w="386" w:type="pct"/>
            <w:tcBorders>
              <w:top w:val="nil"/>
              <w:left w:val="nil"/>
              <w:right w:val="single" w:sz="4" w:space="0" w:color="auto"/>
            </w:tcBorders>
            <w:shd w:val="clear" w:color="auto" w:fill="auto"/>
            <w:textDirection w:val="btLr"/>
            <w:vAlign w:val="center"/>
            <w:hideMark/>
          </w:tcPr>
          <w:p w:rsidR="008164C5" w:rsidRPr="00252CF8" w:rsidRDefault="008164C5" w:rsidP="008164C5">
            <w:pPr>
              <w:ind w:left="113" w:right="113"/>
              <w:jc w:val="center"/>
              <w:rPr>
                <w:bCs/>
                <w:i/>
                <w:iCs/>
                <w:color w:val="000000"/>
                <w:sz w:val="16"/>
                <w:szCs w:val="16"/>
              </w:rPr>
            </w:pPr>
            <w:r w:rsidRPr="00252CF8">
              <w:rPr>
                <w:bCs/>
                <w:i/>
                <w:iCs/>
                <w:color w:val="000000"/>
                <w:sz w:val="16"/>
                <w:szCs w:val="16"/>
              </w:rPr>
              <w:t>Остатки</w:t>
            </w:r>
          </w:p>
        </w:tc>
        <w:tc>
          <w:tcPr>
            <w:tcW w:w="384" w:type="pct"/>
            <w:tcBorders>
              <w:top w:val="nil"/>
              <w:left w:val="nil"/>
              <w:right w:val="single" w:sz="4" w:space="0" w:color="auto"/>
            </w:tcBorders>
            <w:shd w:val="clear" w:color="auto" w:fill="auto"/>
            <w:textDirection w:val="btLr"/>
            <w:vAlign w:val="center"/>
            <w:hideMark/>
          </w:tcPr>
          <w:p w:rsidR="008164C5" w:rsidRPr="00252CF8" w:rsidRDefault="008164C5" w:rsidP="008164C5">
            <w:pPr>
              <w:ind w:left="113" w:right="113"/>
              <w:jc w:val="center"/>
              <w:rPr>
                <w:bCs/>
                <w:i/>
                <w:iCs/>
                <w:color w:val="000000"/>
                <w:sz w:val="16"/>
                <w:szCs w:val="16"/>
              </w:rPr>
            </w:pPr>
            <w:r w:rsidRPr="00252CF8">
              <w:rPr>
                <w:bCs/>
                <w:i/>
                <w:iCs/>
                <w:color w:val="000000"/>
                <w:sz w:val="16"/>
                <w:szCs w:val="16"/>
              </w:rPr>
              <w:t>Доходы</w:t>
            </w:r>
          </w:p>
        </w:tc>
        <w:tc>
          <w:tcPr>
            <w:tcW w:w="388" w:type="pct"/>
            <w:tcBorders>
              <w:top w:val="nil"/>
              <w:left w:val="nil"/>
              <w:right w:val="single" w:sz="4" w:space="0" w:color="auto"/>
            </w:tcBorders>
            <w:shd w:val="clear" w:color="auto" w:fill="auto"/>
            <w:textDirection w:val="btLr"/>
            <w:vAlign w:val="center"/>
            <w:hideMark/>
          </w:tcPr>
          <w:p w:rsidR="008164C5" w:rsidRPr="00252CF8" w:rsidRDefault="008164C5" w:rsidP="008164C5">
            <w:pPr>
              <w:ind w:left="113" w:right="113"/>
              <w:rPr>
                <w:bCs/>
                <w:i/>
                <w:iCs/>
                <w:color w:val="000000"/>
                <w:sz w:val="16"/>
                <w:szCs w:val="16"/>
              </w:rPr>
            </w:pPr>
            <w:r w:rsidRPr="00252CF8">
              <w:rPr>
                <w:bCs/>
                <w:i/>
                <w:iCs/>
                <w:color w:val="000000"/>
                <w:sz w:val="16"/>
                <w:szCs w:val="16"/>
              </w:rPr>
              <w:t>Расходы</w:t>
            </w:r>
          </w:p>
        </w:tc>
        <w:tc>
          <w:tcPr>
            <w:tcW w:w="384" w:type="pct"/>
            <w:tcBorders>
              <w:top w:val="single" w:sz="4" w:space="0" w:color="auto"/>
              <w:left w:val="nil"/>
              <w:right w:val="single" w:sz="4" w:space="0" w:color="auto"/>
            </w:tcBorders>
            <w:shd w:val="clear" w:color="auto" w:fill="auto"/>
            <w:vAlign w:val="bottom"/>
            <w:hideMark/>
          </w:tcPr>
          <w:p w:rsidR="008164C5" w:rsidRPr="00252CF8" w:rsidRDefault="008164C5" w:rsidP="008164C5">
            <w:pPr>
              <w:jc w:val="center"/>
              <w:rPr>
                <w:bCs/>
                <w:i/>
                <w:iCs/>
                <w:color w:val="000000"/>
                <w:sz w:val="16"/>
                <w:szCs w:val="16"/>
              </w:rPr>
            </w:pPr>
            <w:r w:rsidRPr="00252CF8">
              <w:rPr>
                <w:bCs/>
                <w:i/>
                <w:iCs/>
                <w:color w:val="000000"/>
                <w:sz w:val="16"/>
                <w:szCs w:val="16"/>
              </w:rPr>
              <w:t>Остатки (гр3+гр8)</w:t>
            </w:r>
          </w:p>
        </w:tc>
        <w:tc>
          <w:tcPr>
            <w:tcW w:w="471" w:type="pct"/>
            <w:tcBorders>
              <w:top w:val="single" w:sz="4" w:space="0" w:color="auto"/>
              <w:left w:val="nil"/>
              <w:right w:val="single" w:sz="4" w:space="0" w:color="auto"/>
            </w:tcBorders>
            <w:shd w:val="clear" w:color="auto" w:fill="auto"/>
            <w:vAlign w:val="bottom"/>
            <w:hideMark/>
          </w:tcPr>
          <w:p w:rsidR="008164C5" w:rsidRPr="00252CF8" w:rsidRDefault="008164C5" w:rsidP="008164C5">
            <w:pPr>
              <w:jc w:val="center"/>
              <w:rPr>
                <w:bCs/>
                <w:i/>
                <w:iCs/>
                <w:color w:val="000000"/>
                <w:sz w:val="16"/>
                <w:szCs w:val="16"/>
              </w:rPr>
            </w:pPr>
            <w:r w:rsidRPr="00252CF8">
              <w:rPr>
                <w:bCs/>
                <w:i/>
                <w:iCs/>
                <w:color w:val="000000"/>
                <w:sz w:val="16"/>
                <w:szCs w:val="16"/>
              </w:rPr>
              <w:t>Доходы   (гр</w:t>
            </w:r>
            <w:proofErr w:type="gramStart"/>
            <w:r w:rsidRPr="00252CF8">
              <w:rPr>
                <w:bCs/>
                <w:i/>
                <w:iCs/>
                <w:color w:val="000000"/>
                <w:sz w:val="16"/>
                <w:szCs w:val="16"/>
              </w:rPr>
              <w:t>4</w:t>
            </w:r>
            <w:proofErr w:type="gramEnd"/>
            <w:r w:rsidRPr="00252CF8">
              <w:rPr>
                <w:bCs/>
                <w:i/>
                <w:iCs/>
                <w:color w:val="000000"/>
                <w:sz w:val="16"/>
                <w:szCs w:val="16"/>
              </w:rPr>
              <w:t>+гр6+гр9)</w:t>
            </w:r>
          </w:p>
        </w:tc>
        <w:tc>
          <w:tcPr>
            <w:tcW w:w="486" w:type="pct"/>
            <w:tcBorders>
              <w:top w:val="single" w:sz="4" w:space="0" w:color="auto"/>
              <w:left w:val="nil"/>
              <w:right w:val="single" w:sz="4" w:space="0" w:color="auto"/>
            </w:tcBorders>
            <w:shd w:val="clear" w:color="auto" w:fill="auto"/>
            <w:vAlign w:val="bottom"/>
            <w:hideMark/>
          </w:tcPr>
          <w:p w:rsidR="008164C5" w:rsidRPr="00252CF8" w:rsidRDefault="008164C5" w:rsidP="008164C5">
            <w:pPr>
              <w:jc w:val="center"/>
              <w:rPr>
                <w:bCs/>
                <w:i/>
                <w:iCs/>
                <w:color w:val="000000"/>
                <w:sz w:val="16"/>
                <w:szCs w:val="16"/>
              </w:rPr>
            </w:pPr>
            <w:r w:rsidRPr="00252CF8">
              <w:rPr>
                <w:bCs/>
                <w:i/>
                <w:iCs/>
                <w:color w:val="000000"/>
                <w:sz w:val="16"/>
                <w:szCs w:val="16"/>
              </w:rPr>
              <w:t>Расходы (гр5+гр</w:t>
            </w:r>
            <w:proofErr w:type="gramStart"/>
            <w:r w:rsidRPr="00252CF8">
              <w:rPr>
                <w:bCs/>
                <w:i/>
                <w:iCs/>
                <w:color w:val="000000"/>
                <w:sz w:val="16"/>
                <w:szCs w:val="16"/>
              </w:rPr>
              <w:t>7</w:t>
            </w:r>
            <w:proofErr w:type="gramEnd"/>
            <w:r w:rsidRPr="00252CF8">
              <w:rPr>
                <w:bCs/>
                <w:i/>
                <w:iCs/>
                <w:color w:val="000000"/>
                <w:sz w:val="16"/>
                <w:szCs w:val="16"/>
              </w:rPr>
              <w:t>+гр10)</w:t>
            </w:r>
          </w:p>
        </w:tc>
      </w:tr>
    </w:tbl>
    <w:p w:rsidR="008164C5" w:rsidRPr="004B2D4C" w:rsidRDefault="008164C5" w:rsidP="008164C5">
      <w:pPr>
        <w:spacing w:line="14" w:lineRule="auto"/>
        <w:rPr>
          <w:sz w:val="2"/>
        </w:rPr>
      </w:pPr>
    </w:p>
    <w:tbl>
      <w:tblPr>
        <w:tblW w:w="5000" w:type="pct"/>
        <w:tblLayout w:type="fixed"/>
        <w:tblLook w:val="04A0" w:firstRow="1" w:lastRow="0" w:firstColumn="1" w:lastColumn="0" w:noHBand="0" w:noVBand="1"/>
      </w:tblPr>
      <w:tblGrid>
        <w:gridCol w:w="534"/>
        <w:gridCol w:w="1527"/>
        <w:gridCol w:w="599"/>
        <w:gridCol w:w="506"/>
        <w:gridCol w:w="603"/>
        <w:gridCol w:w="560"/>
        <w:gridCol w:w="599"/>
        <w:gridCol w:w="765"/>
        <w:gridCol w:w="757"/>
        <w:gridCol w:w="763"/>
        <w:gridCol w:w="757"/>
        <w:gridCol w:w="928"/>
        <w:gridCol w:w="956"/>
      </w:tblGrid>
      <w:tr w:rsidR="008164C5" w:rsidRPr="00252CF8" w:rsidTr="008164C5">
        <w:trPr>
          <w:tblHeader/>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252CF8" w:rsidRDefault="008164C5" w:rsidP="008164C5">
            <w:pPr>
              <w:jc w:val="center"/>
              <w:rPr>
                <w:bCs/>
                <w:color w:val="000000"/>
                <w:sz w:val="16"/>
                <w:szCs w:val="16"/>
              </w:rPr>
            </w:pPr>
            <w:r w:rsidRPr="00252CF8">
              <w:rPr>
                <w:bCs/>
                <w:color w:val="000000"/>
                <w:sz w:val="16"/>
                <w:szCs w:val="16"/>
              </w:rPr>
              <w:t>1</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8164C5" w:rsidRPr="00252CF8" w:rsidRDefault="008164C5" w:rsidP="008164C5">
            <w:pPr>
              <w:jc w:val="center"/>
              <w:rPr>
                <w:bCs/>
                <w:i/>
                <w:iCs/>
                <w:color w:val="000000"/>
                <w:sz w:val="16"/>
                <w:szCs w:val="16"/>
              </w:rPr>
            </w:pPr>
            <w:r w:rsidRPr="00252CF8">
              <w:rPr>
                <w:bCs/>
                <w:i/>
                <w:iCs/>
                <w:color w:val="000000"/>
                <w:sz w:val="16"/>
                <w:szCs w:val="16"/>
              </w:rPr>
              <w:t>2</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8164C5" w:rsidRPr="00252CF8" w:rsidRDefault="008164C5" w:rsidP="008164C5">
            <w:pPr>
              <w:jc w:val="center"/>
              <w:rPr>
                <w:bCs/>
                <w:i/>
                <w:iCs/>
                <w:color w:val="000000"/>
                <w:sz w:val="16"/>
                <w:szCs w:val="16"/>
              </w:rPr>
            </w:pPr>
            <w:r w:rsidRPr="00252CF8">
              <w:rPr>
                <w:bCs/>
                <w:i/>
                <w:iCs/>
                <w:color w:val="000000"/>
                <w:sz w:val="16"/>
                <w:szCs w:val="16"/>
              </w:rPr>
              <w:t> </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8164C5" w:rsidRPr="00252CF8" w:rsidRDefault="008164C5" w:rsidP="008164C5">
            <w:pPr>
              <w:jc w:val="center"/>
              <w:rPr>
                <w:bCs/>
                <w:i/>
                <w:iCs/>
                <w:color w:val="000000"/>
                <w:sz w:val="16"/>
                <w:szCs w:val="16"/>
              </w:rPr>
            </w:pPr>
            <w:r w:rsidRPr="00252CF8">
              <w:rPr>
                <w:bCs/>
                <w:i/>
                <w:iCs/>
                <w:color w:val="000000"/>
                <w:sz w:val="16"/>
                <w:szCs w:val="16"/>
              </w:rPr>
              <w:t>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8164C5" w:rsidRPr="00252CF8" w:rsidRDefault="008164C5" w:rsidP="008164C5">
            <w:pPr>
              <w:jc w:val="center"/>
              <w:rPr>
                <w:bCs/>
                <w:i/>
                <w:iCs/>
                <w:color w:val="000000"/>
                <w:sz w:val="16"/>
                <w:szCs w:val="16"/>
              </w:rPr>
            </w:pPr>
            <w:r w:rsidRPr="00252CF8">
              <w:rPr>
                <w:bCs/>
                <w:i/>
                <w:iCs/>
                <w:color w:val="000000"/>
                <w:sz w:val="16"/>
                <w:szCs w:val="16"/>
              </w:rPr>
              <w:t>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8164C5" w:rsidRPr="00252CF8" w:rsidRDefault="008164C5" w:rsidP="008164C5">
            <w:pPr>
              <w:jc w:val="center"/>
              <w:rPr>
                <w:bCs/>
                <w:i/>
                <w:iCs/>
                <w:color w:val="000000"/>
                <w:sz w:val="16"/>
                <w:szCs w:val="16"/>
              </w:rPr>
            </w:pPr>
            <w:r w:rsidRPr="00252CF8">
              <w:rPr>
                <w:bCs/>
                <w:i/>
                <w:iCs/>
                <w:color w:val="000000"/>
                <w:sz w:val="16"/>
                <w:szCs w:val="16"/>
              </w:rPr>
              <w:t>5</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8164C5" w:rsidRPr="00252CF8" w:rsidRDefault="008164C5" w:rsidP="008164C5">
            <w:pPr>
              <w:jc w:val="center"/>
              <w:rPr>
                <w:bCs/>
                <w:i/>
                <w:iCs/>
                <w:color w:val="000000"/>
                <w:sz w:val="16"/>
                <w:szCs w:val="16"/>
              </w:rPr>
            </w:pPr>
            <w:r w:rsidRPr="00252CF8">
              <w:rPr>
                <w:bCs/>
                <w:i/>
                <w:iCs/>
                <w:color w:val="000000"/>
                <w:sz w:val="16"/>
                <w:szCs w:val="16"/>
              </w:rPr>
              <w:t>6</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8164C5" w:rsidRPr="00252CF8" w:rsidRDefault="008164C5" w:rsidP="008164C5">
            <w:pPr>
              <w:jc w:val="center"/>
              <w:rPr>
                <w:bCs/>
                <w:i/>
                <w:iCs/>
                <w:color w:val="000000"/>
                <w:sz w:val="16"/>
                <w:szCs w:val="16"/>
              </w:rPr>
            </w:pPr>
            <w:r w:rsidRPr="00252CF8">
              <w:rPr>
                <w:bCs/>
                <w:i/>
                <w:iCs/>
                <w:color w:val="000000"/>
                <w:sz w:val="16"/>
                <w:szCs w:val="16"/>
              </w:rPr>
              <w:t> </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8164C5" w:rsidRPr="00252CF8" w:rsidRDefault="008164C5" w:rsidP="008164C5">
            <w:pPr>
              <w:jc w:val="center"/>
              <w:rPr>
                <w:bCs/>
                <w:i/>
                <w:iCs/>
                <w:color w:val="000000"/>
                <w:sz w:val="16"/>
                <w:szCs w:val="16"/>
              </w:rPr>
            </w:pPr>
            <w:r w:rsidRPr="00252CF8">
              <w:rPr>
                <w:bCs/>
                <w:i/>
                <w:iCs/>
                <w:color w:val="000000"/>
                <w:sz w:val="16"/>
                <w:szCs w:val="16"/>
              </w:rPr>
              <w:t>7</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8164C5" w:rsidRPr="00252CF8" w:rsidRDefault="008164C5" w:rsidP="008164C5">
            <w:pPr>
              <w:jc w:val="center"/>
              <w:rPr>
                <w:bCs/>
                <w:i/>
                <w:iCs/>
                <w:color w:val="000000"/>
                <w:sz w:val="16"/>
                <w:szCs w:val="16"/>
              </w:rPr>
            </w:pPr>
            <w:r w:rsidRPr="00252CF8">
              <w:rPr>
                <w:bCs/>
                <w:i/>
                <w:iCs/>
                <w:color w:val="000000"/>
                <w:sz w:val="16"/>
                <w:szCs w:val="16"/>
              </w:rPr>
              <w:t>8</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8164C5" w:rsidRPr="00252CF8" w:rsidRDefault="008164C5" w:rsidP="008164C5">
            <w:pPr>
              <w:jc w:val="center"/>
              <w:rPr>
                <w:bCs/>
                <w:i/>
                <w:iCs/>
                <w:color w:val="000000"/>
                <w:sz w:val="16"/>
                <w:szCs w:val="16"/>
              </w:rPr>
            </w:pPr>
            <w:r w:rsidRPr="00252CF8">
              <w:rPr>
                <w:bCs/>
                <w:i/>
                <w:iCs/>
                <w:color w:val="000000"/>
                <w:sz w:val="16"/>
                <w:szCs w:val="16"/>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8164C5" w:rsidRPr="00252CF8" w:rsidRDefault="008164C5" w:rsidP="008164C5">
            <w:pPr>
              <w:jc w:val="center"/>
              <w:rPr>
                <w:bCs/>
                <w:i/>
                <w:iCs/>
                <w:color w:val="000000"/>
                <w:sz w:val="16"/>
                <w:szCs w:val="16"/>
              </w:rPr>
            </w:pPr>
            <w:r w:rsidRPr="00252CF8">
              <w:rPr>
                <w:bCs/>
                <w:i/>
                <w:iCs/>
                <w:color w:val="000000"/>
                <w:sz w:val="16"/>
                <w:szCs w:val="16"/>
              </w:rPr>
              <w:t>9</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8164C5" w:rsidRPr="00252CF8" w:rsidRDefault="008164C5" w:rsidP="008164C5">
            <w:pPr>
              <w:jc w:val="center"/>
              <w:rPr>
                <w:bCs/>
                <w:i/>
                <w:iCs/>
                <w:color w:val="000000"/>
                <w:sz w:val="16"/>
                <w:szCs w:val="16"/>
              </w:rPr>
            </w:pPr>
            <w:r w:rsidRPr="00252CF8">
              <w:rPr>
                <w:bCs/>
                <w:i/>
                <w:iCs/>
                <w:color w:val="000000"/>
                <w:sz w:val="16"/>
                <w:szCs w:val="16"/>
              </w:rPr>
              <w:t>10</w:t>
            </w:r>
          </w:p>
        </w:tc>
      </w:tr>
      <w:tr w:rsidR="008164C5" w:rsidRPr="004F503F" w:rsidTr="008164C5">
        <w:trPr>
          <w:cantSplit/>
          <w:trHeight w:val="1148"/>
        </w:trPr>
        <w:tc>
          <w:tcPr>
            <w:tcW w:w="27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01.06.2020</w:t>
            </w:r>
          </w:p>
        </w:tc>
        <w:tc>
          <w:tcPr>
            <w:tcW w:w="775" w:type="pct"/>
            <w:tcBorders>
              <w:top w:val="nil"/>
              <w:left w:val="nil"/>
              <w:bottom w:val="single" w:sz="4" w:space="0" w:color="auto"/>
              <w:right w:val="single" w:sz="4" w:space="0" w:color="auto"/>
            </w:tcBorders>
            <w:shd w:val="clear" w:color="auto" w:fill="auto"/>
            <w:vAlign w:val="center"/>
            <w:hideMark/>
          </w:tcPr>
          <w:p w:rsidR="008164C5" w:rsidRPr="004F503F" w:rsidRDefault="008164C5" w:rsidP="008164C5">
            <w:pPr>
              <w:rPr>
                <w:b/>
                <w:bCs/>
                <w:i/>
                <w:iCs/>
                <w:color w:val="000000"/>
                <w:sz w:val="16"/>
                <w:szCs w:val="16"/>
              </w:rPr>
            </w:pPr>
            <w:r w:rsidRPr="004F503F">
              <w:rPr>
                <w:b/>
                <w:bCs/>
                <w:i/>
                <w:iCs/>
                <w:color w:val="000000"/>
                <w:sz w:val="16"/>
                <w:szCs w:val="16"/>
              </w:rPr>
              <w:t>Первоначальная редакция Плана ФХД на 2020 год</w:t>
            </w:r>
          </w:p>
        </w:tc>
        <w:tc>
          <w:tcPr>
            <w:tcW w:w="304" w:type="pct"/>
            <w:tcBorders>
              <w:top w:val="nil"/>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i/>
                <w:iCs/>
                <w:color w:val="000000"/>
                <w:sz w:val="16"/>
                <w:szCs w:val="16"/>
              </w:rPr>
            </w:pPr>
            <w:r w:rsidRPr="004F503F">
              <w:rPr>
                <w:b/>
                <w:bCs/>
                <w:i/>
                <w:iCs/>
                <w:color w:val="000000"/>
                <w:sz w:val="16"/>
                <w:szCs w:val="16"/>
              </w:rPr>
              <w:t>1 600 000,00</w:t>
            </w:r>
          </w:p>
        </w:tc>
        <w:tc>
          <w:tcPr>
            <w:tcW w:w="257" w:type="pct"/>
            <w:tcBorders>
              <w:top w:val="nil"/>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i/>
                <w:iCs/>
                <w:color w:val="000000"/>
                <w:sz w:val="16"/>
                <w:szCs w:val="16"/>
              </w:rPr>
            </w:pPr>
            <w:r w:rsidRPr="004F503F">
              <w:rPr>
                <w:b/>
                <w:bCs/>
                <w:i/>
                <w:iCs/>
                <w:color w:val="000000"/>
                <w:sz w:val="16"/>
                <w:szCs w:val="16"/>
              </w:rPr>
              <w:t>7 424 882,34</w:t>
            </w:r>
          </w:p>
        </w:tc>
        <w:tc>
          <w:tcPr>
            <w:tcW w:w="306"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9 024 882,34</w:t>
            </w:r>
          </w:p>
        </w:tc>
        <w:tc>
          <w:tcPr>
            <w:tcW w:w="284"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04"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88"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84"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1 500 000,00</w:t>
            </w:r>
          </w:p>
        </w:tc>
        <w:tc>
          <w:tcPr>
            <w:tcW w:w="387"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1 500 000,00</w:t>
            </w:r>
          </w:p>
        </w:tc>
        <w:tc>
          <w:tcPr>
            <w:tcW w:w="384"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1 600 000,00</w:t>
            </w:r>
          </w:p>
        </w:tc>
        <w:tc>
          <w:tcPr>
            <w:tcW w:w="471"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8 924 882,34</w:t>
            </w:r>
          </w:p>
        </w:tc>
        <w:tc>
          <w:tcPr>
            <w:tcW w:w="485"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10 524 882,34</w:t>
            </w:r>
          </w:p>
        </w:tc>
      </w:tr>
      <w:tr w:rsidR="008164C5" w:rsidRPr="004F503F" w:rsidTr="008164C5">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8164C5" w:rsidRPr="004F503F" w:rsidRDefault="008164C5" w:rsidP="008164C5">
            <w:pPr>
              <w:jc w:val="center"/>
              <w:rPr>
                <w:b/>
                <w:bCs/>
                <w:color w:val="000000"/>
                <w:sz w:val="16"/>
                <w:szCs w:val="16"/>
              </w:rPr>
            </w:pPr>
            <w:r w:rsidRPr="004F503F">
              <w:rPr>
                <w:b/>
                <w:bCs/>
                <w:color w:val="000000"/>
                <w:sz w:val="16"/>
                <w:szCs w:val="16"/>
              </w:rPr>
              <w:t xml:space="preserve">Изменения показателей Плана ФХД в 2020 году </w:t>
            </w:r>
          </w:p>
        </w:tc>
      </w:tr>
      <w:tr w:rsidR="008164C5" w:rsidRPr="004F503F" w:rsidTr="008164C5">
        <w:trPr>
          <w:cantSplit/>
        </w:trPr>
        <w:tc>
          <w:tcPr>
            <w:tcW w:w="271" w:type="pct"/>
            <w:tcBorders>
              <w:top w:val="nil"/>
              <w:left w:val="single" w:sz="4" w:space="0" w:color="auto"/>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29.06.2020</w:t>
            </w:r>
          </w:p>
        </w:tc>
        <w:tc>
          <w:tcPr>
            <w:tcW w:w="775" w:type="pct"/>
            <w:tcBorders>
              <w:top w:val="nil"/>
              <w:left w:val="nil"/>
              <w:bottom w:val="nil"/>
              <w:right w:val="single" w:sz="4" w:space="0" w:color="auto"/>
            </w:tcBorders>
            <w:shd w:val="clear" w:color="auto" w:fill="auto"/>
            <w:vAlign w:val="center"/>
            <w:hideMark/>
          </w:tcPr>
          <w:p w:rsidR="008164C5" w:rsidRPr="004F503F" w:rsidRDefault="008164C5" w:rsidP="008164C5">
            <w:pPr>
              <w:rPr>
                <w:color w:val="000000"/>
                <w:sz w:val="16"/>
                <w:szCs w:val="16"/>
              </w:rPr>
            </w:pPr>
            <w:r w:rsidRPr="004F503F">
              <w:rPr>
                <w:color w:val="000000"/>
                <w:sz w:val="16"/>
                <w:szCs w:val="16"/>
              </w:rPr>
              <w:t xml:space="preserve"> 1.Уменьшение остатков на начало года (субсидии на финансовое обеспечение выполнения МЗ) в сумме 1 600 000,00 рублей;                                                                   2. Увеличены показатели Плана ФХД  (собственные доходы учреждения) в сумме  </w:t>
            </w:r>
            <w:r>
              <w:rPr>
                <w:color w:val="000000"/>
                <w:sz w:val="16"/>
                <w:szCs w:val="16"/>
              </w:rPr>
              <w:t xml:space="preserve">                    </w:t>
            </w:r>
            <w:r w:rsidRPr="004F503F">
              <w:rPr>
                <w:color w:val="000000"/>
                <w:sz w:val="16"/>
                <w:szCs w:val="16"/>
              </w:rPr>
              <w:t>1 252 895,37 рублей</w:t>
            </w:r>
          </w:p>
        </w:tc>
        <w:tc>
          <w:tcPr>
            <w:tcW w:w="304" w:type="pct"/>
            <w:tcBorders>
              <w:top w:val="nil"/>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-1 600 000,00</w:t>
            </w:r>
          </w:p>
        </w:tc>
        <w:tc>
          <w:tcPr>
            <w:tcW w:w="257" w:type="pct"/>
            <w:tcBorders>
              <w:top w:val="nil"/>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06"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-1 600 000,00</w:t>
            </w:r>
          </w:p>
        </w:tc>
        <w:tc>
          <w:tcPr>
            <w:tcW w:w="284" w:type="pct"/>
            <w:tcBorders>
              <w:top w:val="nil"/>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04" w:type="pct"/>
            <w:tcBorders>
              <w:top w:val="nil"/>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88" w:type="pct"/>
            <w:tcBorders>
              <w:top w:val="nil"/>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84" w:type="pct"/>
            <w:tcBorders>
              <w:top w:val="nil"/>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1 252 895,37</w:t>
            </w:r>
          </w:p>
        </w:tc>
        <w:tc>
          <w:tcPr>
            <w:tcW w:w="387" w:type="pct"/>
            <w:tcBorders>
              <w:top w:val="nil"/>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1 252 895,37</w:t>
            </w:r>
          </w:p>
        </w:tc>
        <w:tc>
          <w:tcPr>
            <w:tcW w:w="384" w:type="pct"/>
            <w:tcBorders>
              <w:top w:val="nil"/>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-1 600 000,00</w:t>
            </w:r>
          </w:p>
        </w:tc>
        <w:tc>
          <w:tcPr>
            <w:tcW w:w="471"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1 252 895,37</w:t>
            </w:r>
          </w:p>
        </w:tc>
        <w:tc>
          <w:tcPr>
            <w:tcW w:w="485"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-347 104,63</w:t>
            </w:r>
          </w:p>
        </w:tc>
      </w:tr>
      <w:tr w:rsidR="008164C5" w:rsidRPr="004F503F" w:rsidTr="008164C5">
        <w:trPr>
          <w:cantSplit/>
          <w:trHeight w:val="1211"/>
        </w:trPr>
        <w:tc>
          <w:tcPr>
            <w:tcW w:w="104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64C5" w:rsidRPr="004F503F" w:rsidRDefault="008164C5" w:rsidP="008164C5">
            <w:pPr>
              <w:jc w:val="center"/>
              <w:rPr>
                <w:b/>
                <w:bCs/>
                <w:color w:val="000000"/>
                <w:sz w:val="16"/>
                <w:szCs w:val="16"/>
              </w:rPr>
            </w:pPr>
            <w:r w:rsidRPr="004F503F">
              <w:rPr>
                <w:b/>
                <w:bCs/>
                <w:color w:val="000000"/>
                <w:sz w:val="16"/>
                <w:szCs w:val="16"/>
              </w:rPr>
              <w:t>ИТОГО</w:t>
            </w:r>
          </w:p>
        </w:tc>
        <w:tc>
          <w:tcPr>
            <w:tcW w:w="304" w:type="pct"/>
            <w:tcBorders>
              <w:top w:val="single" w:sz="4" w:space="0" w:color="auto"/>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-1 600 000,00</w:t>
            </w:r>
          </w:p>
        </w:tc>
        <w:tc>
          <w:tcPr>
            <w:tcW w:w="257"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7 424 882,34</w:t>
            </w:r>
          </w:p>
        </w:tc>
        <w:tc>
          <w:tcPr>
            <w:tcW w:w="306"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7 424 882,34</w:t>
            </w:r>
          </w:p>
        </w:tc>
        <w:tc>
          <w:tcPr>
            <w:tcW w:w="2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0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8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2 752 895,37</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2 752 895,37</w:t>
            </w:r>
          </w:p>
        </w:tc>
        <w:tc>
          <w:tcPr>
            <w:tcW w:w="3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471"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10 177 777,71</w:t>
            </w:r>
          </w:p>
        </w:tc>
        <w:tc>
          <w:tcPr>
            <w:tcW w:w="485"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10 177 777,71</w:t>
            </w:r>
          </w:p>
        </w:tc>
      </w:tr>
      <w:tr w:rsidR="008164C5" w:rsidRPr="004F503F" w:rsidTr="008164C5">
        <w:trPr>
          <w:cantSplit/>
        </w:trPr>
        <w:tc>
          <w:tcPr>
            <w:tcW w:w="27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29.07.2020</w:t>
            </w:r>
          </w:p>
        </w:tc>
        <w:tc>
          <w:tcPr>
            <w:tcW w:w="775" w:type="pct"/>
            <w:tcBorders>
              <w:top w:val="nil"/>
              <w:left w:val="nil"/>
              <w:bottom w:val="nil"/>
              <w:right w:val="single" w:sz="4" w:space="0" w:color="auto"/>
            </w:tcBorders>
            <w:shd w:val="clear" w:color="auto" w:fill="auto"/>
            <w:vAlign w:val="center"/>
            <w:hideMark/>
          </w:tcPr>
          <w:p w:rsidR="008164C5" w:rsidRPr="004F503F" w:rsidRDefault="008164C5" w:rsidP="008164C5">
            <w:pPr>
              <w:rPr>
                <w:color w:val="000000"/>
                <w:sz w:val="16"/>
                <w:szCs w:val="16"/>
              </w:rPr>
            </w:pPr>
            <w:r w:rsidRPr="004F503F">
              <w:rPr>
                <w:color w:val="000000"/>
                <w:sz w:val="16"/>
                <w:szCs w:val="16"/>
              </w:rPr>
              <w:t xml:space="preserve"> 1.Уменьшение остатков на начало года (собственные доходы учреждения) в сумме 41 961,97 рублей;                                                              2.Увеличены показатели Плана ФХД  (собственные доходы учреждения) в сумме 634 877,00 рублей</w:t>
            </w:r>
          </w:p>
        </w:tc>
        <w:tc>
          <w:tcPr>
            <w:tcW w:w="304" w:type="pct"/>
            <w:tcBorders>
              <w:top w:val="single" w:sz="4" w:space="0" w:color="auto"/>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257" w:type="pct"/>
            <w:tcBorders>
              <w:top w:val="nil"/>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06"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284" w:type="pct"/>
            <w:tcBorders>
              <w:top w:val="nil"/>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04" w:type="pct"/>
            <w:tcBorders>
              <w:top w:val="nil"/>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88" w:type="pct"/>
            <w:tcBorders>
              <w:top w:val="nil"/>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41 961,97</w:t>
            </w:r>
          </w:p>
        </w:tc>
        <w:tc>
          <w:tcPr>
            <w:tcW w:w="384" w:type="pct"/>
            <w:tcBorders>
              <w:top w:val="nil"/>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634 877,00</w:t>
            </w:r>
          </w:p>
        </w:tc>
        <w:tc>
          <w:tcPr>
            <w:tcW w:w="387" w:type="pct"/>
            <w:tcBorders>
              <w:top w:val="nil"/>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634 877,00</w:t>
            </w:r>
          </w:p>
        </w:tc>
        <w:tc>
          <w:tcPr>
            <w:tcW w:w="384" w:type="pct"/>
            <w:tcBorders>
              <w:top w:val="nil"/>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41 961,97</w:t>
            </w:r>
          </w:p>
        </w:tc>
        <w:tc>
          <w:tcPr>
            <w:tcW w:w="471" w:type="pct"/>
            <w:tcBorders>
              <w:top w:val="nil"/>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634 877,00</w:t>
            </w:r>
          </w:p>
        </w:tc>
        <w:tc>
          <w:tcPr>
            <w:tcW w:w="485" w:type="pct"/>
            <w:tcBorders>
              <w:top w:val="nil"/>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634 877,00</w:t>
            </w:r>
          </w:p>
        </w:tc>
      </w:tr>
      <w:tr w:rsidR="008164C5" w:rsidRPr="004F503F" w:rsidTr="008164C5">
        <w:trPr>
          <w:cantSplit/>
          <w:trHeight w:val="1158"/>
        </w:trPr>
        <w:tc>
          <w:tcPr>
            <w:tcW w:w="104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64C5" w:rsidRPr="004F503F" w:rsidRDefault="008164C5" w:rsidP="008164C5">
            <w:pPr>
              <w:jc w:val="center"/>
              <w:rPr>
                <w:b/>
                <w:bCs/>
                <w:color w:val="000000"/>
                <w:sz w:val="16"/>
                <w:szCs w:val="16"/>
              </w:rPr>
            </w:pPr>
            <w:r w:rsidRPr="004F503F">
              <w:rPr>
                <w:b/>
                <w:bCs/>
                <w:color w:val="000000"/>
                <w:sz w:val="16"/>
                <w:szCs w:val="16"/>
              </w:rPr>
              <w:t>ИТОГО</w:t>
            </w:r>
          </w:p>
        </w:tc>
        <w:tc>
          <w:tcPr>
            <w:tcW w:w="304"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257"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7 424 882,34</w:t>
            </w:r>
          </w:p>
        </w:tc>
        <w:tc>
          <w:tcPr>
            <w:tcW w:w="306" w:type="pct"/>
            <w:tcBorders>
              <w:top w:val="nil"/>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7 424 882,34</w:t>
            </w:r>
          </w:p>
        </w:tc>
        <w:tc>
          <w:tcPr>
            <w:tcW w:w="284"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04"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41 961,97</w:t>
            </w:r>
          </w:p>
        </w:tc>
        <w:tc>
          <w:tcPr>
            <w:tcW w:w="384"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3 387 772,37</w:t>
            </w:r>
          </w:p>
        </w:tc>
        <w:tc>
          <w:tcPr>
            <w:tcW w:w="387"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3 387 772,37</w:t>
            </w:r>
          </w:p>
        </w:tc>
        <w:tc>
          <w:tcPr>
            <w:tcW w:w="384"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41 961,97</w:t>
            </w:r>
          </w:p>
        </w:tc>
        <w:tc>
          <w:tcPr>
            <w:tcW w:w="471"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10 812 654,71</w:t>
            </w:r>
          </w:p>
        </w:tc>
        <w:tc>
          <w:tcPr>
            <w:tcW w:w="485" w:type="pct"/>
            <w:tcBorders>
              <w:top w:val="nil"/>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10 812 654,71</w:t>
            </w:r>
          </w:p>
        </w:tc>
      </w:tr>
      <w:tr w:rsidR="008164C5" w:rsidRPr="004F503F" w:rsidTr="008164C5">
        <w:tc>
          <w:tcPr>
            <w:tcW w:w="27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21.08.2020</w:t>
            </w:r>
          </w:p>
        </w:tc>
        <w:tc>
          <w:tcPr>
            <w:tcW w:w="775" w:type="pct"/>
            <w:tcBorders>
              <w:top w:val="nil"/>
              <w:left w:val="nil"/>
              <w:bottom w:val="nil"/>
              <w:right w:val="single" w:sz="4" w:space="0" w:color="auto"/>
            </w:tcBorders>
            <w:shd w:val="clear" w:color="auto" w:fill="auto"/>
            <w:vAlign w:val="center"/>
            <w:hideMark/>
          </w:tcPr>
          <w:p w:rsidR="008164C5" w:rsidRPr="004F503F" w:rsidRDefault="008164C5" w:rsidP="008164C5">
            <w:pPr>
              <w:rPr>
                <w:color w:val="000000"/>
                <w:sz w:val="16"/>
                <w:szCs w:val="16"/>
              </w:rPr>
            </w:pPr>
            <w:r w:rsidRPr="004F503F">
              <w:rPr>
                <w:color w:val="000000"/>
                <w:sz w:val="16"/>
                <w:szCs w:val="16"/>
              </w:rPr>
              <w:t>1.Увеличены показатели Плана ФХД  (субсидии на финансовое обеспечение выполнения МЗ) в сумме</w:t>
            </w:r>
            <w:r>
              <w:rPr>
                <w:color w:val="000000"/>
                <w:sz w:val="16"/>
                <w:szCs w:val="16"/>
              </w:rPr>
              <w:t xml:space="preserve">                 </w:t>
            </w:r>
            <w:r w:rsidRPr="004F503F">
              <w:rPr>
                <w:color w:val="000000"/>
                <w:sz w:val="16"/>
                <w:szCs w:val="16"/>
              </w:rPr>
              <w:t>1 906 960,00 рублей.</w:t>
            </w:r>
          </w:p>
        </w:tc>
        <w:tc>
          <w:tcPr>
            <w:tcW w:w="30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25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1 906 960,60</w:t>
            </w:r>
          </w:p>
        </w:tc>
        <w:tc>
          <w:tcPr>
            <w:tcW w:w="30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1 906 960,60</w:t>
            </w:r>
          </w:p>
        </w:tc>
        <w:tc>
          <w:tcPr>
            <w:tcW w:w="284"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04"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8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1 210 933,40</w:t>
            </w:r>
          </w:p>
        </w:tc>
        <w:tc>
          <w:tcPr>
            <w:tcW w:w="384"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-994 857,34</w:t>
            </w:r>
          </w:p>
        </w:tc>
        <w:tc>
          <w:tcPr>
            <w:tcW w:w="387"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258 038,03</w:t>
            </w:r>
          </w:p>
        </w:tc>
        <w:tc>
          <w:tcPr>
            <w:tcW w:w="384"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1 210 933,40</w:t>
            </w:r>
          </w:p>
        </w:tc>
        <w:tc>
          <w:tcPr>
            <w:tcW w:w="47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912 103,26</w:t>
            </w:r>
          </w:p>
        </w:tc>
        <w:tc>
          <w:tcPr>
            <w:tcW w:w="485"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2 164 998,63</w:t>
            </w:r>
          </w:p>
        </w:tc>
      </w:tr>
      <w:tr w:rsidR="008164C5" w:rsidRPr="004F503F" w:rsidTr="008164C5">
        <w:tc>
          <w:tcPr>
            <w:tcW w:w="271" w:type="pct"/>
            <w:vMerge/>
            <w:tcBorders>
              <w:top w:val="nil"/>
              <w:left w:val="single" w:sz="4" w:space="0" w:color="auto"/>
              <w:bottom w:val="single" w:sz="4" w:space="0" w:color="000000"/>
              <w:right w:val="single" w:sz="4" w:space="0" w:color="auto"/>
            </w:tcBorders>
            <w:vAlign w:val="center"/>
            <w:hideMark/>
          </w:tcPr>
          <w:p w:rsidR="008164C5" w:rsidRPr="004F503F" w:rsidRDefault="008164C5" w:rsidP="008164C5">
            <w:pPr>
              <w:rPr>
                <w:color w:val="000000"/>
                <w:sz w:val="16"/>
                <w:szCs w:val="16"/>
              </w:rPr>
            </w:pPr>
          </w:p>
        </w:tc>
        <w:tc>
          <w:tcPr>
            <w:tcW w:w="775" w:type="pct"/>
            <w:tcBorders>
              <w:top w:val="single" w:sz="4" w:space="0" w:color="auto"/>
              <w:left w:val="nil"/>
              <w:bottom w:val="nil"/>
              <w:right w:val="single" w:sz="4" w:space="0" w:color="auto"/>
            </w:tcBorders>
            <w:shd w:val="clear" w:color="auto" w:fill="auto"/>
            <w:vAlign w:val="center"/>
            <w:hideMark/>
          </w:tcPr>
          <w:p w:rsidR="008164C5" w:rsidRPr="004F503F" w:rsidRDefault="008164C5" w:rsidP="008164C5">
            <w:pPr>
              <w:rPr>
                <w:color w:val="000000"/>
                <w:sz w:val="16"/>
                <w:szCs w:val="16"/>
              </w:rPr>
            </w:pPr>
            <w:r w:rsidRPr="004F503F">
              <w:rPr>
                <w:color w:val="000000"/>
                <w:sz w:val="16"/>
                <w:szCs w:val="16"/>
              </w:rPr>
              <w:t xml:space="preserve">2. Уточнены  показатели Плана ФХД  (собственные доходы учреждения):                                                - увеличение остатков на начало года (собственные доходы учреждения) в </w:t>
            </w:r>
            <w:r w:rsidRPr="004F503F">
              <w:rPr>
                <w:color w:val="000000"/>
                <w:sz w:val="16"/>
                <w:szCs w:val="16"/>
              </w:rPr>
              <w:lastRenderedPageBreak/>
              <w:t>сумме                           1 210 933,40 рублей;                                            - уменьшение Плана ФХД по поступлениям</w:t>
            </w:r>
            <w:r w:rsidRPr="004F503F">
              <w:rPr>
                <w:color w:val="000000"/>
                <w:sz w:val="16"/>
                <w:szCs w:val="16"/>
              </w:rPr>
              <w:br/>
              <w:t>в сумме -</w:t>
            </w:r>
            <w:r>
              <w:rPr>
                <w:color w:val="000000"/>
                <w:sz w:val="16"/>
                <w:szCs w:val="16"/>
              </w:rPr>
              <w:t xml:space="preserve">                  </w:t>
            </w:r>
            <w:r w:rsidRPr="004F503F">
              <w:rPr>
                <w:color w:val="000000"/>
                <w:sz w:val="16"/>
                <w:szCs w:val="16"/>
              </w:rPr>
              <w:t xml:space="preserve">994 857,34 рублей;                          </w:t>
            </w:r>
            <w:proofErr w:type="gramStart"/>
            <w:r w:rsidRPr="004F503F">
              <w:rPr>
                <w:color w:val="000000"/>
                <w:sz w:val="16"/>
                <w:szCs w:val="16"/>
              </w:rPr>
              <w:t>-у</w:t>
            </w:r>
            <w:proofErr w:type="gramEnd"/>
            <w:r w:rsidRPr="004F503F">
              <w:rPr>
                <w:color w:val="000000"/>
                <w:sz w:val="16"/>
                <w:szCs w:val="16"/>
              </w:rPr>
              <w:t>величение Плана ФХД по выплатам</w:t>
            </w:r>
            <w:r w:rsidRPr="004F503F">
              <w:rPr>
                <w:color w:val="000000"/>
                <w:sz w:val="16"/>
                <w:szCs w:val="16"/>
              </w:rPr>
              <w:br/>
              <w:t>в сумме</w:t>
            </w:r>
            <w:r>
              <w:rPr>
                <w:color w:val="000000"/>
                <w:sz w:val="16"/>
                <w:szCs w:val="16"/>
              </w:rPr>
              <w:t xml:space="preserve">                    </w:t>
            </w:r>
            <w:r w:rsidRPr="004F503F">
              <w:rPr>
                <w:color w:val="000000"/>
                <w:sz w:val="16"/>
                <w:szCs w:val="16"/>
              </w:rPr>
              <w:t>258 038,03 рублей.</w:t>
            </w:r>
          </w:p>
        </w:tc>
        <w:tc>
          <w:tcPr>
            <w:tcW w:w="304" w:type="pct"/>
            <w:vMerge/>
            <w:tcBorders>
              <w:top w:val="nil"/>
              <w:left w:val="single" w:sz="4" w:space="0" w:color="auto"/>
              <w:bottom w:val="single" w:sz="4" w:space="0" w:color="000000"/>
              <w:right w:val="single" w:sz="4" w:space="0" w:color="auto"/>
            </w:tcBorders>
            <w:vAlign w:val="center"/>
            <w:hideMark/>
          </w:tcPr>
          <w:p w:rsidR="008164C5" w:rsidRPr="004F503F" w:rsidRDefault="008164C5" w:rsidP="008164C5">
            <w:pPr>
              <w:rPr>
                <w:color w:val="000000"/>
                <w:sz w:val="16"/>
                <w:szCs w:val="16"/>
              </w:rPr>
            </w:pPr>
          </w:p>
        </w:tc>
        <w:tc>
          <w:tcPr>
            <w:tcW w:w="257" w:type="pct"/>
            <w:vMerge/>
            <w:tcBorders>
              <w:top w:val="nil"/>
              <w:left w:val="single" w:sz="4" w:space="0" w:color="auto"/>
              <w:bottom w:val="single" w:sz="4" w:space="0" w:color="000000"/>
              <w:right w:val="single" w:sz="4" w:space="0" w:color="auto"/>
            </w:tcBorders>
            <w:vAlign w:val="center"/>
            <w:hideMark/>
          </w:tcPr>
          <w:p w:rsidR="008164C5" w:rsidRPr="004F503F" w:rsidRDefault="008164C5" w:rsidP="008164C5">
            <w:pPr>
              <w:rPr>
                <w:color w:val="000000"/>
                <w:sz w:val="16"/>
                <w:szCs w:val="16"/>
              </w:rPr>
            </w:pPr>
          </w:p>
        </w:tc>
        <w:tc>
          <w:tcPr>
            <w:tcW w:w="306" w:type="pct"/>
            <w:vMerge/>
            <w:tcBorders>
              <w:top w:val="nil"/>
              <w:left w:val="single" w:sz="4" w:space="0" w:color="auto"/>
              <w:bottom w:val="single" w:sz="4" w:space="0" w:color="000000"/>
              <w:right w:val="single" w:sz="4" w:space="0" w:color="auto"/>
            </w:tcBorders>
            <w:vAlign w:val="center"/>
            <w:hideMark/>
          </w:tcPr>
          <w:p w:rsidR="008164C5" w:rsidRPr="004F503F" w:rsidRDefault="008164C5" w:rsidP="008164C5">
            <w:pPr>
              <w:rPr>
                <w:color w:val="000000"/>
                <w:sz w:val="16"/>
                <w:szCs w:val="16"/>
              </w:rPr>
            </w:pPr>
          </w:p>
        </w:tc>
        <w:tc>
          <w:tcPr>
            <w:tcW w:w="284" w:type="pct"/>
            <w:vMerge/>
            <w:tcBorders>
              <w:top w:val="nil"/>
              <w:left w:val="single" w:sz="4" w:space="0" w:color="auto"/>
              <w:bottom w:val="single" w:sz="4" w:space="0" w:color="000000"/>
              <w:right w:val="single" w:sz="4" w:space="0" w:color="auto"/>
            </w:tcBorders>
            <w:vAlign w:val="center"/>
            <w:hideMark/>
          </w:tcPr>
          <w:p w:rsidR="008164C5" w:rsidRPr="004F503F" w:rsidRDefault="008164C5" w:rsidP="008164C5">
            <w:pPr>
              <w:rPr>
                <w:color w:val="000000"/>
                <w:sz w:val="16"/>
                <w:szCs w:val="16"/>
              </w:rPr>
            </w:pPr>
          </w:p>
        </w:tc>
        <w:tc>
          <w:tcPr>
            <w:tcW w:w="304" w:type="pct"/>
            <w:vMerge/>
            <w:tcBorders>
              <w:top w:val="nil"/>
              <w:left w:val="single" w:sz="4" w:space="0" w:color="auto"/>
              <w:bottom w:val="single" w:sz="4" w:space="0" w:color="000000"/>
              <w:right w:val="single" w:sz="4" w:space="0" w:color="auto"/>
            </w:tcBorders>
            <w:vAlign w:val="center"/>
            <w:hideMark/>
          </w:tcPr>
          <w:p w:rsidR="008164C5" w:rsidRPr="004F503F" w:rsidRDefault="008164C5" w:rsidP="008164C5">
            <w:pPr>
              <w:rPr>
                <w:color w:val="000000"/>
                <w:sz w:val="16"/>
                <w:szCs w:val="16"/>
              </w:rPr>
            </w:pPr>
          </w:p>
        </w:tc>
        <w:tc>
          <w:tcPr>
            <w:tcW w:w="388" w:type="pct"/>
            <w:vMerge/>
            <w:tcBorders>
              <w:top w:val="nil"/>
              <w:left w:val="single" w:sz="4" w:space="0" w:color="auto"/>
              <w:bottom w:val="single" w:sz="4" w:space="0" w:color="000000"/>
              <w:right w:val="single" w:sz="4" w:space="0" w:color="auto"/>
            </w:tcBorders>
            <w:vAlign w:val="center"/>
            <w:hideMark/>
          </w:tcPr>
          <w:p w:rsidR="008164C5" w:rsidRPr="004F503F" w:rsidRDefault="008164C5" w:rsidP="008164C5">
            <w:pPr>
              <w:rPr>
                <w:color w:val="000000"/>
                <w:sz w:val="16"/>
                <w:szCs w:val="16"/>
              </w:rPr>
            </w:pPr>
          </w:p>
        </w:tc>
        <w:tc>
          <w:tcPr>
            <w:tcW w:w="384" w:type="pct"/>
            <w:vMerge/>
            <w:tcBorders>
              <w:top w:val="nil"/>
              <w:left w:val="single" w:sz="4" w:space="0" w:color="auto"/>
              <w:bottom w:val="single" w:sz="4" w:space="0" w:color="000000"/>
              <w:right w:val="single" w:sz="4" w:space="0" w:color="auto"/>
            </w:tcBorders>
            <w:vAlign w:val="center"/>
            <w:hideMark/>
          </w:tcPr>
          <w:p w:rsidR="008164C5" w:rsidRPr="004F503F" w:rsidRDefault="008164C5" w:rsidP="008164C5">
            <w:pPr>
              <w:rPr>
                <w:color w:val="000000"/>
                <w:sz w:val="16"/>
                <w:szCs w:val="16"/>
              </w:rPr>
            </w:pPr>
          </w:p>
        </w:tc>
        <w:tc>
          <w:tcPr>
            <w:tcW w:w="387" w:type="pct"/>
            <w:vMerge/>
            <w:tcBorders>
              <w:top w:val="nil"/>
              <w:left w:val="single" w:sz="4" w:space="0" w:color="auto"/>
              <w:bottom w:val="single" w:sz="4" w:space="0" w:color="000000"/>
              <w:right w:val="single" w:sz="4" w:space="0" w:color="auto"/>
            </w:tcBorders>
            <w:vAlign w:val="center"/>
            <w:hideMark/>
          </w:tcPr>
          <w:p w:rsidR="008164C5" w:rsidRPr="004F503F" w:rsidRDefault="008164C5" w:rsidP="008164C5">
            <w:pPr>
              <w:rPr>
                <w:color w:val="000000"/>
                <w:sz w:val="16"/>
                <w:szCs w:val="16"/>
              </w:rPr>
            </w:pPr>
          </w:p>
        </w:tc>
        <w:tc>
          <w:tcPr>
            <w:tcW w:w="384" w:type="pct"/>
            <w:vMerge/>
            <w:tcBorders>
              <w:top w:val="nil"/>
              <w:left w:val="single" w:sz="4" w:space="0" w:color="auto"/>
              <w:bottom w:val="single" w:sz="4" w:space="0" w:color="000000"/>
              <w:right w:val="single" w:sz="4" w:space="0" w:color="auto"/>
            </w:tcBorders>
            <w:vAlign w:val="center"/>
            <w:hideMark/>
          </w:tcPr>
          <w:p w:rsidR="008164C5" w:rsidRPr="004F503F" w:rsidRDefault="008164C5" w:rsidP="008164C5">
            <w:pPr>
              <w:rPr>
                <w:color w:val="000000"/>
                <w:sz w:val="16"/>
                <w:szCs w:val="16"/>
              </w:rPr>
            </w:pPr>
          </w:p>
        </w:tc>
        <w:tc>
          <w:tcPr>
            <w:tcW w:w="471" w:type="pct"/>
            <w:vMerge/>
            <w:tcBorders>
              <w:top w:val="nil"/>
              <w:left w:val="single" w:sz="4" w:space="0" w:color="auto"/>
              <w:bottom w:val="single" w:sz="4" w:space="0" w:color="000000"/>
              <w:right w:val="single" w:sz="4" w:space="0" w:color="auto"/>
            </w:tcBorders>
            <w:vAlign w:val="center"/>
            <w:hideMark/>
          </w:tcPr>
          <w:p w:rsidR="008164C5" w:rsidRPr="004F503F" w:rsidRDefault="008164C5" w:rsidP="008164C5">
            <w:pPr>
              <w:rPr>
                <w:color w:val="000000"/>
                <w:sz w:val="16"/>
                <w:szCs w:val="16"/>
              </w:rPr>
            </w:pPr>
          </w:p>
        </w:tc>
        <w:tc>
          <w:tcPr>
            <w:tcW w:w="485" w:type="pct"/>
            <w:vMerge/>
            <w:tcBorders>
              <w:top w:val="nil"/>
              <w:left w:val="single" w:sz="4" w:space="0" w:color="auto"/>
              <w:bottom w:val="single" w:sz="4" w:space="0" w:color="000000"/>
              <w:right w:val="single" w:sz="4" w:space="0" w:color="auto"/>
            </w:tcBorders>
            <w:vAlign w:val="center"/>
            <w:hideMark/>
          </w:tcPr>
          <w:p w:rsidR="008164C5" w:rsidRPr="004F503F" w:rsidRDefault="008164C5" w:rsidP="008164C5">
            <w:pPr>
              <w:rPr>
                <w:color w:val="000000"/>
                <w:sz w:val="16"/>
                <w:szCs w:val="16"/>
              </w:rPr>
            </w:pPr>
          </w:p>
        </w:tc>
      </w:tr>
      <w:tr w:rsidR="008164C5" w:rsidRPr="004F503F" w:rsidTr="008164C5">
        <w:trPr>
          <w:cantSplit/>
          <w:trHeight w:val="1153"/>
        </w:trPr>
        <w:tc>
          <w:tcPr>
            <w:tcW w:w="10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4F503F" w:rsidRDefault="008164C5" w:rsidP="008164C5">
            <w:pPr>
              <w:jc w:val="center"/>
              <w:rPr>
                <w:b/>
                <w:bCs/>
                <w:color w:val="000000"/>
                <w:sz w:val="16"/>
                <w:szCs w:val="16"/>
              </w:rPr>
            </w:pPr>
            <w:r w:rsidRPr="004F503F">
              <w:rPr>
                <w:b/>
                <w:bCs/>
                <w:color w:val="000000"/>
                <w:sz w:val="16"/>
                <w:szCs w:val="16"/>
              </w:rPr>
              <w:lastRenderedPageBreak/>
              <w:t>ИТОГО</w:t>
            </w:r>
          </w:p>
        </w:tc>
        <w:tc>
          <w:tcPr>
            <w:tcW w:w="304" w:type="pct"/>
            <w:tcBorders>
              <w:top w:val="nil"/>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257" w:type="pct"/>
            <w:tcBorders>
              <w:top w:val="nil"/>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9 331 842,94</w:t>
            </w:r>
          </w:p>
        </w:tc>
        <w:tc>
          <w:tcPr>
            <w:tcW w:w="306" w:type="pct"/>
            <w:tcBorders>
              <w:top w:val="nil"/>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9 331 842,94</w:t>
            </w:r>
          </w:p>
        </w:tc>
        <w:tc>
          <w:tcPr>
            <w:tcW w:w="284" w:type="pct"/>
            <w:tcBorders>
              <w:top w:val="nil"/>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04" w:type="pct"/>
            <w:tcBorders>
              <w:top w:val="nil"/>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88" w:type="pct"/>
            <w:tcBorders>
              <w:top w:val="nil"/>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1 252 895,37</w:t>
            </w:r>
          </w:p>
        </w:tc>
        <w:tc>
          <w:tcPr>
            <w:tcW w:w="384" w:type="pct"/>
            <w:tcBorders>
              <w:top w:val="nil"/>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2 392 915,03</w:t>
            </w:r>
          </w:p>
        </w:tc>
        <w:tc>
          <w:tcPr>
            <w:tcW w:w="387" w:type="pct"/>
            <w:tcBorders>
              <w:top w:val="nil"/>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3 645 810,40</w:t>
            </w:r>
          </w:p>
        </w:tc>
        <w:tc>
          <w:tcPr>
            <w:tcW w:w="384" w:type="pct"/>
            <w:tcBorders>
              <w:top w:val="nil"/>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1 252 895,37</w:t>
            </w:r>
          </w:p>
        </w:tc>
        <w:tc>
          <w:tcPr>
            <w:tcW w:w="471" w:type="pct"/>
            <w:tcBorders>
              <w:top w:val="nil"/>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11 724 757,97</w:t>
            </w:r>
          </w:p>
        </w:tc>
        <w:tc>
          <w:tcPr>
            <w:tcW w:w="485" w:type="pct"/>
            <w:tcBorders>
              <w:top w:val="nil"/>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12 977 653,34</w:t>
            </w:r>
          </w:p>
        </w:tc>
      </w:tr>
      <w:tr w:rsidR="008164C5" w:rsidRPr="004F503F" w:rsidTr="008164C5">
        <w:trPr>
          <w:cantSplit/>
        </w:trPr>
        <w:tc>
          <w:tcPr>
            <w:tcW w:w="27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30.09.2020</w:t>
            </w:r>
          </w:p>
        </w:tc>
        <w:tc>
          <w:tcPr>
            <w:tcW w:w="775" w:type="pct"/>
            <w:tcBorders>
              <w:top w:val="nil"/>
              <w:left w:val="nil"/>
              <w:bottom w:val="nil"/>
              <w:right w:val="single" w:sz="4" w:space="0" w:color="auto"/>
            </w:tcBorders>
            <w:shd w:val="clear" w:color="auto" w:fill="auto"/>
            <w:vAlign w:val="center"/>
            <w:hideMark/>
          </w:tcPr>
          <w:p w:rsidR="008164C5" w:rsidRPr="004F503F" w:rsidRDefault="008164C5" w:rsidP="008164C5">
            <w:pPr>
              <w:rPr>
                <w:color w:val="000000"/>
                <w:sz w:val="16"/>
                <w:szCs w:val="16"/>
              </w:rPr>
            </w:pPr>
            <w:r w:rsidRPr="004F503F">
              <w:rPr>
                <w:color w:val="000000"/>
                <w:sz w:val="16"/>
                <w:szCs w:val="16"/>
              </w:rPr>
              <w:t>1. Уточнены  показатели Плана ФХД  (собственные доходы учреждения):                                                                                    - увеличение Плана ФХД по поступлениям</w:t>
            </w:r>
            <w:r w:rsidRPr="004F503F">
              <w:rPr>
                <w:color w:val="000000"/>
                <w:sz w:val="16"/>
                <w:szCs w:val="16"/>
              </w:rPr>
              <w:br/>
              <w:t xml:space="preserve">в сумме  </w:t>
            </w:r>
            <w:r>
              <w:rPr>
                <w:color w:val="000000"/>
                <w:sz w:val="16"/>
                <w:szCs w:val="16"/>
              </w:rPr>
              <w:t xml:space="preserve">                </w:t>
            </w:r>
            <w:r w:rsidRPr="004F503F">
              <w:rPr>
                <w:color w:val="000000"/>
                <w:sz w:val="16"/>
                <w:szCs w:val="16"/>
              </w:rPr>
              <w:t xml:space="preserve">1 686 014,19 рублей;                          </w:t>
            </w:r>
            <w:proofErr w:type="gramStart"/>
            <w:r w:rsidRPr="004F503F">
              <w:rPr>
                <w:color w:val="000000"/>
                <w:sz w:val="16"/>
                <w:szCs w:val="16"/>
              </w:rPr>
              <w:t>-у</w:t>
            </w:r>
            <w:proofErr w:type="gramEnd"/>
            <w:r w:rsidRPr="004F503F">
              <w:rPr>
                <w:color w:val="000000"/>
                <w:sz w:val="16"/>
                <w:szCs w:val="16"/>
              </w:rPr>
              <w:t>величение Плана ФХД по выплатам</w:t>
            </w:r>
            <w:r w:rsidRPr="004F503F">
              <w:rPr>
                <w:color w:val="000000"/>
                <w:sz w:val="16"/>
                <w:szCs w:val="16"/>
              </w:rPr>
              <w:br/>
              <w:t xml:space="preserve">в сумме </w:t>
            </w:r>
            <w:r>
              <w:rPr>
                <w:color w:val="000000"/>
                <w:sz w:val="16"/>
                <w:szCs w:val="16"/>
              </w:rPr>
              <w:t xml:space="preserve">                </w:t>
            </w:r>
            <w:r w:rsidRPr="004F503F">
              <w:rPr>
                <w:color w:val="000000"/>
                <w:sz w:val="16"/>
                <w:szCs w:val="16"/>
              </w:rPr>
              <w:t>1 644 052,22 рублей.</w:t>
            </w:r>
          </w:p>
        </w:tc>
        <w:tc>
          <w:tcPr>
            <w:tcW w:w="304" w:type="pct"/>
            <w:tcBorders>
              <w:top w:val="single" w:sz="4" w:space="0" w:color="auto"/>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257" w:type="pct"/>
            <w:tcBorders>
              <w:top w:val="single" w:sz="4" w:space="0" w:color="auto"/>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0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284" w:type="pct"/>
            <w:tcBorders>
              <w:top w:val="single" w:sz="4" w:space="0" w:color="auto"/>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04" w:type="pct"/>
            <w:tcBorders>
              <w:top w:val="single" w:sz="4" w:space="0" w:color="auto"/>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88" w:type="pct"/>
            <w:tcBorders>
              <w:top w:val="single" w:sz="4" w:space="0" w:color="auto"/>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84" w:type="pct"/>
            <w:tcBorders>
              <w:top w:val="single" w:sz="4" w:space="0" w:color="auto"/>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1 686 014,19</w:t>
            </w:r>
          </w:p>
        </w:tc>
        <w:tc>
          <w:tcPr>
            <w:tcW w:w="387" w:type="pct"/>
            <w:tcBorders>
              <w:top w:val="single" w:sz="4" w:space="0" w:color="auto"/>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1 644 052,22</w:t>
            </w:r>
          </w:p>
        </w:tc>
        <w:tc>
          <w:tcPr>
            <w:tcW w:w="384" w:type="pct"/>
            <w:tcBorders>
              <w:top w:val="single" w:sz="4" w:space="0" w:color="auto"/>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471" w:type="pct"/>
            <w:tcBorders>
              <w:top w:val="single" w:sz="4" w:space="0" w:color="auto"/>
              <w:left w:val="nil"/>
              <w:bottom w:val="nil"/>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1 686 014,19</w:t>
            </w:r>
          </w:p>
        </w:tc>
        <w:tc>
          <w:tcPr>
            <w:tcW w:w="48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1 644 052,22</w:t>
            </w:r>
          </w:p>
        </w:tc>
      </w:tr>
      <w:tr w:rsidR="008164C5" w:rsidRPr="004F503F" w:rsidTr="008164C5">
        <w:trPr>
          <w:cantSplit/>
          <w:trHeight w:val="1343"/>
        </w:trPr>
        <w:tc>
          <w:tcPr>
            <w:tcW w:w="104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64C5" w:rsidRPr="004F503F" w:rsidRDefault="008164C5" w:rsidP="008164C5">
            <w:pPr>
              <w:jc w:val="center"/>
              <w:rPr>
                <w:b/>
                <w:bCs/>
                <w:color w:val="000000"/>
                <w:sz w:val="16"/>
                <w:szCs w:val="16"/>
              </w:rPr>
            </w:pPr>
            <w:r w:rsidRPr="004F503F">
              <w:rPr>
                <w:b/>
                <w:bCs/>
                <w:color w:val="000000"/>
                <w:sz w:val="16"/>
                <w:szCs w:val="16"/>
              </w:rPr>
              <w:t>ИТОГО</w:t>
            </w:r>
          </w:p>
        </w:tc>
        <w:tc>
          <w:tcPr>
            <w:tcW w:w="304" w:type="pct"/>
            <w:tcBorders>
              <w:top w:val="single" w:sz="4" w:space="0" w:color="auto"/>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257" w:type="pct"/>
            <w:tcBorders>
              <w:top w:val="single" w:sz="4" w:space="0" w:color="auto"/>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9 331 842,94</w:t>
            </w:r>
          </w:p>
        </w:tc>
        <w:tc>
          <w:tcPr>
            <w:tcW w:w="306" w:type="pct"/>
            <w:tcBorders>
              <w:top w:val="nil"/>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9 331 842,94</w:t>
            </w:r>
          </w:p>
        </w:tc>
        <w:tc>
          <w:tcPr>
            <w:tcW w:w="284" w:type="pct"/>
            <w:tcBorders>
              <w:top w:val="single" w:sz="4" w:space="0" w:color="auto"/>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04" w:type="pct"/>
            <w:tcBorders>
              <w:top w:val="single" w:sz="4" w:space="0" w:color="auto"/>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88" w:type="pct"/>
            <w:tcBorders>
              <w:top w:val="single" w:sz="4" w:space="0" w:color="auto"/>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1 252 895,37</w:t>
            </w:r>
          </w:p>
        </w:tc>
        <w:tc>
          <w:tcPr>
            <w:tcW w:w="384" w:type="pct"/>
            <w:tcBorders>
              <w:top w:val="single" w:sz="4" w:space="0" w:color="auto"/>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4 078 929,22</w:t>
            </w:r>
          </w:p>
        </w:tc>
        <w:tc>
          <w:tcPr>
            <w:tcW w:w="387" w:type="pct"/>
            <w:tcBorders>
              <w:top w:val="single" w:sz="4" w:space="0" w:color="auto"/>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5 289 862,62</w:t>
            </w:r>
          </w:p>
        </w:tc>
        <w:tc>
          <w:tcPr>
            <w:tcW w:w="384" w:type="pct"/>
            <w:tcBorders>
              <w:top w:val="single" w:sz="4" w:space="0" w:color="auto"/>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1 252 895,37</w:t>
            </w:r>
          </w:p>
        </w:tc>
        <w:tc>
          <w:tcPr>
            <w:tcW w:w="471" w:type="pct"/>
            <w:tcBorders>
              <w:top w:val="single" w:sz="4" w:space="0" w:color="auto"/>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13 410 772,16</w:t>
            </w:r>
          </w:p>
        </w:tc>
        <w:tc>
          <w:tcPr>
            <w:tcW w:w="485" w:type="pct"/>
            <w:tcBorders>
              <w:top w:val="nil"/>
              <w:left w:val="nil"/>
              <w:bottom w:val="nil"/>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14 621 705,56</w:t>
            </w:r>
          </w:p>
        </w:tc>
      </w:tr>
      <w:tr w:rsidR="008164C5" w:rsidRPr="004F503F" w:rsidTr="008164C5">
        <w:trPr>
          <w:cantSplit/>
        </w:trPr>
        <w:tc>
          <w:tcPr>
            <w:tcW w:w="27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06.11.2020</w:t>
            </w:r>
          </w:p>
        </w:tc>
        <w:tc>
          <w:tcPr>
            <w:tcW w:w="775" w:type="pct"/>
            <w:tcBorders>
              <w:top w:val="nil"/>
              <w:left w:val="nil"/>
              <w:bottom w:val="single" w:sz="4" w:space="0" w:color="auto"/>
              <w:right w:val="single" w:sz="4" w:space="0" w:color="auto"/>
            </w:tcBorders>
            <w:shd w:val="clear" w:color="auto" w:fill="auto"/>
            <w:vAlign w:val="center"/>
            <w:hideMark/>
          </w:tcPr>
          <w:p w:rsidR="008164C5" w:rsidRPr="004F503F" w:rsidRDefault="008164C5" w:rsidP="008164C5">
            <w:pPr>
              <w:rPr>
                <w:color w:val="000000"/>
                <w:sz w:val="16"/>
                <w:szCs w:val="16"/>
              </w:rPr>
            </w:pPr>
            <w:r w:rsidRPr="004F503F">
              <w:rPr>
                <w:color w:val="000000"/>
                <w:sz w:val="16"/>
                <w:szCs w:val="16"/>
              </w:rPr>
              <w:t>1. Уточнены  показатели Плана ФХД  (собственные доходы учреждения):                                                                                    - увеличение Плана ФХД по поступлениям</w:t>
            </w:r>
            <w:r w:rsidRPr="004F503F">
              <w:rPr>
                <w:color w:val="000000"/>
                <w:sz w:val="16"/>
                <w:szCs w:val="16"/>
              </w:rPr>
              <w:br/>
              <w:t xml:space="preserve">в сумме  </w:t>
            </w:r>
            <w:r>
              <w:rPr>
                <w:color w:val="000000"/>
                <w:sz w:val="16"/>
                <w:szCs w:val="16"/>
              </w:rPr>
              <w:t xml:space="preserve">                 </w:t>
            </w:r>
            <w:r w:rsidRPr="004F503F">
              <w:rPr>
                <w:color w:val="000000"/>
                <w:sz w:val="16"/>
                <w:szCs w:val="16"/>
              </w:rPr>
              <w:t xml:space="preserve">328 563,16 рублей;                          </w:t>
            </w:r>
            <w:proofErr w:type="gramStart"/>
            <w:r w:rsidRPr="004F503F">
              <w:rPr>
                <w:color w:val="000000"/>
                <w:sz w:val="16"/>
                <w:szCs w:val="16"/>
              </w:rPr>
              <w:t>-у</w:t>
            </w:r>
            <w:proofErr w:type="gramEnd"/>
            <w:r w:rsidRPr="004F503F">
              <w:rPr>
                <w:color w:val="000000"/>
                <w:sz w:val="16"/>
                <w:szCs w:val="16"/>
              </w:rPr>
              <w:t>величение Плана ФХД по выплатам</w:t>
            </w:r>
            <w:r w:rsidRPr="004F503F">
              <w:rPr>
                <w:color w:val="000000"/>
                <w:sz w:val="16"/>
                <w:szCs w:val="16"/>
              </w:rPr>
              <w:br/>
              <w:t>в сумме</w:t>
            </w:r>
            <w:r>
              <w:rPr>
                <w:color w:val="000000"/>
                <w:sz w:val="16"/>
                <w:szCs w:val="16"/>
              </w:rPr>
              <w:t xml:space="preserve">                 </w:t>
            </w:r>
            <w:r w:rsidRPr="004F503F">
              <w:rPr>
                <w:color w:val="000000"/>
                <w:sz w:val="16"/>
                <w:szCs w:val="16"/>
              </w:rPr>
              <w:t xml:space="preserve"> 200 310,13 рублей.</w:t>
            </w:r>
          </w:p>
        </w:tc>
        <w:tc>
          <w:tcPr>
            <w:tcW w:w="304"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257"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0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2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0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8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328 563,16</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200 310,13</w:t>
            </w:r>
          </w:p>
        </w:tc>
        <w:tc>
          <w:tcPr>
            <w:tcW w:w="3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47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328 563,16</w:t>
            </w:r>
          </w:p>
        </w:tc>
        <w:tc>
          <w:tcPr>
            <w:tcW w:w="48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200 310,13</w:t>
            </w:r>
          </w:p>
        </w:tc>
      </w:tr>
      <w:tr w:rsidR="008164C5" w:rsidRPr="004F503F" w:rsidTr="008164C5">
        <w:trPr>
          <w:cantSplit/>
          <w:trHeight w:val="1482"/>
        </w:trPr>
        <w:tc>
          <w:tcPr>
            <w:tcW w:w="10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4F503F" w:rsidRDefault="008164C5" w:rsidP="008164C5">
            <w:pPr>
              <w:jc w:val="center"/>
              <w:rPr>
                <w:b/>
                <w:bCs/>
                <w:color w:val="000000"/>
                <w:sz w:val="16"/>
                <w:szCs w:val="16"/>
              </w:rPr>
            </w:pPr>
            <w:r w:rsidRPr="004F503F">
              <w:rPr>
                <w:b/>
                <w:bCs/>
                <w:color w:val="000000"/>
                <w:sz w:val="16"/>
                <w:szCs w:val="16"/>
              </w:rPr>
              <w:t>ИТОГО</w:t>
            </w:r>
          </w:p>
        </w:tc>
        <w:tc>
          <w:tcPr>
            <w:tcW w:w="30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9 331 842,94</w:t>
            </w:r>
          </w:p>
        </w:tc>
        <w:tc>
          <w:tcPr>
            <w:tcW w:w="30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9 331 842,94</w:t>
            </w:r>
          </w:p>
        </w:tc>
        <w:tc>
          <w:tcPr>
            <w:tcW w:w="28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0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1 252 895,37</w:t>
            </w:r>
          </w:p>
        </w:tc>
        <w:tc>
          <w:tcPr>
            <w:tcW w:w="38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4 407 492,38</w:t>
            </w:r>
          </w:p>
        </w:tc>
        <w:tc>
          <w:tcPr>
            <w:tcW w:w="38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5 490 172,75</w:t>
            </w:r>
          </w:p>
        </w:tc>
        <w:tc>
          <w:tcPr>
            <w:tcW w:w="38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1 252 895,37</w:t>
            </w:r>
          </w:p>
        </w:tc>
        <w:tc>
          <w:tcPr>
            <w:tcW w:w="47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13 739 335,32</w:t>
            </w:r>
          </w:p>
        </w:tc>
        <w:tc>
          <w:tcPr>
            <w:tcW w:w="48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14 822 015,69</w:t>
            </w:r>
          </w:p>
        </w:tc>
      </w:tr>
      <w:tr w:rsidR="008164C5" w:rsidRPr="004F503F" w:rsidTr="008164C5">
        <w:trPr>
          <w:cantSplit/>
          <w:trHeight w:val="1134"/>
        </w:trPr>
        <w:tc>
          <w:tcPr>
            <w:tcW w:w="27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04.12.2020</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8164C5" w:rsidRPr="004F503F" w:rsidRDefault="008164C5" w:rsidP="008164C5">
            <w:pPr>
              <w:rPr>
                <w:b/>
                <w:bCs/>
                <w:i/>
                <w:iCs/>
                <w:color w:val="000000"/>
                <w:sz w:val="16"/>
                <w:szCs w:val="16"/>
              </w:rPr>
            </w:pPr>
            <w:r w:rsidRPr="004F503F">
              <w:rPr>
                <w:b/>
                <w:bCs/>
                <w:i/>
                <w:iCs/>
                <w:color w:val="000000"/>
                <w:sz w:val="16"/>
                <w:szCs w:val="16"/>
              </w:rPr>
              <w:t>Окончательная редакция (без изменений)</w:t>
            </w:r>
          </w:p>
        </w:tc>
        <w:tc>
          <w:tcPr>
            <w:tcW w:w="30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25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0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2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0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8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3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47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c>
          <w:tcPr>
            <w:tcW w:w="48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4F503F" w:rsidRDefault="008164C5" w:rsidP="008164C5">
            <w:pPr>
              <w:ind w:left="113" w:right="113"/>
              <w:jc w:val="center"/>
              <w:rPr>
                <w:color w:val="000000"/>
                <w:sz w:val="16"/>
                <w:szCs w:val="16"/>
              </w:rPr>
            </w:pPr>
            <w:r w:rsidRPr="004F503F">
              <w:rPr>
                <w:color w:val="000000"/>
                <w:sz w:val="16"/>
                <w:szCs w:val="16"/>
              </w:rPr>
              <w:t>0,00</w:t>
            </w:r>
          </w:p>
        </w:tc>
      </w:tr>
      <w:tr w:rsidR="008164C5" w:rsidRPr="004F503F" w:rsidTr="008164C5">
        <w:trPr>
          <w:cantSplit/>
          <w:trHeight w:val="1268"/>
        </w:trPr>
        <w:tc>
          <w:tcPr>
            <w:tcW w:w="10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4F503F" w:rsidRDefault="008164C5" w:rsidP="008164C5">
            <w:pPr>
              <w:jc w:val="center"/>
              <w:rPr>
                <w:b/>
                <w:bCs/>
                <w:color w:val="000000"/>
                <w:sz w:val="16"/>
                <w:szCs w:val="16"/>
              </w:rPr>
            </w:pPr>
            <w:r w:rsidRPr="004F503F">
              <w:rPr>
                <w:b/>
                <w:bCs/>
                <w:color w:val="000000"/>
                <w:sz w:val="16"/>
                <w:szCs w:val="16"/>
              </w:rPr>
              <w:lastRenderedPageBreak/>
              <w:t>ИТОГО</w:t>
            </w:r>
          </w:p>
        </w:tc>
        <w:tc>
          <w:tcPr>
            <w:tcW w:w="304" w:type="pct"/>
            <w:tcBorders>
              <w:top w:val="nil"/>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257" w:type="pct"/>
            <w:tcBorders>
              <w:top w:val="nil"/>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9 331 842,94</w:t>
            </w:r>
          </w:p>
        </w:tc>
        <w:tc>
          <w:tcPr>
            <w:tcW w:w="306" w:type="pct"/>
            <w:tcBorders>
              <w:top w:val="nil"/>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9 331 842,94</w:t>
            </w:r>
          </w:p>
        </w:tc>
        <w:tc>
          <w:tcPr>
            <w:tcW w:w="284" w:type="pct"/>
            <w:tcBorders>
              <w:top w:val="nil"/>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04" w:type="pct"/>
            <w:tcBorders>
              <w:top w:val="nil"/>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0,00</w:t>
            </w:r>
          </w:p>
        </w:tc>
        <w:tc>
          <w:tcPr>
            <w:tcW w:w="388" w:type="pct"/>
            <w:tcBorders>
              <w:top w:val="nil"/>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1 252 895,37</w:t>
            </w:r>
          </w:p>
        </w:tc>
        <w:tc>
          <w:tcPr>
            <w:tcW w:w="384" w:type="pct"/>
            <w:tcBorders>
              <w:top w:val="nil"/>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4 407 492,38</w:t>
            </w:r>
          </w:p>
        </w:tc>
        <w:tc>
          <w:tcPr>
            <w:tcW w:w="387" w:type="pct"/>
            <w:tcBorders>
              <w:top w:val="nil"/>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5 490 172,75</w:t>
            </w:r>
          </w:p>
        </w:tc>
        <w:tc>
          <w:tcPr>
            <w:tcW w:w="384" w:type="pct"/>
            <w:tcBorders>
              <w:top w:val="nil"/>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1 252 895,37</w:t>
            </w:r>
          </w:p>
        </w:tc>
        <w:tc>
          <w:tcPr>
            <w:tcW w:w="471" w:type="pct"/>
            <w:tcBorders>
              <w:top w:val="nil"/>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13 739 335,32</w:t>
            </w:r>
          </w:p>
        </w:tc>
        <w:tc>
          <w:tcPr>
            <w:tcW w:w="485" w:type="pct"/>
            <w:tcBorders>
              <w:top w:val="nil"/>
              <w:left w:val="nil"/>
              <w:bottom w:val="single" w:sz="4" w:space="0" w:color="auto"/>
              <w:right w:val="single" w:sz="4" w:space="0" w:color="auto"/>
            </w:tcBorders>
            <w:shd w:val="clear" w:color="auto" w:fill="auto"/>
            <w:textDirection w:val="btLr"/>
            <w:vAlign w:val="center"/>
            <w:hideMark/>
          </w:tcPr>
          <w:p w:rsidR="008164C5" w:rsidRPr="004F503F" w:rsidRDefault="008164C5" w:rsidP="008164C5">
            <w:pPr>
              <w:ind w:left="113" w:right="113"/>
              <w:jc w:val="center"/>
              <w:rPr>
                <w:b/>
                <w:bCs/>
                <w:color w:val="000000"/>
                <w:sz w:val="16"/>
                <w:szCs w:val="16"/>
              </w:rPr>
            </w:pPr>
            <w:r w:rsidRPr="004F503F">
              <w:rPr>
                <w:b/>
                <w:bCs/>
                <w:color w:val="000000"/>
                <w:sz w:val="16"/>
                <w:szCs w:val="16"/>
              </w:rPr>
              <w:t>14 822 015,69</w:t>
            </w:r>
          </w:p>
        </w:tc>
      </w:tr>
    </w:tbl>
    <w:p w:rsidR="008164C5" w:rsidRDefault="008164C5" w:rsidP="008164C5">
      <w:pPr>
        <w:suppressAutoHyphens/>
        <w:ind w:left="1069"/>
        <w:contextualSpacing/>
        <w:jc w:val="both"/>
        <w:outlineLvl w:val="0"/>
        <w:rPr>
          <w:bCs/>
          <w:lang w:eastAsia="ar-SA"/>
        </w:rPr>
      </w:pPr>
    </w:p>
    <w:p w:rsidR="008164C5" w:rsidRPr="00573E07" w:rsidRDefault="008164C5" w:rsidP="008164C5">
      <w:pPr>
        <w:suppressAutoHyphens/>
        <w:ind w:firstLine="709"/>
        <w:jc w:val="both"/>
        <w:outlineLvl w:val="0"/>
        <w:rPr>
          <w:bCs/>
          <w:lang w:eastAsia="ar-SA"/>
        </w:rPr>
      </w:pPr>
      <w:r w:rsidRPr="00573E07">
        <w:rPr>
          <w:bCs/>
          <w:lang w:eastAsia="ar-SA"/>
        </w:rPr>
        <w:t>Проведенным анализом исполнения Учреждением Плана ФХД за 20</w:t>
      </w:r>
      <w:r>
        <w:rPr>
          <w:bCs/>
          <w:lang w:eastAsia="ar-SA"/>
        </w:rPr>
        <w:t>20 год установлено</w:t>
      </w:r>
      <w:r w:rsidRPr="00573E07">
        <w:rPr>
          <w:bCs/>
          <w:lang w:eastAsia="ar-SA"/>
        </w:rPr>
        <w:t>:</w:t>
      </w:r>
    </w:p>
    <w:p w:rsidR="008164C5" w:rsidRPr="00573E07" w:rsidRDefault="008164C5" w:rsidP="008164C5">
      <w:pPr>
        <w:widowControl w:val="0"/>
        <w:suppressAutoHyphens/>
        <w:ind w:firstLine="709"/>
        <w:jc w:val="both"/>
        <w:outlineLvl w:val="0"/>
        <w:rPr>
          <w:bCs/>
          <w:lang w:eastAsia="ar-SA"/>
        </w:rPr>
      </w:pPr>
      <w:r w:rsidRPr="00573E07">
        <w:rPr>
          <w:bCs/>
          <w:lang w:eastAsia="ar-SA"/>
        </w:rPr>
        <w:t xml:space="preserve">- исполнение доходной части  Плана  ФХД составило  </w:t>
      </w:r>
      <w:r w:rsidRPr="00220DAB">
        <w:rPr>
          <w:bCs/>
          <w:lang w:eastAsia="ar-SA"/>
        </w:rPr>
        <w:t>102,4</w:t>
      </w:r>
      <w:r w:rsidRPr="00573E07">
        <w:rPr>
          <w:bCs/>
          <w:lang w:eastAsia="ar-SA"/>
        </w:rPr>
        <w:t xml:space="preserve">%, сумма полученных доходов из всех источников составила  </w:t>
      </w:r>
      <w:r>
        <w:rPr>
          <w:bCs/>
          <w:lang w:eastAsia="ar-SA"/>
        </w:rPr>
        <w:t>13 901 003,82</w:t>
      </w:r>
      <w:r w:rsidRPr="00573E07">
        <w:rPr>
          <w:bCs/>
          <w:lang w:eastAsia="ar-SA"/>
        </w:rPr>
        <w:t xml:space="preserve"> рублей, при запланированном значении </w:t>
      </w:r>
      <w:r w:rsidRPr="00220DAB">
        <w:rPr>
          <w:bCs/>
          <w:lang w:eastAsia="ar-SA"/>
        </w:rPr>
        <w:t>13 569 120,32</w:t>
      </w:r>
      <w:r>
        <w:rPr>
          <w:bCs/>
          <w:lang w:eastAsia="ar-SA"/>
        </w:rPr>
        <w:t xml:space="preserve"> </w:t>
      </w:r>
      <w:r w:rsidRPr="00573E07">
        <w:rPr>
          <w:bCs/>
          <w:lang w:eastAsia="ar-SA"/>
        </w:rPr>
        <w:t xml:space="preserve">рублей; </w:t>
      </w:r>
    </w:p>
    <w:p w:rsidR="008164C5" w:rsidRPr="00573E07" w:rsidRDefault="008164C5" w:rsidP="008164C5">
      <w:pPr>
        <w:widowControl w:val="0"/>
        <w:suppressAutoHyphens/>
        <w:ind w:firstLine="709"/>
        <w:jc w:val="both"/>
        <w:outlineLvl w:val="0"/>
        <w:rPr>
          <w:bCs/>
          <w:lang w:eastAsia="ar-SA"/>
        </w:rPr>
      </w:pPr>
      <w:r w:rsidRPr="00573E07">
        <w:rPr>
          <w:bCs/>
          <w:lang w:eastAsia="ar-SA"/>
        </w:rPr>
        <w:t>- исполнение расходной части  Плана  ФХД составило</w:t>
      </w:r>
      <w:r>
        <w:rPr>
          <w:bCs/>
          <w:lang w:eastAsia="ar-SA"/>
        </w:rPr>
        <w:t xml:space="preserve"> 95,4</w:t>
      </w:r>
      <w:r w:rsidRPr="00573E07">
        <w:rPr>
          <w:bCs/>
          <w:lang w:eastAsia="ar-SA"/>
        </w:rPr>
        <w:t xml:space="preserve">%, кассовые расходы Учреждения составили </w:t>
      </w:r>
      <w:r w:rsidRPr="00220DAB">
        <w:rPr>
          <w:bCs/>
          <w:lang w:eastAsia="ar-SA"/>
        </w:rPr>
        <w:t>14 137 345,21</w:t>
      </w:r>
      <w:r w:rsidRPr="00573E07">
        <w:rPr>
          <w:bCs/>
          <w:lang w:eastAsia="ar-SA"/>
        </w:rPr>
        <w:t xml:space="preserve"> рублей, при плановых назначениях </w:t>
      </w:r>
      <w:r>
        <w:rPr>
          <w:bCs/>
          <w:lang w:eastAsia="ar-SA"/>
        </w:rPr>
        <w:t>–</w:t>
      </w:r>
      <w:r w:rsidRPr="00573E07">
        <w:rPr>
          <w:bCs/>
          <w:lang w:eastAsia="ar-SA"/>
        </w:rPr>
        <w:t xml:space="preserve"> </w:t>
      </w:r>
      <w:r>
        <w:rPr>
          <w:bCs/>
          <w:lang w:eastAsia="ar-SA"/>
        </w:rPr>
        <w:t>14 822 015,69</w:t>
      </w:r>
      <w:r w:rsidRPr="00573E07">
        <w:rPr>
          <w:bCs/>
          <w:lang w:eastAsia="ar-SA"/>
        </w:rPr>
        <w:t> рублей.</w:t>
      </w:r>
    </w:p>
    <w:p w:rsidR="008164C5" w:rsidRPr="00573E07" w:rsidRDefault="008164C5" w:rsidP="008164C5">
      <w:pPr>
        <w:suppressAutoHyphens/>
        <w:jc w:val="both"/>
        <w:outlineLvl w:val="0"/>
        <w:rPr>
          <w:bCs/>
          <w:lang w:eastAsia="ar-SA"/>
        </w:rPr>
      </w:pPr>
    </w:p>
    <w:p w:rsidR="008164C5" w:rsidRPr="00CD0A19" w:rsidRDefault="008164C5" w:rsidP="008164C5">
      <w:pPr>
        <w:suppressAutoHyphens/>
        <w:jc w:val="center"/>
        <w:outlineLvl w:val="0"/>
        <w:rPr>
          <w:b/>
          <w:bCs/>
          <w:lang w:eastAsia="ar-SA"/>
        </w:rPr>
      </w:pPr>
      <w:r w:rsidRPr="00CD0A19">
        <w:rPr>
          <w:b/>
          <w:bCs/>
          <w:lang w:eastAsia="ar-SA"/>
        </w:rPr>
        <w:t xml:space="preserve">Анализ исполнения Плана ФХД </w:t>
      </w:r>
      <w:r>
        <w:rPr>
          <w:b/>
          <w:bCs/>
          <w:lang w:eastAsia="ar-SA"/>
        </w:rPr>
        <w:t xml:space="preserve">за 2020 год </w:t>
      </w:r>
      <w:r w:rsidRPr="00CD0A19">
        <w:rPr>
          <w:b/>
          <w:bCs/>
          <w:lang w:eastAsia="ar-SA"/>
        </w:rPr>
        <w:t>в разрезе направления расходов и источников финансирования представлен в таблице:</w:t>
      </w:r>
    </w:p>
    <w:p w:rsidR="008164C5" w:rsidRPr="00CD0A19" w:rsidRDefault="008164C5" w:rsidP="008164C5">
      <w:pPr>
        <w:suppressAutoHyphens/>
        <w:ind w:left="1069"/>
        <w:contextualSpacing/>
        <w:jc w:val="both"/>
        <w:outlineLvl w:val="0"/>
        <w:rPr>
          <w:b/>
          <w:bCs/>
          <w:lang w:eastAsia="ar-SA"/>
        </w:rPr>
      </w:pPr>
      <w:r>
        <w:rPr>
          <w:b/>
          <w:bCs/>
          <w:lang w:eastAsia="ar-SA"/>
        </w:rPr>
        <w:t xml:space="preserve"> </w:t>
      </w:r>
    </w:p>
    <w:tbl>
      <w:tblPr>
        <w:tblW w:w="5000" w:type="pct"/>
        <w:tblLayout w:type="fixed"/>
        <w:tblLook w:val="04A0" w:firstRow="1" w:lastRow="0" w:firstColumn="1" w:lastColumn="0" w:noHBand="0" w:noVBand="1"/>
      </w:tblPr>
      <w:tblGrid>
        <w:gridCol w:w="441"/>
        <w:gridCol w:w="1269"/>
        <w:gridCol w:w="485"/>
        <w:gridCol w:w="566"/>
        <w:gridCol w:w="1253"/>
        <w:gridCol w:w="1114"/>
        <w:gridCol w:w="556"/>
        <w:gridCol w:w="1119"/>
        <w:gridCol w:w="1255"/>
        <w:gridCol w:w="1112"/>
        <w:gridCol w:w="684"/>
      </w:tblGrid>
      <w:tr w:rsidR="008164C5" w:rsidRPr="00CD0A19" w:rsidTr="008164C5">
        <w:tc>
          <w:tcPr>
            <w:tcW w:w="224" w:type="pct"/>
            <w:vMerge w:val="restart"/>
            <w:tcBorders>
              <w:top w:val="single" w:sz="4" w:space="0" w:color="auto"/>
              <w:left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 xml:space="preserve">№ </w:t>
            </w:r>
            <w:proofErr w:type="gramStart"/>
            <w:r w:rsidRPr="004B2D4C">
              <w:rPr>
                <w:bCs/>
                <w:color w:val="000000"/>
                <w:sz w:val="16"/>
                <w:szCs w:val="16"/>
              </w:rPr>
              <w:t>п</w:t>
            </w:r>
            <w:proofErr w:type="gramEnd"/>
            <w:r w:rsidRPr="004B2D4C">
              <w:rPr>
                <w:bCs/>
                <w:color w:val="000000"/>
                <w:sz w:val="16"/>
                <w:szCs w:val="16"/>
              </w:rPr>
              <w:t>/п</w:t>
            </w:r>
          </w:p>
        </w:tc>
        <w:tc>
          <w:tcPr>
            <w:tcW w:w="644" w:type="pct"/>
            <w:vMerge w:val="restart"/>
            <w:tcBorders>
              <w:top w:val="single" w:sz="4" w:space="0" w:color="auto"/>
              <w:left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Наименование показателя</w:t>
            </w:r>
          </w:p>
        </w:tc>
        <w:tc>
          <w:tcPr>
            <w:tcW w:w="246" w:type="pct"/>
            <w:vMerge w:val="restart"/>
            <w:tcBorders>
              <w:top w:val="single" w:sz="4" w:space="0" w:color="auto"/>
              <w:left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Код по БК РФ</w:t>
            </w:r>
          </w:p>
        </w:tc>
        <w:tc>
          <w:tcPr>
            <w:tcW w:w="287" w:type="pct"/>
            <w:vMerge w:val="restart"/>
            <w:tcBorders>
              <w:top w:val="single" w:sz="4" w:space="0" w:color="auto"/>
              <w:left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Код аналитики</w:t>
            </w:r>
          </w:p>
        </w:tc>
        <w:tc>
          <w:tcPr>
            <w:tcW w:w="636" w:type="pct"/>
            <w:vMerge w:val="restart"/>
            <w:tcBorders>
              <w:top w:val="single" w:sz="4" w:space="0" w:color="auto"/>
              <w:left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План ФХД в редакции от 04.12.2020</w:t>
            </w:r>
          </w:p>
        </w:tc>
        <w:tc>
          <w:tcPr>
            <w:tcW w:w="1415" w:type="pct"/>
            <w:gridSpan w:val="3"/>
            <w:tcBorders>
              <w:top w:val="single" w:sz="4" w:space="0" w:color="auto"/>
              <w:left w:val="nil"/>
              <w:bottom w:val="single" w:sz="4" w:space="0" w:color="auto"/>
              <w:right w:val="single" w:sz="4" w:space="0" w:color="000000"/>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 xml:space="preserve"> Исполнение Плана ФХД </w:t>
            </w:r>
          </w:p>
        </w:tc>
        <w:tc>
          <w:tcPr>
            <w:tcW w:w="637" w:type="pct"/>
            <w:vMerge w:val="restart"/>
            <w:tcBorders>
              <w:top w:val="single" w:sz="4" w:space="0" w:color="auto"/>
              <w:left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Всего                гр</w:t>
            </w:r>
            <w:proofErr w:type="gramStart"/>
            <w:r w:rsidRPr="004B2D4C">
              <w:rPr>
                <w:bCs/>
                <w:color w:val="000000"/>
                <w:sz w:val="16"/>
                <w:szCs w:val="16"/>
              </w:rPr>
              <w:t>9</w:t>
            </w:r>
            <w:proofErr w:type="gramEnd"/>
            <w:r w:rsidRPr="004B2D4C">
              <w:rPr>
                <w:bCs/>
                <w:color w:val="000000"/>
                <w:sz w:val="16"/>
                <w:szCs w:val="16"/>
              </w:rPr>
              <w:t>= гр6+гр7+гр8</w:t>
            </w:r>
          </w:p>
        </w:tc>
        <w:tc>
          <w:tcPr>
            <w:tcW w:w="564" w:type="pct"/>
            <w:vMerge w:val="restart"/>
            <w:tcBorders>
              <w:top w:val="single" w:sz="4" w:space="0" w:color="auto"/>
              <w:left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Не исполнено          гр5-гр9</w:t>
            </w:r>
          </w:p>
        </w:tc>
        <w:tc>
          <w:tcPr>
            <w:tcW w:w="347" w:type="pct"/>
            <w:vMerge w:val="restart"/>
            <w:tcBorders>
              <w:top w:val="single" w:sz="4" w:space="0" w:color="auto"/>
              <w:left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 исполнения</w:t>
            </w:r>
          </w:p>
        </w:tc>
      </w:tr>
      <w:tr w:rsidR="008164C5" w:rsidRPr="00CD0A19" w:rsidTr="008164C5">
        <w:tc>
          <w:tcPr>
            <w:tcW w:w="224" w:type="pct"/>
            <w:vMerge/>
            <w:tcBorders>
              <w:top w:val="single" w:sz="4" w:space="0" w:color="auto"/>
              <w:left w:val="single" w:sz="4" w:space="0" w:color="auto"/>
              <w:right w:val="single" w:sz="4" w:space="0" w:color="auto"/>
            </w:tcBorders>
            <w:vAlign w:val="center"/>
            <w:hideMark/>
          </w:tcPr>
          <w:p w:rsidR="008164C5" w:rsidRPr="00CD0A19" w:rsidRDefault="008164C5" w:rsidP="008164C5">
            <w:pPr>
              <w:rPr>
                <w:b/>
                <w:bCs/>
                <w:color w:val="000000"/>
                <w:sz w:val="16"/>
                <w:szCs w:val="16"/>
              </w:rPr>
            </w:pPr>
          </w:p>
        </w:tc>
        <w:tc>
          <w:tcPr>
            <w:tcW w:w="644" w:type="pct"/>
            <w:vMerge/>
            <w:tcBorders>
              <w:top w:val="single" w:sz="4" w:space="0" w:color="auto"/>
              <w:left w:val="single" w:sz="4" w:space="0" w:color="auto"/>
              <w:right w:val="single" w:sz="4" w:space="0" w:color="auto"/>
            </w:tcBorders>
            <w:vAlign w:val="center"/>
            <w:hideMark/>
          </w:tcPr>
          <w:p w:rsidR="008164C5" w:rsidRPr="00CD0A19" w:rsidRDefault="008164C5" w:rsidP="008164C5">
            <w:pPr>
              <w:rPr>
                <w:b/>
                <w:bCs/>
                <w:color w:val="000000"/>
                <w:sz w:val="16"/>
                <w:szCs w:val="16"/>
              </w:rPr>
            </w:pPr>
          </w:p>
        </w:tc>
        <w:tc>
          <w:tcPr>
            <w:tcW w:w="246" w:type="pct"/>
            <w:vMerge/>
            <w:tcBorders>
              <w:top w:val="single" w:sz="4" w:space="0" w:color="auto"/>
              <w:left w:val="single" w:sz="4" w:space="0" w:color="auto"/>
              <w:right w:val="single" w:sz="4" w:space="0" w:color="auto"/>
            </w:tcBorders>
            <w:vAlign w:val="center"/>
            <w:hideMark/>
          </w:tcPr>
          <w:p w:rsidR="008164C5" w:rsidRPr="00CD0A19" w:rsidRDefault="008164C5" w:rsidP="008164C5">
            <w:pPr>
              <w:rPr>
                <w:b/>
                <w:bCs/>
                <w:color w:val="000000"/>
                <w:sz w:val="16"/>
                <w:szCs w:val="16"/>
              </w:rPr>
            </w:pPr>
          </w:p>
        </w:tc>
        <w:tc>
          <w:tcPr>
            <w:tcW w:w="287" w:type="pct"/>
            <w:vMerge/>
            <w:tcBorders>
              <w:top w:val="single" w:sz="4" w:space="0" w:color="auto"/>
              <w:left w:val="single" w:sz="4" w:space="0" w:color="auto"/>
              <w:right w:val="single" w:sz="4" w:space="0" w:color="auto"/>
            </w:tcBorders>
            <w:vAlign w:val="center"/>
            <w:hideMark/>
          </w:tcPr>
          <w:p w:rsidR="008164C5" w:rsidRPr="00CD0A19" w:rsidRDefault="008164C5" w:rsidP="008164C5">
            <w:pPr>
              <w:rPr>
                <w:b/>
                <w:bCs/>
                <w:color w:val="000000"/>
                <w:sz w:val="16"/>
                <w:szCs w:val="16"/>
              </w:rPr>
            </w:pPr>
          </w:p>
        </w:tc>
        <w:tc>
          <w:tcPr>
            <w:tcW w:w="636" w:type="pct"/>
            <w:vMerge/>
            <w:tcBorders>
              <w:top w:val="single" w:sz="4" w:space="0" w:color="auto"/>
              <w:left w:val="single" w:sz="4" w:space="0" w:color="auto"/>
              <w:right w:val="single" w:sz="4" w:space="0" w:color="auto"/>
            </w:tcBorders>
            <w:vAlign w:val="center"/>
            <w:hideMark/>
          </w:tcPr>
          <w:p w:rsidR="008164C5" w:rsidRPr="00CD0A19" w:rsidRDefault="008164C5" w:rsidP="008164C5">
            <w:pPr>
              <w:rPr>
                <w:b/>
                <w:bCs/>
                <w:color w:val="000000"/>
                <w:sz w:val="16"/>
                <w:szCs w:val="16"/>
              </w:rPr>
            </w:pPr>
          </w:p>
        </w:tc>
        <w:tc>
          <w:tcPr>
            <w:tcW w:w="565" w:type="pct"/>
            <w:tcBorders>
              <w:top w:val="single" w:sz="4" w:space="0" w:color="auto"/>
              <w:left w:val="nil"/>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КФО 4 муниципальное задание</w:t>
            </w:r>
          </w:p>
        </w:tc>
        <w:tc>
          <w:tcPr>
            <w:tcW w:w="282" w:type="pct"/>
            <w:tcBorders>
              <w:top w:val="single" w:sz="4" w:space="0" w:color="auto"/>
              <w:left w:val="nil"/>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КФО 5              целевые субсидии</w:t>
            </w:r>
          </w:p>
        </w:tc>
        <w:tc>
          <w:tcPr>
            <w:tcW w:w="568" w:type="pct"/>
            <w:tcBorders>
              <w:top w:val="single" w:sz="4" w:space="0" w:color="auto"/>
              <w:left w:val="nil"/>
              <w:right w:val="single" w:sz="4" w:space="0" w:color="000000"/>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КФО 2             собственные доходы</w:t>
            </w:r>
          </w:p>
        </w:tc>
        <w:tc>
          <w:tcPr>
            <w:tcW w:w="637" w:type="pct"/>
            <w:vMerge/>
            <w:tcBorders>
              <w:top w:val="single" w:sz="4" w:space="0" w:color="auto"/>
              <w:left w:val="single" w:sz="4" w:space="0" w:color="000000"/>
              <w:right w:val="single" w:sz="4" w:space="0" w:color="auto"/>
            </w:tcBorders>
            <w:vAlign w:val="center"/>
            <w:hideMark/>
          </w:tcPr>
          <w:p w:rsidR="008164C5" w:rsidRPr="00CD0A19" w:rsidRDefault="008164C5" w:rsidP="008164C5">
            <w:pPr>
              <w:rPr>
                <w:b/>
                <w:bCs/>
                <w:color w:val="000000"/>
                <w:sz w:val="16"/>
                <w:szCs w:val="16"/>
              </w:rPr>
            </w:pPr>
          </w:p>
        </w:tc>
        <w:tc>
          <w:tcPr>
            <w:tcW w:w="564" w:type="pct"/>
            <w:vMerge/>
            <w:tcBorders>
              <w:top w:val="single" w:sz="4" w:space="0" w:color="auto"/>
              <w:left w:val="single" w:sz="4" w:space="0" w:color="auto"/>
              <w:right w:val="single" w:sz="4" w:space="0" w:color="auto"/>
            </w:tcBorders>
            <w:vAlign w:val="center"/>
            <w:hideMark/>
          </w:tcPr>
          <w:p w:rsidR="008164C5" w:rsidRPr="00CD0A19" w:rsidRDefault="008164C5" w:rsidP="008164C5">
            <w:pPr>
              <w:rPr>
                <w:b/>
                <w:bCs/>
                <w:color w:val="000000"/>
                <w:sz w:val="16"/>
                <w:szCs w:val="16"/>
              </w:rPr>
            </w:pPr>
          </w:p>
        </w:tc>
        <w:tc>
          <w:tcPr>
            <w:tcW w:w="347" w:type="pct"/>
            <w:vMerge/>
            <w:tcBorders>
              <w:top w:val="single" w:sz="4" w:space="0" w:color="auto"/>
              <w:left w:val="single" w:sz="4" w:space="0" w:color="auto"/>
              <w:right w:val="single" w:sz="4" w:space="0" w:color="auto"/>
            </w:tcBorders>
            <w:vAlign w:val="center"/>
            <w:hideMark/>
          </w:tcPr>
          <w:p w:rsidR="008164C5" w:rsidRPr="00CD0A19" w:rsidRDefault="008164C5" w:rsidP="008164C5">
            <w:pPr>
              <w:rPr>
                <w:b/>
                <w:bCs/>
                <w:color w:val="000000"/>
                <w:sz w:val="16"/>
                <w:szCs w:val="16"/>
              </w:rPr>
            </w:pPr>
          </w:p>
        </w:tc>
      </w:tr>
    </w:tbl>
    <w:p w:rsidR="008164C5" w:rsidRPr="004B2D4C" w:rsidRDefault="008164C5" w:rsidP="008164C5">
      <w:pPr>
        <w:spacing w:line="14" w:lineRule="auto"/>
        <w:rPr>
          <w:sz w:val="2"/>
        </w:rPr>
      </w:pPr>
    </w:p>
    <w:tbl>
      <w:tblPr>
        <w:tblW w:w="5000" w:type="pct"/>
        <w:tblLayout w:type="fixed"/>
        <w:tblLook w:val="04A0" w:firstRow="1" w:lastRow="0" w:firstColumn="1" w:lastColumn="0" w:noHBand="0" w:noVBand="1"/>
      </w:tblPr>
      <w:tblGrid>
        <w:gridCol w:w="441"/>
        <w:gridCol w:w="1269"/>
        <w:gridCol w:w="485"/>
        <w:gridCol w:w="566"/>
        <w:gridCol w:w="1253"/>
        <w:gridCol w:w="1114"/>
        <w:gridCol w:w="556"/>
        <w:gridCol w:w="1119"/>
        <w:gridCol w:w="1255"/>
        <w:gridCol w:w="1112"/>
        <w:gridCol w:w="684"/>
      </w:tblGrid>
      <w:tr w:rsidR="008164C5" w:rsidRPr="004B2D4C" w:rsidTr="008164C5">
        <w:trPr>
          <w:tblHeader/>
        </w:trPr>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1</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2</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3</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4</w:t>
            </w:r>
          </w:p>
        </w:tc>
        <w:tc>
          <w:tcPr>
            <w:tcW w:w="636" w:type="pct"/>
            <w:tcBorders>
              <w:top w:val="single" w:sz="4" w:space="0" w:color="auto"/>
              <w:left w:val="nil"/>
              <w:bottom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5</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6</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7</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8</w:t>
            </w:r>
          </w:p>
        </w:tc>
        <w:tc>
          <w:tcPr>
            <w:tcW w:w="637" w:type="pct"/>
            <w:tcBorders>
              <w:top w:val="single" w:sz="4" w:space="0" w:color="auto"/>
              <w:left w:val="nil"/>
              <w:bottom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9</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10</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8164C5" w:rsidRPr="004B2D4C" w:rsidRDefault="008164C5" w:rsidP="008164C5">
            <w:pPr>
              <w:jc w:val="center"/>
              <w:rPr>
                <w:bCs/>
                <w:color w:val="000000"/>
                <w:sz w:val="16"/>
                <w:szCs w:val="16"/>
              </w:rPr>
            </w:pPr>
            <w:r w:rsidRPr="004B2D4C">
              <w:rPr>
                <w:bCs/>
                <w:color w:val="000000"/>
                <w:sz w:val="16"/>
                <w:szCs w:val="16"/>
              </w:rPr>
              <w:t>11</w:t>
            </w:r>
          </w:p>
        </w:tc>
      </w:tr>
      <w:tr w:rsidR="008164C5" w:rsidRPr="00CD0A19" w:rsidTr="008164C5">
        <w:tc>
          <w:tcPr>
            <w:tcW w:w="224" w:type="pct"/>
            <w:tcBorders>
              <w:top w:val="nil"/>
              <w:left w:val="single" w:sz="4" w:space="0" w:color="auto"/>
              <w:bottom w:val="single" w:sz="4" w:space="0" w:color="auto"/>
              <w:right w:val="single" w:sz="4" w:space="0" w:color="auto"/>
            </w:tcBorders>
            <w:shd w:val="clear" w:color="auto" w:fill="auto"/>
            <w:hideMark/>
          </w:tcPr>
          <w:p w:rsidR="008164C5" w:rsidRPr="00CD0A19" w:rsidRDefault="008164C5" w:rsidP="008164C5">
            <w:pPr>
              <w:jc w:val="center"/>
              <w:rPr>
                <w:b/>
                <w:bCs/>
                <w:color w:val="000000"/>
                <w:sz w:val="16"/>
                <w:szCs w:val="16"/>
              </w:rPr>
            </w:pPr>
            <w:r w:rsidRPr="00CD0A19">
              <w:rPr>
                <w:b/>
                <w:bCs/>
                <w:color w:val="000000"/>
                <w:sz w:val="16"/>
                <w:szCs w:val="16"/>
              </w:rPr>
              <w:t>1</w:t>
            </w: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b/>
                <w:bCs/>
                <w:color w:val="000000"/>
                <w:sz w:val="16"/>
                <w:szCs w:val="16"/>
              </w:rPr>
            </w:pPr>
            <w:r w:rsidRPr="00CD0A19">
              <w:rPr>
                <w:b/>
                <w:bCs/>
                <w:color w:val="000000"/>
                <w:sz w:val="16"/>
                <w:szCs w:val="16"/>
              </w:rPr>
              <w:t>Остаток средств на начало текущего финансового года</w:t>
            </w:r>
          </w:p>
        </w:tc>
        <w:tc>
          <w:tcPr>
            <w:tcW w:w="246"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jc w:val="center"/>
              <w:rPr>
                <w:b/>
                <w:bCs/>
                <w:color w:val="000000"/>
                <w:sz w:val="16"/>
                <w:szCs w:val="16"/>
              </w:rPr>
            </w:pPr>
            <w:r w:rsidRPr="00CD0A19">
              <w:rPr>
                <w:b/>
                <w:bCs/>
                <w:color w:val="000000"/>
                <w:sz w:val="16"/>
                <w:szCs w:val="16"/>
              </w:rPr>
              <w:t>000</w:t>
            </w:r>
          </w:p>
        </w:tc>
        <w:tc>
          <w:tcPr>
            <w:tcW w:w="287"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jc w:val="center"/>
              <w:rPr>
                <w:b/>
                <w:bCs/>
                <w:color w:val="000000"/>
                <w:sz w:val="16"/>
                <w:szCs w:val="16"/>
              </w:rPr>
            </w:pPr>
            <w:r w:rsidRPr="00CD0A19">
              <w:rPr>
                <w:b/>
                <w:bCs/>
                <w:color w:val="000000"/>
                <w:sz w:val="16"/>
                <w:szCs w:val="16"/>
              </w:rPr>
              <w:t>000</w:t>
            </w:r>
          </w:p>
        </w:tc>
        <w:tc>
          <w:tcPr>
            <w:tcW w:w="636"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jc w:val="center"/>
              <w:rPr>
                <w:b/>
                <w:bCs/>
                <w:color w:val="000000"/>
                <w:sz w:val="16"/>
                <w:szCs w:val="16"/>
              </w:rPr>
            </w:pPr>
            <w:r w:rsidRPr="00CD0A19">
              <w:rPr>
                <w:b/>
                <w:bCs/>
                <w:color w:val="000000"/>
                <w:sz w:val="16"/>
                <w:szCs w:val="16"/>
              </w:rPr>
              <w:t>1 252 895,37</w:t>
            </w:r>
          </w:p>
        </w:tc>
        <w:tc>
          <w:tcPr>
            <w:tcW w:w="565"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jc w:val="center"/>
              <w:rPr>
                <w:b/>
                <w:bCs/>
                <w:color w:val="000000"/>
                <w:sz w:val="16"/>
                <w:szCs w:val="16"/>
              </w:rPr>
            </w:pPr>
            <w:r w:rsidRPr="00CD0A19">
              <w:rPr>
                <w:b/>
                <w:bCs/>
                <w:color w:val="000000"/>
                <w:sz w:val="16"/>
                <w:szCs w:val="16"/>
              </w:rPr>
              <w:t>0,00</w:t>
            </w:r>
          </w:p>
        </w:tc>
        <w:tc>
          <w:tcPr>
            <w:tcW w:w="282"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jc w:val="center"/>
              <w:rPr>
                <w:b/>
                <w:bCs/>
                <w:color w:val="000000"/>
                <w:sz w:val="16"/>
                <w:szCs w:val="16"/>
              </w:rPr>
            </w:pPr>
            <w:r w:rsidRPr="00CD0A19">
              <w:rPr>
                <w:b/>
                <w:bCs/>
                <w:color w:val="000000"/>
                <w:sz w:val="16"/>
                <w:szCs w:val="16"/>
              </w:rPr>
              <w:t>0,00</w:t>
            </w:r>
          </w:p>
        </w:tc>
        <w:tc>
          <w:tcPr>
            <w:tcW w:w="568"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jc w:val="center"/>
              <w:rPr>
                <w:b/>
                <w:bCs/>
                <w:color w:val="000000"/>
                <w:sz w:val="16"/>
                <w:szCs w:val="16"/>
              </w:rPr>
            </w:pPr>
            <w:r w:rsidRPr="00CD0A19">
              <w:rPr>
                <w:b/>
                <w:bCs/>
                <w:color w:val="000000"/>
                <w:sz w:val="16"/>
                <w:szCs w:val="16"/>
              </w:rPr>
              <w:t>1 252 895,37</w:t>
            </w:r>
          </w:p>
        </w:tc>
        <w:tc>
          <w:tcPr>
            <w:tcW w:w="637"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jc w:val="center"/>
              <w:rPr>
                <w:b/>
                <w:bCs/>
                <w:color w:val="000000"/>
                <w:sz w:val="16"/>
                <w:szCs w:val="16"/>
              </w:rPr>
            </w:pPr>
            <w:r w:rsidRPr="00CD0A19">
              <w:rPr>
                <w:b/>
                <w:bCs/>
                <w:color w:val="000000"/>
                <w:sz w:val="16"/>
                <w:szCs w:val="16"/>
              </w:rPr>
              <w:t>1 252 895,37</w:t>
            </w:r>
          </w:p>
        </w:tc>
        <w:tc>
          <w:tcPr>
            <w:tcW w:w="56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jc w:val="center"/>
              <w:rPr>
                <w:b/>
                <w:bCs/>
                <w:color w:val="000000"/>
                <w:sz w:val="16"/>
                <w:szCs w:val="16"/>
              </w:rPr>
            </w:pPr>
            <w:r w:rsidRPr="00CD0A19">
              <w:rPr>
                <w:b/>
                <w:bCs/>
                <w:color w:val="000000"/>
                <w:sz w:val="16"/>
                <w:szCs w:val="16"/>
              </w:rPr>
              <w:t>0,00</w:t>
            </w:r>
          </w:p>
        </w:tc>
        <w:tc>
          <w:tcPr>
            <w:tcW w:w="347"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jc w:val="center"/>
              <w:rPr>
                <w:b/>
                <w:bCs/>
                <w:color w:val="000000"/>
                <w:sz w:val="16"/>
                <w:szCs w:val="16"/>
              </w:rPr>
            </w:pPr>
            <w:r w:rsidRPr="00CD0A19">
              <w:rPr>
                <w:b/>
                <w:bCs/>
                <w:color w:val="000000"/>
                <w:sz w:val="16"/>
                <w:szCs w:val="16"/>
              </w:rPr>
              <w:t>100</w:t>
            </w:r>
          </w:p>
        </w:tc>
      </w:tr>
      <w:tr w:rsidR="008164C5" w:rsidRPr="00CD0A19" w:rsidTr="008164C5">
        <w:tc>
          <w:tcPr>
            <w:tcW w:w="224" w:type="pct"/>
            <w:tcBorders>
              <w:top w:val="nil"/>
              <w:left w:val="single" w:sz="4" w:space="0" w:color="auto"/>
              <w:bottom w:val="single" w:sz="4" w:space="0" w:color="auto"/>
              <w:right w:val="single" w:sz="4" w:space="0" w:color="auto"/>
            </w:tcBorders>
            <w:shd w:val="clear" w:color="auto" w:fill="auto"/>
            <w:noWrap/>
            <w:hideMark/>
          </w:tcPr>
          <w:p w:rsidR="008164C5" w:rsidRPr="00CD0A19" w:rsidRDefault="008164C5" w:rsidP="008164C5">
            <w:pPr>
              <w:jc w:val="center"/>
              <w:rPr>
                <w:b/>
                <w:bCs/>
                <w:color w:val="000000"/>
                <w:sz w:val="16"/>
                <w:szCs w:val="16"/>
              </w:rPr>
            </w:pPr>
            <w:r w:rsidRPr="00CD0A19">
              <w:rPr>
                <w:b/>
                <w:bCs/>
                <w:color w:val="000000"/>
                <w:sz w:val="16"/>
                <w:szCs w:val="16"/>
              </w:rPr>
              <w:t>2</w:t>
            </w: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b/>
                <w:bCs/>
                <w:color w:val="000000"/>
                <w:sz w:val="16"/>
                <w:szCs w:val="16"/>
              </w:rPr>
            </w:pPr>
            <w:r w:rsidRPr="00CD0A19">
              <w:rPr>
                <w:b/>
                <w:bCs/>
                <w:color w:val="000000"/>
                <w:sz w:val="16"/>
                <w:szCs w:val="16"/>
              </w:rPr>
              <w:t>Доходы, всего</w:t>
            </w:r>
          </w:p>
        </w:tc>
        <w:tc>
          <w:tcPr>
            <w:tcW w:w="24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000</w:t>
            </w: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000</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220DAB" w:rsidRDefault="008164C5" w:rsidP="008164C5">
            <w:pPr>
              <w:jc w:val="center"/>
              <w:rPr>
                <w:b/>
                <w:bCs/>
                <w:color w:val="000000"/>
                <w:sz w:val="16"/>
                <w:szCs w:val="16"/>
              </w:rPr>
            </w:pPr>
            <w:r w:rsidRPr="00220DAB">
              <w:rPr>
                <w:b/>
                <w:bCs/>
                <w:color w:val="000000"/>
                <w:sz w:val="16"/>
                <w:szCs w:val="16"/>
              </w:rPr>
              <w:t>13 569 120,32</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220DAB" w:rsidRDefault="008164C5" w:rsidP="008164C5">
            <w:pPr>
              <w:jc w:val="center"/>
              <w:rPr>
                <w:b/>
                <w:bCs/>
                <w:color w:val="000000"/>
                <w:sz w:val="16"/>
                <w:szCs w:val="16"/>
              </w:rPr>
            </w:pPr>
            <w:r w:rsidRPr="00220DAB">
              <w:rPr>
                <w:b/>
                <w:bCs/>
                <w:color w:val="000000"/>
                <w:sz w:val="16"/>
                <w:szCs w:val="16"/>
              </w:rPr>
              <w:t>9 331 842,94</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220DAB" w:rsidRDefault="008164C5" w:rsidP="008164C5">
            <w:pPr>
              <w:jc w:val="center"/>
              <w:rPr>
                <w:b/>
                <w:bCs/>
                <w:color w:val="000000"/>
                <w:sz w:val="16"/>
                <w:szCs w:val="16"/>
              </w:rPr>
            </w:pPr>
            <w:r w:rsidRPr="00220DAB">
              <w:rPr>
                <w:b/>
                <w:bCs/>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220DAB" w:rsidRDefault="008164C5" w:rsidP="008164C5">
            <w:pPr>
              <w:jc w:val="center"/>
              <w:rPr>
                <w:b/>
                <w:bCs/>
                <w:color w:val="000000"/>
                <w:sz w:val="16"/>
                <w:szCs w:val="16"/>
              </w:rPr>
            </w:pPr>
            <w:r w:rsidRPr="00220DAB">
              <w:rPr>
                <w:b/>
                <w:bCs/>
                <w:color w:val="000000"/>
                <w:sz w:val="16"/>
                <w:szCs w:val="16"/>
              </w:rPr>
              <w:t>4 569 160,88</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220DAB" w:rsidRDefault="008164C5" w:rsidP="008164C5">
            <w:pPr>
              <w:jc w:val="center"/>
              <w:rPr>
                <w:b/>
                <w:bCs/>
                <w:color w:val="000000"/>
                <w:sz w:val="16"/>
                <w:szCs w:val="16"/>
              </w:rPr>
            </w:pPr>
            <w:r w:rsidRPr="00220DAB">
              <w:rPr>
                <w:b/>
                <w:bCs/>
                <w:color w:val="000000"/>
                <w:sz w:val="16"/>
                <w:szCs w:val="16"/>
              </w:rPr>
              <w:t>13 901 003,82</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220DAB" w:rsidRDefault="008164C5" w:rsidP="008164C5">
            <w:pPr>
              <w:jc w:val="center"/>
              <w:rPr>
                <w:b/>
                <w:bCs/>
                <w:color w:val="000000"/>
                <w:sz w:val="16"/>
                <w:szCs w:val="16"/>
              </w:rPr>
            </w:pPr>
            <w:r w:rsidRPr="00220DAB">
              <w:rPr>
                <w:b/>
                <w:bCs/>
                <w:color w:val="000000"/>
                <w:sz w:val="16"/>
                <w:szCs w:val="16"/>
              </w:rPr>
              <w:t>-331 883,50</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220DAB" w:rsidRDefault="008164C5" w:rsidP="008164C5">
            <w:pPr>
              <w:jc w:val="center"/>
              <w:rPr>
                <w:b/>
                <w:bCs/>
                <w:color w:val="000000"/>
                <w:sz w:val="16"/>
                <w:szCs w:val="16"/>
              </w:rPr>
            </w:pPr>
            <w:r w:rsidRPr="00220DAB">
              <w:rPr>
                <w:b/>
                <w:bCs/>
                <w:color w:val="000000"/>
                <w:sz w:val="16"/>
                <w:szCs w:val="16"/>
              </w:rPr>
              <w:t>102,4</w:t>
            </w:r>
          </w:p>
        </w:tc>
      </w:tr>
      <w:tr w:rsidR="008164C5" w:rsidRPr="00CD0A19" w:rsidTr="008164C5">
        <w:tc>
          <w:tcPr>
            <w:tcW w:w="224" w:type="pct"/>
            <w:tcBorders>
              <w:top w:val="nil"/>
              <w:left w:val="single" w:sz="4" w:space="0" w:color="auto"/>
              <w:bottom w:val="single" w:sz="4" w:space="0" w:color="auto"/>
              <w:right w:val="single" w:sz="4" w:space="0" w:color="auto"/>
            </w:tcBorders>
            <w:shd w:val="clear" w:color="auto" w:fill="auto"/>
            <w:noWrap/>
            <w:hideMark/>
          </w:tcPr>
          <w:p w:rsidR="008164C5" w:rsidRPr="00CD0A19" w:rsidRDefault="008164C5" w:rsidP="008164C5">
            <w:pPr>
              <w:jc w:val="center"/>
              <w:rPr>
                <w:b/>
                <w:bCs/>
                <w:color w:val="000000"/>
                <w:sz w:val="16"/>
                <w:szCs w:val="16"/>
              </w:rPr>
            </w:pPr>
            <w:r w:rsidRPr="00CD0A19">
              <w:rPr>
                <w:b/>
                <w:bCs/>
                <w:color w:val="000000"/>
                <w:sz w:val="16"/>
                <w:szCs w:val="16"/>
              </w:rPr>
              <w:t>3</w:t>
            </w: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b/>
                <w:bCs/>
                <w:color w:val="000000"/>
                <w:sz w:val="16"/>
                <w:szCs w:val="16"/>
              </w:rPr>
            </w:pPr>
            <w:r w:rsidRPr="00CD0A19">
              <w:rPr>
                <w:b/>
                <w:bCs/>
                <w:color w:val="000000"/>
                <w:sz w:val="16"/>
                <w:szCs w:val="16"/>
              </w:rPr>
              <w:t>Расходы, всего</w:t>
            </w:r>
          </w:p>
        </w:tc>
        <w:tc>
          <w:tcPr>
            <w:tcW w:w="24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000</w:t>
            </w: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000</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14 822 015,69</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8 750 290,48</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5 387 054,73</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14 137 345,21</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684 670,48</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95,4</w:t>
            </w:r>
          </w:p>
        </w:tc>
      </w:tr>
      <w:tr w:rsidR="008164C5" w:rsidRPr="00CD0A19" w:rsidTr="008164C5">
        <w:tc>
          <w:tcPr>
            <w:tcW w:w="224" w:type="pct"/>
            <w:vMerge w:val="restart"/>
            <w:tcBorders>
              <w:top w:val="nil"/>
              <w:left w:val="single" w:sz="4" w:space="0" w:color="auto"/>
              <w:right w:val="single" w:sz="4" w:space="0" w:color="auto"/>
            </w:tcBorders>
            <w:shd w:val="clear" w:color="auto" w:fill="auto"/>
            <w:noWrap/>
            <w:hideMark/>
          </w:tcPr>
          <w:p w:rsidR="008164C5" w:rsidRPr="00CD0A19" w:rsidRDefault="008164C5" w:rsidP="008164C5">
            <w:pPr>
              <w:jc w:val="center"/>
              <w:rPr>
                <w:b/>
                <w:bCs/>
                <w:color w:val="000000"/>
                <w:sz w:val="16"/>
                <w:szCs w:val="16"/>
              </w:rPr>
            </w:pPr>
            <w:r w:rsidRPr="00CD0A19">
              <w:rPr>
                <w:b/>
                <w:bCs/>
                <w:color w:val="000000"/>
                <w:sz w:val="16"/>
                <w:szCs w:val="16"/>
              </w:rPr>
              <w:t>3.1</w:t>
            </w:r>
          </w:p>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ФОТ, всего</w:t>
            </w:r>
          </w:p>
        </w:tc>
        <w:tc>
          <w:tcPr>
            <w:tcW w:w="246"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х</w:t>
            </w: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х</w:t>
            </w:r>
          </w:p>
        </w:tc>
        <w:tc>
          <w:tcPr>
            <w:tcW w:w="636" w:type="pct"/>
            <w:tcBorders>
              <w:top w:val="nil"/>
              <w:left w:val="nil"/>
              <w:bottom w:val="single" w:sz="4" w:space="0" w:color="auto"/>
              <w:right w:val="single" w:sz="4" w:space="0" w:color="auto"/>
            </w:tcBorders>
            <w:shd w:val="clear" w:color="000000" w:fill="FFFFFF"/>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7 730 421,96</w:t>
            </w:r>
          </w:p>
        </w:tc>
        <w:tc>
          <w:tcPr>
            <w:tcW w:w="565" w:type="pct"/>
            <w:tcBorders>
              <w:top w:val="nil"/>
              <w:left w:val="nil"/>
              <w:bottom w:val="single" w:sz="4" w:space="0" w:color="auto"/>
              <w:right w:val="single" w:sz="4" w:space="0" w:color="auto"/>
            </w:tcBorders>
            <w:shd w:val="clear" w:color="000000" w:fill="FFFFFF"/>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6 199 954,71</w:t>
            </w:r>
          </w:p>
        </w:tc>
        <w:tc>
          <w:tcPr>
            <w:tcW w:w="282" w:type="pct"/>
            <w:tcBorders>
              <w:top w:val="nil"/>
              <w:left w:val="nil"/>
              <w:bottom w:val="single" w:sz="4" w:space="0" w:color="auto"/>
              <w:right w:val="single" w:sz="4" w:space="0" w:color="auto"/>
            </w:tcBorders>
            <w:shd w:val="clear" w:color="000000" w:fill="FFFFFF"/>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0,00</w:t>
            </w:r>
          </w:p>
        </w:tc>
        <w:tc>
          <w:tcPr>
            <w:tcW w:w="568" w:type="pct"/>
            <w:tcBorders>
              <w:top w:val="nil"/>
              <w:left w:val="nil"/>
              <w:bottom w:val="single" w:sz="4" w:space="0" w:color="auto"/>
              <w:right w:val="single" w:sz="4" w:space="0" w:color="auto"/>
            </w:tcBorders>
            <w:shd w:val="clear" w:color="000000" w:fill="FFFFFF"/>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1 514 270,61</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7 714 225,32</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-16 196,64</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99,8</w:t>
            </w:r>
          </w:p>
        </w:tc>
      </w:tr>
      <w:tr w:rsidR="008164C5" w:rsidRPr="00CD0A19" w:rsidTr="008164C5">
        <w:tc>
          <w:tcPr>
            <w:tcW w:w="224" w:type="pct"/>
            <w:vMerge/>
            <w:tcBorders>
              <w:left w:val="single" w:sz="4" w:space="0" w:color="auto"/>
              <w:right w:val="single" w:sz="4" w:space="0" w:color="auto"/>
            </w:tcBorders>
            <w:shd w:val="clear" w:color="auto" w:fill="auto"/>
            <w:noWrap/>
            <w:hideMark/>
          </w:tcPr>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 xml:space="preserve">Оплата труда, начисления на выплаты по оплате труда, всего,             в том числе: </w:t>
            </w:r>
          </w:p>
        </w:tc>
        <w:tc>
          <w:tcPr>
            <w:tcW w:w="246"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х</w:t>
            </w:r>
          </w:p>
        </w:tc>
        <w:tc>
          <w:tcPr>
            <w:tcW w:w="287"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jc w:val="center"/>
              <w:rPr>
                <w:b/>
                <w:bCs/>
                <w:color w:val="000000"/>
                <w:sz w:val="16"/>
                <w:szCs w:val="16"/>
              </w:rPr>
            </w:pPr>
            <w:r w:rsidRPr="00CD0A19">
              <w:rPr>
                <w:b/>
                <w:bCs/>
                <w:color w:val="000000"/>
                <w:sz w:val="16"/>
                <w:szCs w:val="16"/>
              </w:rPr>
              <w:t>210</w:t>
            </w:r>
          </w:p>
        </w:tc>
        <w:tc>
          <w:tcPr>
            <w:tcW w:w="636" w:type="pct"/>
            <w:tcBorders>
              <w:top w:val="nil"/>
              <w:left w:val="nil"/>
              <w:bottom w:val="single" w:sz="4" w:space="0" w:color="auto"/>
              <w:right w:val="single" w:sz="4" w:space="0" w:color="auto"/>
            </w:tcBorders>
            <w:shd w:val="clear" w:color="000000" w:fill="FFFFFF"/>
            <w:noWrap/>
            <w:vAlign w:val="center"/>
            <w:hideMark/>
          </w:tcPr>
          <w:p w:rsidR="008164C5" w:rsidRPr="00CD0A19" w:rsidRDefault="008164C5" w:rsidP="008164C5">
            <w:pPr>
              <w:jc w:val="center"/>
              <w:rPr>
                <w:color w:val="000000"/>
                <w:sz w:val="16"/>
                <w:szCs w:val="16"/>
              </w:rPr>
            </w:pPr>
            <w:r w:rsidRPr="00CD0A19">
              <w:rPr>
                <w:color w:val="000000"/>
                <w:sz w:val="16"/>
                <w:szCs w:val="16"/>
              </w:rPr>
              <w:t>7 730 421,96</w:t>
            </w:r>
          </w:p>
        </w:tc>
        <w:tc>
          <w:tcPr>
            <w:tcW w:w="565" w:type="pct"/>
            <w:tcBorders>
              <w:top w:val="nil"/>
              <w:left w:val="nil"/>
              <w:bottom w:val="single" w:sz="4" w:space="0" w:color="auto"/>
              <w:right w:val="single" w:sz="4" w:space="0" w:color="auto"/>
            </w:tcBorders>
            <w:shd w:val="clear" w:color="000000" w:fill="FFFFFF"/>
            <w:noWrap/>
            <w:vAlign w:val="center"/>
            <w:hideMark/>
          </w:tcPr>
          <w:p w:rsidR="008164C5" w:rsidRPr="00CD0A19" w:rsidRDefault="008164C5" w:rsidP="008164C5">
            <w:pPr>
              <w:jc w:val="center"/>
              <w:rPr>
                <w:color w:val="000000"/>
                <w:sz w:val="16"/>
                <w:szCs w:val="16"/>
              </w:rPr>
            </w:pPr>
            <w:r w:rsidRPr="00CD0A19">
              <w:rPr>
                <w:color w:val="000000"/>
                <w:sz w:val="16"/>
                <w:szCs w:val="16"/>
              </w:rPr>
              <w:t>6 199 954,71</w:t>
            </w:r>
          </w:p>
        </w:tc>
        <w:tc>
          <w:tcPr>
            <w:tcW w:w="282" w:type="pct"/>
            <w:tcBorders>
              <w:top w:val="nil"/>
              <w:left w:val="nil"/>
              <w:bottom w:val="single" w:sz="4" w:space="0" w:color="auto"/>
              <w:right w:val="single" w:sz="4" w:space="0" w:color="auto"/>
            </w:tcBorders>
            <w:shd w:val="clear" w:color="000000" w:fill="FFFFFF"/>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000000" w:fill="FFFFFF"/>
            <w:noWrap/>
            <w:vAlign w:val="center"/>
            <w:hideMark/>
          </w:tcPr>
          <w:p w:rsidR="008164C5" w:rsidRPr="00CD0A19" w:rsidRDefault="008164C5" w:rsidP="008164C5">
            <w:pPr>
              <w:jc w:val="center"/>
              <w:rPr>
                <w:color w:val="000000"/>
                <w:sz w:val="16"/>
                <w:szCs w:val="16"/>
              </w:rPr>
            </w:pPr>
            <w:r w:rsidRPr="00CD0A19">
              <w:rPr>
                <w:color w:val="000000"/>
                <w:sz w:val="16"/>
                <w:szCs w:val="16"/>
              </w:rPr>
              <w:t>1 514 270,61</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7 714 225,32</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-16 196,64</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99,8</w:t>
            </w:r>
          </w:p>
        </w:tc>
      </w:tr>
      <w:tr w:rsidR="008164C5" w:rsidRPr="00CD0A19" w:rsidTr="008164C5">
        <w:tc>
          <w:tcPr>
            <w:tcW w:w="224" w:type="pct"/>
            <w:vMerge/>
            <w:tcBorders>
              <w:left w:val="single" w:sz="4" w:space="0" w:color="auto"/>
              <w:right w:val="single" w:sz="4" w:space="0" w:color="auto"/>
            </w:tcBorders>
            <w:shd w:val="clear" w:color="auto" w:fill="auto"/>
            <w:noWrap/>
            <w:hideMark/>
          </w:tcPr>
          <w:p w:rsidR="008164C5" w:rsidRPr="00CD0A19" w:rsidRDefault="008164C5" w:rsidP="008164C5">
            <w:pPr>
              <w:jc w:val="center"/>
              <w:rPr>
                <w:b/>
                <w:bCs/>
                <w:color w:val="000000"/>
                <w:sz w:val="16"/>
                <w:szCs w:val="16"/>
              </w:rPr>
            </w:pPr>
          </w:p>
        </w:tc>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Фонд оплаты труда учреждений</w:t>
            </w:r>
          </w:p>
        </w:tc>
        <w:tc>
          <w:tcPr>
            <w:tcW w:w="246" w:type="pct"/>
            <w:vMerge w:val="restart"/>
            <w:tcBorders>
              <w:top w:val="nil"/>
              <w:left w:val="single" w:sz="4" w:space="0" w:color="auto"/>
              <w:bottom w:val="single" w:sz="4" w:space="0" w:color="000000"/>
              <w:right w:val="single" w:sz="4" w:space="0" w:color="auto"/>
            </w:tcBorders>
            <w:shd w:val="clear" w:color="auto" w:fill="auto"/>
            <w:vAlign w:val="center"/>
            <w:hideMark/>
          </w:tcPr>
          <w:p w:rsidR="008164C5" w:rsidRPr="00CD0A19" w:rsidRDefault="008164C5" w:rsidP="008164C5">
            <w:pPr>
              <w:jc w:val="center"/>
              <w:rPr>
                <w:color w:val="000000"/>
                <w:sz w:val="16"/>
                <w:szCs w:val="16"/>
              </w:rPr>
            </w:pPr>
            <w:r w:rsidRPr="00CD0A19">
              <w:rPr>
                <w:color w:val="000000"/>
                <w:sz w:val="16"/>
                <w:szCs w:val="16"/>
              </w:rPr>
              <w:t>111</w:t>
            </w: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211</w:t>
            </w:r>
          </w:p>
        </w:tc>
        <w:tc>
          <w:tcPr>
            <w:tcW w:w="636" w:type="pct"/>
            <w:tcBorders>
              <w:top w:val="nil"/>
              <w:left w:val="nil"/>
              <w:bottom w:val="single" w:sz="4" w:space="0" w:color="auto"/>
              <w:right w:val="single" w:sz="4" w:space="0" w:color="auto"/>
            </w:tcBorders>
            <w:shd w:val="clear" w:color="000000" w:fill="FFFFFF"/>
            <w:noWrap/>
            <w:vAlign w:val="center"/>
            <w:hideMark/>
          </w:tcPr>
          <w:p w:rsidR="008164C5" w:rsidRPr="00CD0A19" w:rsidRDefault="008164C5" w:rsidP="008164C5">
            <w:pPr>
              <w:jc w:val="center"/>
              <w:rPr>
                <w:color w:val="000000"/>
                <w:sz w:val="16"/>
                <w:szCs w:val="16"/>
              </w:rPr>
            </w:pPr>
            <w:r w:rsidRPr="00CD0A19">
              <w:rPr>
                <w:color w:val="000000"/>
                <w:sz w:val="16"/>
                <w:szCs w:val="16"/>
              </w:rPr>
              <w:t>5 918 915,66</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4 734 290,30</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1 184 625,36</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5 918 915,66</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100,0</w:t>
            </w:r>
          </w:p>
        </w:tc>
      </w:tr>
      <w:tr w:rsidR="008164C5" w:rsidRPr="00CD0A19" w:rsidTr="008164C5">
        <w:tc>
          <w:tcPr>
            <w:tcW w:w="224" w:type="pct"/>
            <w:vMerge/>
            <w:tcBorders>
              <w:left w:val="single" w:sz="4" w:space="0" w:color="auto"/>
              <w:right w:val="single" w:sz="4" w:space="0" w:color="auto"/>
            </w:tcBorders>
            <w:hideMark/>
          </w:tcPr>
          <w:p w:rsidR="008164C5" w:rsidRPr="00CD0A19" w:rsidRDefault="008164C5" w:rsidP="008164C5">
            <w:pPr>
              <w:jc w:val="center"/>
              <w:rPr>
                <w:b/>
                <w:bCs/>
                <w:color w:val="000000"/>
                <w:sz w:val="16"/>
                <w:szCs w:val="16"/>
              </w:rPr>
            </w:pPr>
          </w:p>
        </w:tc>
        <w:tc>
          <w:tcPr>
            <w:tcW w:w="644" w:type="pct"/>
            <w:vMerge/>
            <w:tcBorders>
              <w:top w:val="nil"/>
              <w:left w:val="single" w:sz="4" w:space="0" w:color="auto"/>
              <w:bottom w:val="single" w:sz="4" w:space="0" w:color="000000"/>
              <w:right w:val="single" w:sz="4" w:space="0" w:color="auto"/>
            </w:tcBorders>
            <w:vAlign w:val="center"/>
            <w:hideMark/>
          </w:tcPr>
          <w:p w:rsidR="008164C5" w:rsidRPr="00CD0A19" w:rsidRDefault="008164C5" w:rsidP="008164C5">
            <w:pPr>
              <w:rPr>
                <w:color w:val="000000"/>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8164C5" w:rsidRPr="00CD0A19" w:rsidRDefault="008164C5" w:rsidP="008164C5">
            <w:pPr>
              <w:rPr>
                <w:color w:val="000000"/>
                <w:sz w:val="16"/>
                <w:szCs w:val="16"/>
              </w:rPr>
            </w:pP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266</w:t>
            </w:r>
          </w:p>
        </w:tc>
        <w:tc>
          <w:tcPr>
            <w:tcW w:w="636" w:type="pct"/>
            <w:tcBorders>
              <w:top w:val="nil"/>
              <w:left w:val="nil"/>
              <w:bottom w:val="single" w:sz="4" w:space="0" w:color="auto"/>
              <w:right w:val="single" w:sz="4" w:space="0" w:color="auto"/>
            </w:tcBorders>
            <w:shd w:val="clear" w:color="000000" w:fill="FFFFFF"/>
            <w:noWrap/>
            <w:vAlign w:val="center"/>
            <w:hideMark/>
          </w:tcPr>
          <w:p w:rsidR="008164C5" w:rsidRPr="00CD0A19" w:rsidRDefault="008164C5" w:rsidP="008164C5">
            <w:pPr>
              <w:jc w:val="center"/>
              <w:rPr>
                <w:color w:val="000000"/>
                <w:sz w:val="16"/>
                <w:szCs w:val="16"/>
              </w:rPr>
            </w:pPr>
            <w:r w:rsidRPr="00CD0A19">
              <w:rPr>
                <w:color w:val="000000"/>
                <w:sz w:val="16"/>
                <w:szCs w:val="16"/>
              </w:rPr>
              <w:t>13 212,99</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9 665,85</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1 212,99</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10 878,84</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-2 334,15</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82,3</w:t>
            </w:r>
          </w:p>
        </w:tc>
      </w:tr>
      <w:tr w:rsidR="008164C5" w:rsidRPr="00CD0A19" w:rsidTr="008164C5">
        <w:tc>
          <w:tcPr>
            <w:tcW w:w="224" w:type="pct"/>
            <w:vMerge/>
            <w:tcBorders>
              <w:left w:val="single" w:sz="4" w:space="0" w:color="auto"/>
              <w:bottom w:val="single" w:sz="4" w:space="0" w:color="auto"/>
              <w:right w:val="single" w:sz="4" w:space="0" w:color="auto"/>
            </w:tcBorders>
            <w:shd w:val="clear" w:color="auto" w:fill="auto"/>
            <w:noWrap/>
            <w:hideMark/>
          </w:tcPr>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46"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119</w:t>
            </w: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213</w:t>
            </w:r>
          </w:p>
        </w:tc>
        <w:tc>
          <w:tcPr>
            <w:tcW w:w="636" w:type="pct"/>
            <w:tcBorders>
              <w:top w:val="nil"/>
              <w:left w:val="nil"/>
              <w:bottom w:val="single" w:sz="4" w:space="0" w:color="auto"/>
              <w:right w:val="single" w:sz="4" w:space="0" w:color="auto"/>
            </w:tcBorders>
            <w:shd w:val="clear" w:color="000000" w:fill="FFFFFF"/>
            <w:noWrap/>
            <w:vAlign w:val="center"/>
            <w:hideMark/>
          </w:tcPr>
          <w:p w:rsidR="008164C5" w:rsidRPr="00CD0A19" w:rsidRDefault="008164C5" w:rsidP="008164C5">
            <w:pPr>
              <w:jc w:val="center"/>
              <w:rPr>
                <w:color w:val="000000"/>
                <w:sz w:val="16"/>
                <w:szCs w:val="16"/>
              </w:rPr>
            </w:pPr>
            <w:r w:rsidRPr="00CD0A19">
              <w:rPr>
                <w:color w:val="000000"/>
                <w:sz w:val="16"/>
                <w:szCs w:val="16"/>
              </w:rPr>
              <w:t>1 798 293,31</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1 455 998,56</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328 432,26</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1 784 430,82</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-13 862,49</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99,2</w:t>
            </w:r>
          </w:p>
        </w:tc>
      </w:tr>
      <w:tr w:rsidR="008164C5" w:rsidRPr="00CD0A19" w:rsidTr="008164C5">
        <w:tc>
          <w:tcPr>
            <w:tcW w:w="224" w:type="pct"/>
            <w:vMerge w:val="restart"/>
            <w:tcBorders>
              <w:top w:val="nil"/>
              <w:left w:val="single" w:sz="4" w:space="0" w:color="auto"/>
              <w:right w:val="single" w:sz="4" w:space="0" w:color="auto"/>
            </w:tcBorders>
            <w:shd w:val="clear" w:color="auto" w:fill="auto"/>
            <w:noWrap/>
            <w:hideMark/>
          </w:tcPr>
          <w:p w:rsidR="008164C5" w:rsidRPr="00CD0A19" w:rsidRDefault="008164C5" w:rsidP="008164C5">
            <w:pPr>
              <w:jc w:val="center"/>
              <w:rPr>
                <w:b/>
                <w:bCs/>
                <w:color w:val="000000"/>
                <w:sz w:val="16"/>
                <w:szCs w:val="16"/>
              </w:rPr>
            </w:pPr>
            <w:r w:rsidRPr="00CD0A19">
              <w:rPr>
                <w:b/>
                <w:bCs/>
                <w:color w:val="000000"/>
                <w:sz w:val="16"/>
                <w:szCs w:val="16"/>
              </w:rPr>
              <w:t>3.2</w:t>
            </w:r>
          </w:p>
          <w:p w:rsidR="008164C5" w:rsidRPr="00CD0A19" w:rsidRDefault="008164C5" w:rsidP="008164C5">
            <w:pPr>
              <w:jc w:val="center"/>
              <w:rPr>
                <w:b/>
                <w:bCs/>
                <w:color w:val="000000"/>
                <w:sz w:val="16"/>
                <w:szCs w:val="16"/>
              </w:rPr>
            </w:pPr>
          </w:p>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Уплата налогов, сборов и иных платежей  всего, в том числе:</w:t>
            </w:r>
          </w:p>
        </w:tc>
        <w:tc>
          <w:tcPr>
            <w:tcW w:w="246"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850</w:t>
            </w: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290</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331 574,54</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87 045,00</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225 574,54</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312 619,54</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-18 955,00</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94,3</w:t>
            </w:r>
          </w:p>
        </w:tc>
      </w:tr>
      <w:tr w:rsidR="008164C5" w:rsidRPr="00CD0A19" w:rsidTr="008164C5">
        <w:tc>
          <w:tcPr>
            <w:tcW w:w="224" w:type="pct"/>
            <w:vMerge/>
            <w:tcBorders>
              <w:left w:val="single" w:sz="4" w:space="0" w:color="auto"/>
              <w:right w:val="single" w:sz="4" w:space="0" w:color="auto"/>
            </w:tcBorders>
            <w:shd w:val="clear" w:color="auto" w:fill="auto"/>
            <w:noWrap/>
            <w:hideMark/>
          </w:tcPr>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Уплата налога на имущество организаций и земельного налога</w:t>
            </w:r>
          </w:p>
        </w:tc>
        <w:tc>
          <w:tcPr>
            <w:tcW w:w="246"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851</w:t>
            </w:r>
          </w:p>
        </w:tc>
        <w:tc>
          <w:tcPr>
            <w:tcW w:w="287"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jc w:val="center"/>
              <w:rPr>
                <w:color w:val="000000"/>
                <w:sz w:val="16"/>
                <w:szCs w:val="16"/>
              </w:rPr>
            </w:pPr>
            <w:r w:rsidRPr="00CD0A19">
              <w:rPr>
                <w:color w:val="000000"/>
                <w:sz w:val="16"/>
                <w:szCs w:val="16"/>
              </w:rPr>
              <w:t>291</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25 000,00</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8 341,00</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8 341,00</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-16 659,00</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33,4</w:t>
            </w:r>
          </w:p>
        </w:tc>
      </w:tr>
      <w:tr w:rsidR="008164C5" w:rsidRPr="00CD0A19" w:rsidTr="008164C5">
        <w:tc>
          <w:tcPr>
            <w:tcW w:w="224" w:type="pct"/>
            <w:vMerge/>
            <w:tcBorders>
              <w:left w:val="single" w:sz="4" w:space="0" w:color="auto"/>
              <w:bottom w:val="single" w:sz="4" w:space="0" w:color="auto"/>
              <w:right w:val="single" w:sz="4" w:space="0" w:color="auto"/>
            </w:tcBorders>
            <w:shd w:val="clear" w:color="auto" w:fill="auto"/>
            <w:noWrap/>
            <w:hideMark/>
          </w:tcPr>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 xml:space="preserve">Уплата прочих налогов, </w:t>
            </w:r>
            <w:r w:rsidRPr="00CD0A19">
              <w:rPr>
                <w:color w:val="000000"/>
                <w:sz w:val="16"/>
                <w:szCs w:val="16"/>
              </w:rPr>
              <w:lastRenderedPageBreak/>
              <w:t>сборов</w:t>
            </w:r>
          </w:p>
        </w:tc>
        <w:tc>
          <w:tcPr>
            <w:tcW w:w="246"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lastRenderedPageBreak/>
              <w:t>852</w:t>
            </w: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291</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306 574,54</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78 704,00</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225 574,54</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304 278,54</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-2 296,00</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99,3</w:t>
            </w:r>
          </w:p>
        </w:tc>
      </w:tr>
      <w:tr w:rsidR="008164C5" w:rsidRPr="00CD0A19" w:rsidTr="008164C5">
        <w:tc>
          <w:tcPr>
            <w:tcW w:w="224" w:type="pct"/>
            <w:vMerge w:val="restart"/>
            <w:tcBorders>
              <w:top w:val="nil"/>
              <w:left w:val="single" w:sz="4" w:space="0" w:color="auto"/>
              <w:right w:val="single" w:sz="4" w:space="0" w:color="auto"/>
            </w:tcBorders>
            <w:shd w:val="clear" w:color="auto" w:fill="auto"/>
            <w:noWrap/>
            <w:hideMark/>
          </w:tcPr>
          <w:p w:rsidR="008164C5" w:rsidRPr="00CD0A19" w:rsidRDefault="008164C5" w:rsidP="008164C5">
            <w:pPr>
              <w:jc w:val="center"/>
              <w:rPr>
                <w:b/>
                <w:bCs/>
                <w:color w:val="000000"/>
                <w:sz w:val="16"/>
                <w:szCs w:val="16"/>
              </w:rPr>
            </w:pPr>
            <w:r w:rsidRPr="00CD0A19">
              <w:rPr>
                <w:b/>
                <w:bCs/>
                <w:color w:val="000000"/>
                <w:sz w:val="16"/>
                <w:szCs w:val="16"/>
              </w:rPr>
              <w:lastRenderedPageBreak/>
              <w:t>3.3</w:t>
            </w:r>
          </w:p>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Прочая закупка товаров, работ и услуг, всего, в том числе:</w:t>
            </w:r>
          </w:p>
        </w:tc>
        <w:tc>
          <w:tcPr>
            <w:tcW w:w="246" w:type="pct"/>
            <w:vMerge w:val="restart"/>
            <w:tcBorders>
              <w:top w:val="nil"/>
              <w:left w:val="single" w:sz="4" w:space="0" w:color="auto"/>
              <w:bottom w:val="single" w:sz="4" w:space="0" w:color="000000"/>
              <w:right w:val="single" w:sz="4" w:space="0" w:color="auto"/>
            </w:tcBorders>
            <w:shd w:val="clear" w:color="auto" w:fill="auto"/>
            <w:vAlign w:val="center"/>
            <w:hideMark/>
          </w:tcPr>
          <w:p w:rsidR="008164C5" w:rsidRPr="00CD0A19" w:rsidRDefault="008164C5" w:rsidP="008164C5">
            <w:pPr>
              <w:jc w:val="center"/>
              <w:rPr>
                <w:color w:val="000000"/>
                <w:sz w:val="16"/>
                <w:szCs w:val="16"/>
              </w:rPr>
            </w:pPr>
            <w:r w:rsidRPr="00CD0A19">
              <w:rPr>
                <w:color w:val="000000"/>
                <w:sz w:val="16"/>
                <w:szCs w:val="16"/>
              </w:rPr>
              <w:t>244</w:t>
            </w: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r w:rsidRPr="00CD0A19">
              <w:rPr>
                <w:b/>
                <w:bCs/>
                <w:color w:val="000000"/>
                <w:sz w:val="16"/>
                <w:szCs w:val="16"/>
              </w:rPr>
              <w:t>220</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6 760 019,19</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2 463 290,77</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3 647 209,58</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6 110 500,35</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-649 518,84</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90,4</w:t>
            </w:r>
          </w:p>
        </w:tc>
      </w:tr>
      <w:tr w:rsidR="008164C5" w:rsidRPr="00CD0A19" w:rsidTr="008164C5">
        <w:tc>
          <w:tcPr>
            <w:tcW w:w="224" w:type="pct"/>
            <w:vMerge/>
            <w:tcBorders>
              <w:left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Услуги связи</w:t>
            </w:r>
          </w:p>
        </w:tc>
        <w:tc>
          <w:tcPr>
            <w:tcW w:w="246" w:type="pct"/>
            <w:vMerge/>
            <w:tcBorders>
              <w:top w:val="nil"/>
              <w:left w:val="single" w:sz="4" w:space="0" w:color="auto"/>
              <w:bottom w:val="single" w:sz="4" w:space="0" w:color="000000"/>
              <w:right w:val="single" w:sz="4" w:space="0" w:color="auto"/>
            </w:tcBorders>
            <w:vAlign w:val="center"/>
            <w:hideMark/>
          </w:tcPr>
          <w:p w:rsidR="008164C5" w:rsidRPr="00CD0A19" w:rsidRDefault="008164C5" w:rsidP="008164C5">
            <w:pPr>
              <w:rPr>
                <w:color w:val="000000"/>
                <w:sz w:val="16"/>
                <w:szCs w:val="16"/>
              </w:rPr>
            </w:pP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221</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98 000,00</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58 545,96</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58 545,96</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-39 454,04</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59,7</w:t>
            </w:r>
          </w:p>
        </w:tc>
      </w:tr>
      <w:tr w:rsidR="008164C5" w:rsidRPr="00CD0A19" w:rsidTr="008164C5">
        <w:tc>
          <w:tcPr>
            <w:tcW w:w="224" w:type="pct"/>
            <w:vMerge/>
            <w:tcBorders>
              <w:left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Транспортные услуги</w:t>
            </w:r>
          </w:p>
        </w:tc>
        <w:tc>
          <w:tcPr>
            <w:tcW w:w="246" w:type="pct"/>
            <w:vMerge/>
            <w:tcBorders>
              <w:top w:val="nil"/>
              <w:left w:val="single" w:sz="4" w:space="0" w:color="auto"/>
              <w:bottom w:val="single" w:sz="4" w:space="0" w:color="000000"/>
              <w:right w:val="single" w:sz="4" w:space="0" w:color="auto"/>
            </w:tcBorders>
            <w:vAlign w:val="center"/>
            <w:hideMark/>
          </w:tcPr>
          <w:p w:rsidR="008164C5" w:rsidRPr="00CD0A19" w:rsidRDefault="008164C5" w:rsidP="008164C5">
            <w:pPr>
              <w:rPr>
                <w:color w:val="000000"/>
                <w:sz w:val="16"/>
                <w:szCs w:val="16"/>
              </w:rPr>
            </w:pP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222</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373 000,00</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373 000,00</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373 000,00</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100,0</w:t>
            </w:r>
          </w:p>
        </w:tc>
      </w:tr>
      <w:tr w:rsidR="008164C5" w:rsidRPr="00CD0A19" w:rsidTr="008164C5">
        <w:tc>
          <w:tcPr>
            <w:tcW w:w="224" w:type="pct"/>
            <w:vMerge/>
            <w:tcBorders>
              <w:left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Коммунальные услуги</w:t>
            </w:r>
          </w:p>
        </w:tc>
        <w:tc>
          <w:tcPr>
            <w:tcW w:w="246" w:type="pct"/>
            <w:vMerge/>
            <w:tcBorders>
              <w:top w:val="nil"/>
              <w:left w:val="single" w:sz="4" w:space="0" w:color="auto"/>
              <w:bottom w:val="single" w:sz="4" w:space="0" w:color="000000"/>
              <w:right w:val="single" w:sz="4" w:space="0" w:color="auto"/>
            </w:tcBorders>
            <w:vAlign w:val="center"/>
            <w:hideMark/>
          </w:tcPr>
          <w:p w:rsidR="008164C5" w:rsidRPr="00CD0A19" w:rsidRDefault="008164C5" w:rsidP="008164C5">
            <w:pPr>
              <w:rPr>
                <w:color w:val="000000"/>
                <w:sz w:val="16"/>
                <w:szCs w:val="16"/>
              </w:rPr>
            </w:pP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223</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253 662,06</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147 114,23</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10 843,97</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157 958,20</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-95 703,86</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62,3</w:t>
            </w:r>
          </w:p>
        </w:tc>
      </w:tr>
      <w:tr w:rsidR="008164C5" w:rsidRPr="00CD0A19" w:rsidTr="008164C5">
        <w:tc>
          <w:tcPr>
            <w:tcW w:w="224" w:type="pct"/>
            <w:vMerge/>
            <w:tcBorders>
              <w:left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Работы, услуги по содержанию имущества</w:t>
            </w:r>
          </w:p>
        </w:tc>
        <w:tc>
          <w:tcPr>
            <w:tcW w:w="246" w:type="pct"/>
            <w:vMerge/>
            <w:tcBorders>
              <w:top w:val="nil"/>
              <w:left w:val="single" w:sz="4" w:space="0" w:color="auto"/>
              <w:bottom w:val="single" w:sz="4" w:space="0" w:color="000000"/>
              <w:right w:val="single" w:sz="4" w:space="0" w:color="auto"/>
            </w:tcBorders>
            <w:vAlign w:val="center"/>
            <w:hideMark/>
          </w:tcPr>
          <w:p w:rsidR="008164C5" w:rsidRPr="00CD0A19" w:rsidRDefault="008164C5" w:rsidP="008164C5">
            <w:pPr>
              <w:rPr>
                <w:color w:val="000000"/>
                <w:sz w:val="16"/>
                <w:szCs w:val="16"/>
              </w:rPr>
            </w:pP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225</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1 542 769,33</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403 249,25</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1 112 666,00</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1 515 915,25</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-26 854,08</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98,3</w:t>
            </w:r>
          </w:p>
        </w:tc>
      </w:tr>
      <w:tr w:rsidR="008164C5" w:rsidRPr="00CD0A19" w:rsidTr="008164C5">
        <w:tc>
          <w:tcPr>
            <w:tcW w:w="224" w:type="pct"/>
            <w:vMerge/>
            <w:tcBorders>
              <w:left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Прочие работы, услуги</w:t>
            </w:r>
          </w:p>
        </w:tc>
        <w:tc>
          <w:tcPr>
            <w:tcW w:w="246" w:type="pct"/>
            <w:vMerge/>
            <w:tcBorders>
              <w:top w:val="nil"/>
              <w:left w:val="single" w:sz="4" w:space="0" w:color="auto"/>
              <w:bottom w:val="single" w:sz="4" w:space="0" w:color="000000"/>
              <w:right w:val="single" w:sz="4" w:space="0" w:color="auto"/>
            </w:tcBorders>
            <w:vAlign w:val="center"/>
            <w:hideMark/>
          </w:tcPr>
          <w:p w:rsidR="008164C5" w:rsidRPr="00CD0A19" w:rsidRDefault="008164C5" w:rsidP="008164C5">
            <w:pPr>
              <w:rPr>
                <w:color w:val="000000"/>
                <w:sz w:val="16"/>
                <w:szCs w:val="16"/>
              </w:rPr>
            </w:pP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226</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1 129 938,20</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330 156,94</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715 953,54</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1 046 110,48</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-83 827,72</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92,6</w:t>
            </w:r>
          </w:p>
        </w:tc>
      </w:tr>
      <w:tr w:rsidR="008164C5" w:rsidRPr="00CD0A19" w:rsidTr="008164C5">
        <w:tc>
          <w:tcPr>
            <w:tcW w:w="224" w:type="pct"/>
            <w:vMerge/>
            <w:tcBorders>
              <w:left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Страхование</w:t>
            </w:r>
          </w:p>
        </w:tc>
        <w:tc>
          <w:tcPr>
            <w:tcW w:w="246" w:type="pct"/>
            <w:vMerge/>
            <w:tcBorders>
              <w:top w:val="nil"/>
              <w:left w:val="single" w:sz="4" w:space="0" w:color="auto"/>
              <w:bottom w:val="single" w:sz="4" w:space="0" w:color="000000"/>
              <w:right w:val="single" w:sz="4" w:space="0" w:color="auto"/>
            </w:tcBorders>
            <w:vAlign w:val="center"/>
            <w:hideMark/>
          </w:tcPr>
          <w:p w:rsidR="008164C5" w:rsidRPr="00CD0A19" w:rsidRDefault="008164C5" w:rsidP="008164C5">
            <w:pPr>
              <w:rPr>
                <w:color w:val="000000"/>
                <w:sz w:val="16"/>
                <w:szCs w:val="16"/>
              </w:rPr>
            </w:pP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227</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36 610,97</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36 610,97</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36 610,97</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100,0</w:t>
            </w:r>
          </w:p>
        </w:tc>
      </w:tr>
      <w:tr w:rsidR="008164C5" w:rsidRPr="00CD0A19" w:rsidTr="008164C5">
        <w:tc>
          <w:tcPr>
            <w:tcW w:w="224" w:type="pct"/>
            <w:vMerge/>
            <w:tcBorders>
              <w:left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Увеличение стоимости основных средств</w:t>
            </w:r>
          </w:p>
        </w:tc>
        <w:tc>
          <w:tcPr>
            <w:tcW w:w="246" w:type="pct"/>
            <w:vMerge/>
            <w:tcBorders>
              <w:top w:val="nil"/>
              <w:left w:val="single" w:sz="4" w:space="0" w:color="auto"/>
              <w:bottom w:val="single" w:sz="4" w:space="0" w:color="000000"/>
              <w:right w:val="single" w:sz="4" w:space="0" w:color="auto"/>
            </w:tcBorders>
            <w:vAlign w:val="center"/>
            <w:hideMark/>
          </w:tcPr>
          <w:p w:rsidR="008164C5" w:rsidRPr="00CD0A19" w:rsidRDefault="008164C5" w:rsidP="008164C5">
            <w:pPr>
              <w:rPr>
                <w:color w:val="000000"/>
                <w:sz w:val="16"/>
                <w:szCs w:val="16"/>
              </w:rPr>
            </w:pP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310</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663 282,88</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106 367,88</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425 584,28</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531 952,16</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-131 330,72</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80,2</w:t>
            </w:r>
          </w:p>
        </w:tc>
      </w:tr>
      <w:tr w:rsidR="008164C5" w:rsidRPr="00CD0A19" w:rsidTr="008164C5">
        <w:tc>
          <w:tcPr>
            <w:tcW w:w="224" w:type="pct"/>
            <w:vMerge/>
            <w:tcBorders>
              <w:left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Увеличение стоимости горюче-смазочных материалов</w:t>
            </w:r>
          </w:p>
        </w:tc>
        <w:tc>
          <w:tcPr>
            <w:tcW w:w="246" w:type="pct"/>
            <w:vMerge/>
            <w:tcBorders>
              <w:top w:val="nil"/>
              <w:left w:val="single" w:sz="4" w:space="0" w:color="auto"/>
              <w:bottom w:val="single" w:sz="4" w:space="0" w:color="000000"/>
              <w:right w:val="single" w:sz="4" w:space="0" w:color="auto"/>
            </w:tcBorders>
            <w:vAlign w:val="center"/>
            <w:hideMark/>
          </w:tcPr>
          <w:p w:rsidR="008164C5" w:rsidRPr="00CD0A19" w:rsidRDefault="008164C5" w:rsidP="008164C5">
            <w:pPr>
              <w:rPr>
                <w:color w:val="000000"/>
                <w:sz w:val="16"/>
                <w:szCs w:val="16"/>
              </w:rPr>
            </w:pP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343</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1 197 926,80</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431 805,00</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516 763,80</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948 568,80</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-249 358,00</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79,2</w:t>
            </w:r>
          </w:p>
        </w:tc>
      </w:tr>
      <w:tr w:rsidR="008164C5" w:rsidRPr="00CD0A19" w:rsidTr="008164C5">
        <w:tc>
          <w:tcPr>
            <w:tcW w:w="224" w:type="pct"/>
            <w:vMerge/>
            <w:tcBorders>
              <w:left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Увеличение стоимости строительных материалов</w:t>
            </w:r>
          </w:p>
        </w:tc>
        <w:tc>
          <w:tcPr>
            <w:tcW w:w="246" w:type="pct"/>
            <w:vMerge/>
            <w:tcBorders>
              <w:top w:val="nil"/>
              <w:left w:val="single" w:sz="4" w:space="0" w:color="auto"/>
              <w:bottom w:val="single" w:sz="4" w:space="0" w:color="000000"/>
              <w:right w:val="single" w:sz="4" w:space="0" w:color="auto"/>
            </w:tcBorders>
            <w:vAlign w:val="center"/>
            <w:hideMark/>
          </w:tcPr>
          <w:p w:rsidR="008164C5" w:rsidRPr="00CD0A19" w:rsidRDefault="008164C5" w:rsidP="008164C5">
            <w:pPr>
              <w:rPr>
                <w:color w:val="000000"/>
                <w:sz w:val="16"/>
                <w:szCs w:val="16"/>
              </w:rPr>
            </w:pP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344</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1 182 989,50</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502 900,00</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672 998,24</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1 175 898,24</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-7 091,26</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99,4</w:t>
            </w:r>
          </w:p>
        </w:tc>
      </w:tr>
      <w:tr w:rsidR="008164C5" w:rsidRPr="00CD0A19" w:rsidTr="008164C5">
        <w:tc>
          <w:tcPr>
            <w:tcW w:w="224" w:type="pct"/>
            <w:vMerge/>
            <w:tcBorders>
              <w:left w:val="single" w:sz="4" w:space="0" w:color="auto"/>
              <w:bottom w:val="single" w:sz="4" w:space="0" w:color="auto"/>
              <w:right w:val="single" w:sz="4" w:space="0" w:color="auto"/>
            </w:tcBorders>
            <w:shd w:val="clear" w:color="auto" w:fill="auto"/>
            <w:noWrap/>
            <w:vAlign w:val="center"/>
            <w:hideMark/>
          </w:tcPr>
          <w:p w:rsidR="008164C5" w:rsidRPr="00CD0A19" w:rsidRDefault="008164C5" w:rsidP="008164C5">
            <w:pPr>
              <w:jc w:val="center"/>
              <w:rPr>
                <w:b/>
                <w:bCs/>
                <w:color w:val="000000"/>
                <w:sz w:val="16"/>
                <w:szCs w:val="16"/>
              </w:rPr>
            </w:pPr>
          </w:p>
        </w:tc>
        <w:tc>
          <w:tcPr>
            <w:tcW w:w="644" w:type="pct"/>
            <w:tcBorders>
              <w:top w:val="nil"/>
              <w:left w:val="nil"/>
              <w:bottom w:val="single" w:sz="4" w:space="0" w:color="auto"/>
              <w:right w:val="single" w:sz="4" w:space="0" w:color="auto"/>
            </w:tcBorders>
            <w:shd w:val="clear" w:color="auto" w:fill="auto"/>
            <w:vAlign w:val="center"/>
            <w:hideMark/>
          </w:tcPr>
          <w:p w:rsidR="008164C5" w:rsidRPr="00CD0A19" w:rsidRDefault="008164C5" w:rsidP="008164C5">
            <w:pPr>
              <w:rPr>
                <w:color w:val="000000"/>
                <w:sz w:val="16"/>
                <w:szCs w:val="16"/>
              </w:rPr>
            </w:pPr>
            <w:r w:rsidRPr="00CD0A19">
              <w:rPr>
                <w:color w:val="000000"/>
                <w:sz w:val="16"/>
                <w:szCs w:val="16"/>
              </w:rPr>
              <w:t>Увеличение стоимости прочих материальных запасов</w:t>
            </w:r>
          </w:p>
        </w:tc>
        <w:tc>
          <w:tcPr>
            <w:tcW w:w="246" w:type="pct"/>
            <w:vMerge/>
            <w:tcBorders>
              <w:top w:val="nil"/>
              <w:left w:val="single" w:sz="4" w:space="0" w:color="auto"/>
              <w:bottom w:val="single" w:sz="4" w:space="0" w:color="000000"/>
              <w:right w:val="single" w:sz="4" w:space="0" w:color="auto"/>
            </w:tcBorders>
            <w:vAlign w:val="center"/>
            <w:hideMark/>
          </w:tcPr>
          <w:p w:rsidR="008164C5" w:rsidRPr="00CD0A19" w:rsidRDefault="008164C5" w:rsidP="008164C5">
            <w:pPr>
              <w:rPr>
                <w:color w:val="000000"/>
                <w:sz w:val="16"/>
                <w:szCs w:val="16"/>
              </w:rPr>
            </w:pPr>
          </w:p>
        </w:tc>
        <w:tc>
          <w:tcPr>
            <w:tcW w:w="28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346</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281 839,45</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ind w:left="-250" w:firstLine="250"/>
              <w:jc w:val="center"/>
              <w:rPr>
                <w:color w:val="000000"/>
                <w:sz w:val="16"/>
                <w:szCs w:val="16"/>
              </w:rPr>
            </w:pPr>
            <w:r w:rsidRPr="00CD0A19">
              <w:rPr>
                <w:color w:val="000000"/>
                <w:sz w:val="16"/>
                <w:szCs w:val="16"/>
              </w:rPr>
              <w:t>73 540,54</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192 399,75</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265 940,29</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-15 899,16</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color w:val="000000"/>
                <w:sz w:val="16"/>
                <w:szCs w:val="16"/>
              </w:rPr>
              <w:t>94,4</w:t>
            </w:r>
          </w:p>
        </w:tc>
      </w:tr>
      <w:tr w:rsidR="008164C5" w:rsidRPr="00CD0A19" w:rsidTr="008164C5">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p>
        </w:tc>
        <w:tc>
          <w:tcPr>
            <w:tcW w:w="1177" w:type="pct"/>
            <w:gridSpan w:val="3"/>
            <w:tcBorders>
              <w:top w:val="nil"/>
              <w:left w:val="nil"/>
              <w:bottom w:val="single" w:sz="4" w:space="0" w:color="auto"/>
              <w:right w:val="single" w:sz="4" w:space="0" w:color="auto"/>
            </w:tcBorders>
            <w:shd w:val="clear" w:color="auto" w:fill="auto"/>
            <w:noWrap/>
            <w:vAlign w:val="center"/>
            <w:hideMark/>
          </w:tcPr>
          <w:p w:rsidR="008164C5" w:rsidRPr="00CD0A19" w:rsidRDefault="008164C5" w:rsidP="008164C5">
            <w:pPr>
              <w:jc w:val="center"/>
              <w:rPr>
                <w:color w:val="000000"/>
                <w:sz w:val="16"/>
                <w:szCs w:val="16"/>
              </w:rPr>
            </w:pPr>
            <w:r w:rsidRPr="00CD0A19">
              <w:rPr>
                <w:b/>
                <w:color w:val="000000"/>
                <w:sz w:val="16"/>
                <w:szCs w:val="16"/>
              </w:rPr>
              <w:t>РЕЗУЬТАТ</w:t>
            </w:r>
          </w:p>
        </w:tc>
        <w:tc>
          <w:tcPr>
            <w:tcW w:w="636" w:type="pct"/>
            <w:tcBorders>
              <w:top w:val="nil"/>
              <w:left w:val="nil"/>
              <w:bottom w:val="single" w:sz="4" w:space="0" w:color="auto"/>
              <w:right w:val="single" w:sz="4" w:space="0" w:color="auto"/>
            </w:tcBorders>
            <w:shd w:val="clear" w:color="auto" w:fill="auto"/>
            <w:noWrap/>
            <w:vAlign w:val="center"/>
            <w:hideMark/>
          </w:tcPr>
          <w:p w:rsidR="008164C5" w:rsidRPr="00220DAB" w:rsidRDefault="008164C5" w:rsidP="008164C5">
            <w:pPr>
              <w:jc w:val="center"/>
              <w:rPr>
                <w:color w:val="000000"/>
                <w:sz w:val="16"/>
                <w:szCs w:val="16"/>
              </w:rPr>
            </w:pPr>
            <w:r w:rsidRPr="00220DAB">
              <w:rPr>
                <w:color w:val="000000"/>
                <w:sz w:val="16"/>
                <w:szCs w:val="16"/>
              </w:rPr>
              <w:t>0,00</w:t>
            </w:r>
          </w:p>
        </w:tc>
        <w:tc>
          <w:tcPr>
            <w:tcW w:w="565" w:type="pct"/>
            <w:tcBorders>
              <w:top w:val="nil"/>
              <w:left w:val="nil"/>
              <w:bottom w:val="single" w:sz="4" w:space="0" w:color="auto"/>
              <w:right w:val="single" w:sz="4" w:space="0" w:color="auto"/>
            </w:tcBorders>
            <w:shd w:val="clear" w:color="auto" w:fill="auto"/>
            <w:noWrap/>
            <w:vAlign w:val="center"/>
            <w:hideMark/>
          </w:tcPr>
          <w:p w:rsidR="008164C5" w:rsidRPr="00220DAB" w:rsidRDefault="008164C5" w:rsidP="008164C5">
            <w:pPr>
              <w:jc w:val="center"/>
              <w:rPr>
                <w:color w:val="000000"/>
                <w:sz w:val="16"/>
                <w:szCs w:val="16"/>
              </w:rPr>
            </w:pPr>
            <w:r w:rsidRPr="00220DAB">
              <w:rPr>
                <w:color w:val="000000"/>
                <w:sz w:val="16"/>
                <w:szCs w:val="16"/>
              </w:rPr>
              <w:t>581 552,46</w:t>
            </w:r>
          </w:p>
        </w:tc>
        <w:tc>
          <w:tcPr>
            <w:tcW w:w="282" w:type="pct"/>
            <w:tcBorders>
              <w:top w:val="nil"/>
              <w:left w:val="nil"/>
              <w:bottom w:val="single" w:sz="4" w:space="0" w:color="auto"/>
              <w:right w:val="single" w:sz="4" w:space="0" w:color="auto"/>
            </w:tcBorders>
            <w:shd w:val="clear" w:color="auto" w:fill="auto"/>
            <w:noWrap/>
            <w:vAlign w:val="center"/>
            <w:hideMark/>
          </w:tcPr>
          <w:p w:rsidR="008164C5" w:rsidRPr="00220DAB" w:rsidRDefault="008164C5" w:rsidP="008164C5">
            <w:pPr>
              <w:jc w:val="center"/>
              <w:rPr>
                <w:color w:val="000000"/>
                <w:sz w:val="16"/>
                <w:szCs w:val="16"/>
              </w:rPr>
            </w:pPr>
            <w:r w:rsidRPr="00220DAB">
              <w:rPr>
                <w:color w:val="000000"/>
                <w:sz w:val="16"/>
                <w:szCs w:val="16"/>
              </w:rPr>
              <w:t>0,00</w:t>
            </w:r>
          </w:p>
        </w:tc>
        <w:tc>
          <w:tcPr>
            <w:tcW w:w="568" w:type="pct"/>
            <w:tcBorders>
              <w:top w:val="nil"/>
              <w:left w:val="nil"/>
              <w:bottom w:val="single" w:sz="4" w:space="0" w:color="auto"/>
              <w:right w:val="single" w:sz="4" w:space="0" w:color="auto"/>
            </w:tcBorders>
            <w:shd w:val="clear" w:color="auto" w:fill="auto"/>
            <w:noWrap/>
            <w:vAlign w:val="center"/>
            <w:hideMark/>
          </w:tcPr>
          <w:p w:rsidR="008164C5" w:rsidRPr="00220DAB" w:rsidRDefault="008164C5" w:rsidP="008164C5">
            <w:pPr>
              <w:jc w:val="center"/>
              <w:rPr>
                <w:color w:val="000000"/>
                <w:sz w:val="16"/>
                <w:szCs w:val="16"/>
              </w:rPr>
            </w:pPr>
            <w:r w:rsidRPr="00220DAB">
              <w:rPr>
                <w:color w:val="000000"/>
                <w:sz w:val="16"/>
                <w:szCs w:val="16"/>
              </w:rPr>
              <w:t>435 001,52</w:t>
            </w:r>
          </w:p>
        </w:tc>
        <w:tc>
          <w:tcPr>
            <w:tcW w:w="637" w:type="pct"/>
            <w:tcBorders>
              <w:top w:val="nil"/>
              <w:left w:val="nil"/>
              <w:bottom w:val="single" w:sz="4" w:space="0" w:color="auto"/>
              <w:right w:val="single" w:sz="4" w:space="0" w:color="auto"/>
            </w:tcBorders>
            <w:shd w:val="clear" w:color="auto" w:fill="auto"/>
            <w:noWrap/>
            <w:vAlign w:val="center"/>
            <w:hideMark/>
          </w:tcPr>
          <w:p w:rsidR="008164C5" w:rsidRPr="00220DAB" w:rsidRDefault="008164C5" w:rsidP="008164C5">
            <w:pPr>
              <w:jc w:val="center"/>
              <w:rPr>
                <w:color w:val="000000"/>
                <w:sz w:val="16"/>
                <w:szCs w:val="16"/>
              </w:rPr>
            </w:pPr>
            <w:r w:rsidRPr="00220DAB">
              <w:rPr>
                <w:color w:val="000000"/>
                <w:sz w:val="16"/>
                <w:szCs w:val="16"/>
              </w:rPr>
              <w:t>1 016 553,98</w:t>
            </w:r>
          </w:p>
        </w:tc>
        <w:tc>
          <w:tcPr>
            <w:tcW w:w="564" w:type="pct"/>
            <w:tcBorders>
              <w:top w:val="nil"/>
              <w:left w:val="nil"/>
              <w:bottom w:val="single" w:sz="4" w:space="0" w:color="auto"/>
              <w:right w:val="single" w:sz="4" w:space="0" w:color="auto"/>
            </w:tcBorders>
            <w:shd w:val="clear" w:color="auto" w:fill="auto"/>
            <w:noWrap/>
            <w:vAlign w:val="center"/>
            <w:hideMark/>
          </w:tcPr>
          <w:p w:rsidR="008164C5" w:rsidRPr="00220DAB" w:rsidRDefault="008164C5" w:rsidP="008164C5">
            <w:pPr>
              <w:jc w:val="center"/>
              <w:rPr>
                <w:color w:val="000000"/>
                <w:sz w:val="16"/>
                <w:szCs w:val="16"/>
              </w:rPr>
            </w:pPr>
            <w:r w:rsidRPr="00220DAB">
              <w:rPr>
                <w:color w:val="000000"/>
                <w:sz w:val="16"/>
                <w:szCs w:val="16"/>
              </w:rPr>
              <w:t>-1 016 553,98</w:t>
            </w:r>
          </w:p>
        </w:tc>
        <w:tc>
          <w:tcPr>
            <w:tcW w:w="347" w:type="pct"/>
            <w:tcBorders>
              <w:top w:val="nil"/>
              <w:left w:val="nil"/>
              <w:bottom w:val="single" w:sz="4" w:space="0" w:color="auto"/>
              <w:right w:val="single" w:sz="4" w:space="0" w:color="auto"/>
            </w:tcBorders>
            <w:shd w:val="clear" w:color="auto" w:fill="auto"/>
            <w:noWrap/>
            <w:vAlign w:val="center"/>
            <w:hideMark/>
          </w:tcPr>
          <w:p w:rsidR="008164C5" w:rsidRPr="00220DAB" w:rsidRDefault="008164C5" w:rsidP="008164C5">
            <w:pPr>
              <w:jc w:val="center"/>
              <w:rPr>
                <w:color w:val="000000"/>
                <w:sz w:val="16"/>
                <w:szCs w:val="16"/>
              </w:rPr>
            </w:pPr>
            <w:r>
              <w:rPr>
                <w:color w:val="000000"/>
                <w:sz w:val="16"/>
                <w:szCs w:val="16"/>
              </w:rPr>
              <w:t>Х</w:t>
            </w:r>
          </w:p>
        </w:tc>
      </w:tr>
    </w:tbl>
    <w:p w:rsidR="008164C5" w:rsidRDefault="008164C5" w:rsidP="008164C5">
      <w:pPr>
        <w:suppressAutoHyphens/>
        <w:ind w:firstLine="709"/>
        <w:outlineLvl w:val="0"/>
        <w:rPr>
          <w:bCs/>
          <w:lang w:eastAsia="ar-SA"/>
        </w:rPr>
      </w:pPr>
    </w:p>
    <w:p w:rsidR="008164C5" w:rsidRPr="00573E07" w:rsidRDefault="008164C5" w:rsidP="008164C5">
      <w:pPr>
        <w:suppressAutoHyphens/>
        <w:ind w:firstLine="709"/>
        <w:jc w:val="both"/>
        <w:outlineLvl w:val="0"/>
        <w:rPr>
          <w:bCs/>
          <w:lang w:eastAsia="ar-SA"/>
        </w:rPr>
      </w:pPr>
      <w:r w:rsidRPr="00573E07">
        <w:rPr>
          <w:bCs/>
          <w:lang w:eastAsia="ar-SA"/>
        </w:rPr>
        <w:t>План ФХД в 20</w:t>
      </w:r>
      <w:r>
        <w:rPr>
          <w:bCs/>
          <w:lang w:eastAsia="ar-SA"/>
        </w:rPr>
        <w:t>20</w:t>
      </w:r>
      <w:r w:rsidRPr="00573E07">
        <w:rPr>
          <w:bCs/>
          <w:lang w:eastAsia="ar-SA"/>
        </w:rPr>
        <w:t xml:space="preserve"> году </w:t>
      </w:r>
      <w:r w:rsidRPr="00AB7C5E">
        <w:rPr>
          <w:b/>
          <w:bCs/>
          <w:lang w:eastAsia="ar-SA"/>
        </w:rPr>
        <w:t>по доходам</w:t>
      </w:r>
      <w:r>
        <w:rPr>
          <w:bCs/>
          <w:lang w:eastAsia="ar-SA"/>
        </w:rPr>
        <w:t xml:space="preserve"> </w:t>
      </w:r>
      <w:r w:rsidRPr="00573E07">
        <w:rPr>
          <w:bCs/>
          <w:lang w:eastAsia="ar-SA"/>
        </w:rPr>
        <w:t xml:space="preserve"> исполнен на </w:t>
      </w:r>
      <w:r w:rsidRPr="00E42186">
        <w:rPr>
          <w:bCs/>
          <w:lang w:eastAsia="ar-SA"/>
        </w:rPr>
        <w:t>102,4</w:t>
      </w:r>
      <w:r w:rsidRPr="00573E07">
        <w:rPr>
          <w:bCs/>
          <w:lang w:eastAsia="ar-SA"/>
        </w:rPr>
        <w:t>%, в том числе плановые показатели выполнены:</w:t>
      </w:r>
    </w:p>
    <w:p w:rsidR="008164C5" w:rsidRPr="00573E07" w:rsidRDefault="008164C5" w:rsidP="008164C5">
      <w:pPr>
        <w:suppressAutoHyphens/>
        <w:ind w:firstLine="709"/>
        <w:jc w:val="both"/>
        <w:outlineLvl w:val="0"/>
        <w:rPr>
          <w:bCs/>
          <w:lang w:eastAsia="ar-SA"/>
        </w:rPr>
      </w:pPr>
      <w:r w:rsidRPr="00573E07">
        <w:rPr>
          <w:bCs/>
          <w:lang w:eastAsia="ar-SA"/>
        </w:rPr>
        <w:t xml:space="preserve">- по субсидиям на М3 - на </w:t>
      </w:r>
      <w:r>
        <w:rPr>
          <w:bCs/>
          <w:lang w:eastAsia="ar-SA"/>
        </w:rPr>
        <w:t>100%</w:t>
      </w:r>
      <w:r w:rsidRPr="00573E07">
        <w:rPr>
          <w:bCs/>
          <w:lang w:eastAsia="ar-SA"/>
        </w:rPr>
        <w:t>;</w:t>
      </w:r>
    </w:p>
    <w:p w:rsidR="008164C5" w:rsidRPr="00573E07" w:rsidRDefault="008164C5" w:rsidP="008164C5">
      <w:pPr>
        <w:suppressAutoHyphens/>
        <w:ind w:firstLine="709"/>
        <w:jc w:val="both"/>
        <w:outlineLvl w:val="0"/>
        <w:rPr>
          <w:bCs/>
          <w:lang w:eastAsia="ar-SA"/>
        </w:rPr>
      </w:pPr>
      <w:r w:rsidRPr="00573E07">
        <w:rPr>
          <w:bCs/>
          <w:lang w:eastAsia="ar-SA"/>
        </w:rPr>
        <w:t xml:space="preserve">- по субсидиям на иные цели </w:t>
      </w:r>
      <w:r>
        <w:rPr>
          <w:bCs/>
          <w:lang w:eastAsia="ar-SA"/>
        </w:rPr>
        <w:t>–</w:t>
      </w:r>
      <w:r w:rsidRPr="00573E07">
        <w:rPr>
          <w:bCs/>
          <w:lang w:eastAsia="ar-SA"/>
        </w:rPr>
        <w:t xml:space="preserve"> </w:t>
      </w:r>
      <w:r>
        <w:rPr>
          <w:bCs/>
          <w:lang w:eastAsia="ar-SA"/>
        </w:rPr>
        <w:t>0,0% (в 2020 году целевые субсидии Учреждению не выделялись);</w:t>
      </w:r>
    </w:p>
    <w:p w:rsidR="008164C5" w:rsidRPr="00573E07" w:rsidRDefault="008164C5" w:rsidP="008164C5">
      <w:pPr>
        <w:suppressAutoHyphens/>
        <w:ind w:firstLine="709"/>
        <w:jc w:val="both"/>
        <w:outlineLvl w:val="0"/>
        <w:rPr>
          <w:bCs/>
          <w:lang w:eastAsia="ar-SA"/>
        </w:rPr>
      </w:pPr>
      <w:r w:rsidRPr="00573E07">
        <w:rPr>
          <w:bCs/>
          <w:lang w:eastAsia="ar-SA"/>
        </w:rPr>
        <w:t>- по приносящей доход деятельности</w:t>
      </w:r>
      <w:r>
        <w:rPr>
          <w:bCs/>
          <w:lang w:eastAsia="ar-SA"/>
        </w:rPr>
        <w:t xml:space="preserve"> (</w:t>
      </w:r>
      <w:r w:rsidRPr="0015318C">
        <w:rPr>
          <w:bCs/>
          <w:lang w:eastAsia="ar-SA"/>
        </w:rPr>
        <w:t>собственные доходы</w:t>
      </w:r>
      <w:r>
        <w:rPr>
          <w:bCs/>
          <w:lang w:eastAsia="ar-SA"/>
        </w:rPr>
        <w:t xml:space="preserve"> учреждения)</w:t>
      </w:r>
      <w:r w:rsidRPr="00573E07">
        <w:rPr>
          <w:bCs/>
          <w:lang w:eastAsia="ar-SA"/>
        </w:rPr>
        <w:t xml:space="preserve"> - на </w:t>
      </w:r>
      <w:r>
        <w:rPr>
          <w:bCs/>
          <w:lang w:eastAsia="ar-SA"/>
        </w:rPr>
        <w:t>107,8%</w:t>
      </w:r>
      <w:r w:rsidRPr="00573E07">
        <w:rPr>
          <w:bCs/>
          <w:lang w:eastAsia="ar-SA"/>
        </w:rPr>
        <w:t>.</w:t>
      </w:r>
    </w:p>
    <w:p w:rsidR="008164C5" w:rsidRPr="00573E07" w:rsidRDefault="008164C5" w:rsidP="008164C5">
      <w:pPr>
        <w:suppressAutoHyphens/>
        <w:ind w:firstLine="709"/>
        <w:jc w:val="both"/>
        <w:outlineLvl w:val="0"/>
        <w:rPr>
          <w:bCs/>
          <w:lang w:eastAsia="ar-SA"/>
        </w:rPr>
      </w:pPr>
      <w:r w:rsidRPr="00573E07">
        <w:rPr>
          <w:bCs/>
          <w:lang w:eastAsia="ar-SA"/>
        </w:rPr>
        <w:t>План ФХД в 20</w:t>
      </w:r>
      <w:r>
        <w:rPr>
          <w:bCs/>
          <w:lang w:eastAsia="ar-SA"/>
        </w:rPr>
        <w:t>20</w:t>
      </w:r>
      <w:r w:rsidRPr="00573E07">
        <w:rPr>
          <w:bCs/>
          <w:lang w:eastAsia="ar-SA"/>
        </w:rPr>
        <w:t xml:space="preserve"> году </w:t>
      </w:r>
      <w:r w:rsidRPr="00AB7C5E">
        <w:rPr>
          <w:b/>
          <w:bCs/>
          <w:lang w:eastAsia="ar-SA"/>
        </w:rPr>
        <w:t>по расходам</w:t>
      </w:r>
      <w:r w:rsidRPr="00573E07">
        <w:rPr>
          <w:bCs/>
          <w:lang w:eastAsia="ar-SA"/>
        </w:rPr>
        <w:t xml:space="preserve"> исполнен на </w:t>
      </w:r>
      <w:r w:rsidRPr="00385388">
        <w:rPr>
          <w:bCs/>
          <w:lang w:eastAsia="ar-SA"/>
        </w:rPr>
        <w:t>95,4</w:t>
      </w:r>
      <w:r w:rsidRPr="00573E07">
        <w:rPr>
          <w:bCs/>
          <w:lang w:eastAsia="ar-SA"/>
        </w:rPr>
        <w:t>%, в том числе плановые показатели выполнены:</w:t>
      </w:r>
    </w:p>
    <w:p w:rsidR="008164C5" w:rsidRPr="00573E07" w:rsidRDefault="008164C5" w:rsidP="008164C5">
      <w:pPr>
        <w:suppressAutoHyphens/>
        <w:ind w:firstLine="709"/>
        <w:jc w:val="both"/>
        <w:outlineLvl w:val="0"/>
        <w:rPr>
          <w:bCs/>
          <w:lang w:eastAsia="ar-SA"/>
        </w:rPr>
      </w:pPr>
      <w:r w:rsidRPr="00573E07">
        <w:rPr>
          <w:bCs/>
          <w:lang w:eastAsia="ar-SA"/>
        </w:rPr>
        <w:t xml:space="preserve">- по субсидиям на М3 - на </w:t>
      </w:r>
      <w:r>
        <w:rPr>
          <w:bCs/>
          <w:lang w:eastAsia="ar-SA"/>
        </w:rPr>
        <w:t>93,8</w:t>
      </w:r>
      <w:r w:rsidRPr="00573E07">
        <w:rPr>
          <w:bCs/>
          <w:lang w:eastAsia="ar-SA"/>
        </w:rPr>
        <w:t xml:space="preserve">%, не освоено </w:t>
      </w:r>
      <w:r>
        <w:rPr>
          <w:bCs/>
          <w:lang w:eastAsia="ar-SA"/>
        </w:rPr>
        <w:t>581 552,46</w:t>
      </w:r>
      <w:r w:rsidRPr="00573E07">
        <w:rPr>
          <w:bCs/>
          <w:lang w:eastAsia="ar-SA"/>
        </w:rPr>
        <w:t xml:space="preserve"> рублей (в </w:t>
      </w:r>
      <w:r>
        <w:rPr>
          <w:bCs/>
          <w:lang w:eastAsia="ar-SA"/>
        </w:rPr>
        <w:t>том числе</w:t>
      </w:r>
      <w:r w:rsidRPr="00573E07">
        <w:rPr>
          <w:bCs/>
          <w:lang w:eastAsia="ar-SA"/>
        </w:rPr>
        <w:t xml:space="preserve">: расходы на выплату персоналу </w:t>
      </w:r>
      <w:r>
        <w:rPr>
          <w:bCs/>
          <w:lang w:eastAsia="ar-SA"/>
        </w:rPr>
        <w:t>–</w:t>
      </w:r>
      <w:r w:rsidRPr="00573E07">
        <w:rPr>
          <w:bCs/>
          <w:lang w:eastAsia="ar-SA"/>
        </w:rPr>
        <w:t xml:space="preserve"> </w:t>
      </w:r>
      <w:r>
        <w:rPr>
          <w:bCs/>
          <w:lang w:eastAsia="ar-SA"/>
        </w:rPr>
        <w:t>16 196,64</w:t>
      </w:r>
      <w:r w:rsidRPr="00573E07">
        <w:rPr>
          <w:bCs/>
          <w:lang w:eastAsia="ar-SA"/>
        </w:rPr>
        <w:t xml:space="preserve"> рублей; на закупку товаров, работ и услуг </w:t>
      </w:r>
      <w:r>
        <w:rPr>
          <w:bCs/>
          <w:lang w:eastAsia="ar-SA"/>
        </w:rPr>
        <w:t>–</w:t>
      </w:r>
      <w:r w:rsidRPr="00573E07">
        <w:rPr>
          <w:bCs/>
          <w:lang w:eastAsia="ar-SA"/>
        </w:rPr>
        <w:t xml:space="preserve"> </w:t>
      </w:r>
      <w:r>
        <w:rPr>
          <w:bCs/>
          <w:lang w:eastAsia="ar-SA"/>
        </w:rPr>
        <w:t>546 400,82 </w:t>
      </w:r>
      <w:r w:rsidRPr="00573E07">
        <w:rPr>
          <w:bCs/>
          <w:lang w:eastAsia="ar-SA"/>
        </w:rPr>
        <w:t>рублей);</w:t>
      </w:r>
    </w:p>
    <w:p w:rsidR="008164C5" w:rsidRPr="00573E07" w:rsidRDefault="008164C5" w:rsidP="008164C5">
      <w:pPr>
        <w:suppressAutoHyphens/>
        <w:ind w:firstLine="709"/>
        <w:jc w:val="both"/>
        <w:outlineLvl w:val="0"/>
        <w:rPr>
          <w:bCs/>
          <w:lang w:eastAsia="ar-SA"/>
        </w:rPr>
      </w:pPr>
      <w:r w:rsidRPr="00573E07">
        <w:rPr>
          <w:bCs/>
          <w:lang w:eastAsia="ar-SA"/>
        </w:rPr>
        <w:t xml:space="preserve">- по субсидиям на иные цели </w:t>
      </w:r>
      <w:r>
        <w:rPr>
          <w:bCs/>
          <w:lang w:eastAsia="ar-SA"/>
        </w:rPr>
        <w:t>–</w:t>
      </w:r>
      <w:r w:rsidRPr="00573E07">
        <w:rPr>
          <w:bCs/>
          <w:lang w:eastAsia="ar-SA"/>
        </w:rPr>
        <w:t xml:space="preserve"> </w:t>
      </w:r>
      <w:r>
        <w:rPr>
          <w:bCs/>
          <w:lang w:eastAsia="ar-SA"/>
        </w:rPr>
        <w:t>0,0% (в 2020 году целевые субсидии Учреждению не выделялись);</w:t>
      </w:r>
    </w:p>
    <w:p w:rsidR="008164C5" w:rsidRDefault="008164C5" w:rsidP="008164C5">
      <w:pPr>
        <w:suppressAutoHyphens/>
        <w:ind w:firstLine="709"/>
        <w:jc w:val="both"/>
        <w:outlineLvl w:val="0"/>
        <w:rPr>
          <w:bCs/>
          <w:lang w:eastAsia="ar-SA"/>
        </w:rPr>
      </w:pPr>
      <w:r w:rsidRPr="00573E07">
        <w:rPr>
          <w:bCs/>
          <w:lang w:eastAsia="ar-SA"/>
        </w:rPr>
        <w:t>- по приносящей доход деятельности</w:t>
      </w:r>
      <w:r>
        <w:rPr>
          <w:bCs/>
          <w:lang w:eastAsia="ar-SA"/>
        </w:rPr>
        <w:t xml:space="preserve"> (</w:t>
      </w:r>
      <w:r w:rsidRPr="0015318C">
        <w:rPr>
          <w:bCs/>
          <w:lang w:eastAsia="ar-SA"/>
        </w:rPr>
        <w:t>собственные доходы</w:t>
      </w:r>
      <w:r>
        <w:rPr>
          <w:bCs/>
          <w:lang w:eastAsia="ar-SA"/>
        </w:rPr>
        <w:t xml:space="preserve"> учреждения)</w:t>
      </w:r>
      <w:r w:rsidRPr="00573E07">
        <w:rPr>
          <w:bCs/>
          <w:lang w:eastAsia="ar-SA"/>
        </w:rPr>
        <w:t xml:space="preserve"> - на </w:t>
      </w:r>
      <w:r>
        <w:rPr>
          <w:bCs/>
          <w:lang w:eastAsia="ar-SA"/>
        </w:rPr>
        <w:t>98,1</w:t>
      </w:r>
      <w:r w:rsidRPr="00573E07">
        <w:rPr>
          <w:bCs/>
          <w:lang w:eastAsia="ar-SA"/>
        </w:rPr>
        <w:t xml:space="preserve">%, не освоено </w:t>
      </w:r>
      <w:r>
        <w:rPr>
          <w:bCs/>
          <w:lang w:eastAsia="ar-SA"/>
        </w:rPr>
        <w:t>103 118,02</w:t>
      </w:r>
      <w:r w:rsidRPr="00573E07">
        <w:rPr>
          <w:bCs/>
          <w:lang w:eastAsia="ar-SA"/>
        </w:rPr>
        <w:t xml:space="preserve"> рублей</w:t>
      </w:r>
      <w:r w:rsidRPr="0015318C">
        <w:t xml:space="preserve"> </w:t>
      </w:r>
      <w:r w:rsidRPr="0015318C">
        <w:rPr>
          <w:bCs/>
          <w:lang w:eastAsia="ar-SA"/>
        </w:rPr>
        <w:t xml:space="preserve"> на закупку товаров, работ и услуг – 546 400,82 рублей)</w:t>
      </w:r>
      <w:r w:rsidRPr="00573E07">
        <w:rPr>
          <w:bCs/>
          <w:lang w:eastAsia="ar-SA"/>
        </w:rPr>
        <w:t>.</w:t>
      </w:r>
    </w:p>
    <w:p w:rsidR="008164C5" w:rsidRDefault="008164C5" w:rsidP="008164C5">
      <w:pPr>
        <w:suppressAutoHyphens/>
        <w:ind w:firstLine="709"/>
        <w:jc w:val="both"/>
        <w:outlineLvl w:val="0"/>
        <w:rPr>
          <w:bCs/>
          <w:lang w:eastAsia="ar-SA"/>
        </w:rPr>
      </w:pPr>
    </w:p>
    <w:p w:rsidR="008164C5" w:rsidRPr="00350EB9" w:rsidRDefault="008164C5" w:rsidP="000C3494">
      <w:pPr>
        <w:widowControl w:val="0"/>
        <w:suppressAutoHyphens/>
        <w:ind w:firstLine="709"/>
        <w:jc w:val="both"/>
        <w:outlineLvl w:val="0"/>
        <w:rPr>
          <w:bCs/>
          <w:lang w:eastAsia="ar-SA"/>
        </w:rPr>
      </w:pPr>
      <w:r w:rsidRPr="00350EB9">
        <w:rPr>
          <w:bCs/>
          <w:lang w:eastAsia="ar-SA"/>
        </w:rPr>
        <w:t xml:space="preserve">Также в ходе анализа исполнения  Плана ФХД проверкой установлено, что в соответствии с Уставом одним из основных видов деятельности Учреждения является строительство, реконструкция, капитальный ремонт, ремонт и содержание автомобильных дорог и объектов дорожной инфраструктуры, закрепленных за Учреждением на соответствующем праве. </w:t>
      </w:r>
    </w:p>
    <w:p w:rsidR="008164C5" w:rsidRPr="00350EB9" w:rsidRDefault="008164C5" w:rsidP="008164C5">
      <w:pPr>
        <w:suppressAutoHyphens/>
        <w:ind w:firstLine="709"/>
        <w:jc w:val="both"/>
        <w:outlineLvl w:val="0"/>
        <w:rPr>
          <w:bCs/>
          <w:lang w:eastAsia="ar-SA"/>
        </w:rPr>
      </w:pPr>
      <w:r w:rsidRPr="00350EB9">
        <w:rPr>
          <w:bCs/>
          <w:lang w:eastAsia="ar-SA"/>
        </w:rPr>
        <w:t xml:space="preserve">В рамках данной деятельности в 2020 году Учреждением было заключено 8 договоров на поставку асфальта (на сумму 691 040,00 рублей, в </w:t>
      </w:r>
      <w:proofErr w:type="spellStart"/>
      <w:r w:rsidRPr="00350EB9">
        <w:rPr>
          <w:bCs/>
          <w:lang w:eastAsia="ar-SA"/>
        </w:rPr>
        <w:t>т.ч</w:t>
      </w:r>
      <w:proofErr w:type="spellEnd"/>
      <w:r w:rsidRPr="00350EB9">
        <w:rPr>
          <w:bCs/>
          <w:lang w:eastAsia="ar-SA"/>
        </w:rPr>
        <w:t xml:space="preserve">. за счет средств, выделенных на выполнение муниципального задания - 313 600,00 рублей; за счет средств, полученных от оказания платных услуг - 377 440,00 рублей) и один договор на поставку ПГС и щебня (на </w:t>
      </w:r>
      <w:r w:rsidRPr="00350EB9">
        <w:rPr>
          <w:bCs/>
          <w:lang w:eastAsia="ar-SA"/>
        </w:rPr>
        <w:lastRenderedPageBreak/>
        <w:t xml:space="preserve">сумму 512 300,00 рублей, в </w:t>
      </w:r>
      <w:proofErr w:type="spellStart"/>
      <w:r w:rsidRPr="00350EB9">
        <w:rPr>
          <w:bCs/>
          <w:lang w:eastAsia="ar-SA"/>
        </w:rPr>
        <w:t>т.ч</w:t>
      </w:r>
      <w:proofErr w:type="spellEnd"/>
      <w:r w:rsidRPr="00350EB9">
        <w:rPr>
          <w:bCs/>
          <w:lang w:eastAsia="ar-SA"/>
        </w:rPr>
        <w:t>. за счет средств, выделенных на выполнение муниципального задания – 512 300,00 рублей), на общую сумму 1 203 340,00 рублей. Данные представлены ниже.</w:t>
      </w:r>
    </w:p>
    <w:p w:rsidR="008164C5" w:rsidRPr="006E0D45" w:rsidRDefault="008164C5" w:rsidP="008164C5">
      <w:pPr>
        <w:suppressAutoHyphens/>
        <w:ind w:firstLine="709"/>
        <w:jc w:val="both"/>
        <w:outlineLvl w:val="0"/>
        <w:rPr>
          <w:bCs/>
          <w:sz w:val="22"/>
          <w:lang w:eastAsia="ar-SA"/>
        </w:rPr>
      </w:pPr>
    </w:p>
    <w:tbl>
      <w:tblPr>
        <w:tblW w:w="5000" w:type="pct"/>
        <w:tblLook w:val="04A0" w:firstRow="1" w:lastRow="0" w:firstColumn="1" w:lastColumn="0" w:noHBand="0" w:noVBand="1"/>
      </w:tblPr>
      <w:tblGrid>
        <w:gridCol w:w="443"/>
        <w:gridCol w:w="230"/>
        <w:gridCol w:w="212"/>
        <w:gridCol w:w="628"/>
        <w:gridCol w:w="285"/>
        <w:gridCol w:w="404"/>
        <w:gridCol w:w="252"/>
        <w:gridCol w:w="724"/>
        <w:gridCol w:w="267"/>
        <w:gridCol w:w="411"/>
        <w:gridCol w:w="360"/>
        <w:gridCol w:w="73"/>
        <w:gridCol w:w="216"/>
        <w:gridCol w:w="217"/>
        <w:gridCol w:w="248"/>
        <w:gridCol w:w="399"/>
        <w:gridCol w:w="217"/>
        <w:gridCol w:w="290"/>
        <w:gridCol w:w="343"/>
        <w:gridCol w:w="325"/>
        <w:gridCol w:w="216"/>
        <w:gridCol w:w="269"/>
        <w:gridCol w:w="216"/>
        <w:gridCol w:w="454"/>
        <w:gridCol w:w="322"/>
        <w:gridCol w:w="464"/>
        <w:gridCol w:w="362"/>
        <w:gridCol w:w="47"/>
        <w:gridCol w:w="960"/>
      </w:tblGrid>
      <w:tr w:rsidR="008164C5" w:rsidRPr="00350EB9" w:rsidTr="008164C5">
        <w:trPr>
          <w:trHeight w:val="305"/>
        </w:trPr>
        <w:tc>
          <w:tcPr>
            <w:tcW w:w="9854" w:type="dxa"/>
            <w:gridSpan w:val="29"/>
            <w:tcBorders>
              <w:top w:val="single" w:sz="4" w:space="0" w:color="auto"/>
              <w:left w:val="single" w:sz="4" w:space="0" w:color="auto"/>
              <w:bottom w:val="single" w:sz="4" w:space="0" w:color="auto"/>
              <w:right w:val="single" w:sz="4" w:space="0" w:color="auto"/>
            </w:tcBorders>
            <w:shd w:val="clear" w:color="auto" w:fill="auto"/>
            <w:noWrap/>
            <w:vAlign w:val="center"/>
          </w:tcPr>
          <w:p w:rsidR="008164C5" w:rsidRPr="00350EB9" w:rsidRDefault="008164C5" w:rsidP="008164C5">
            <w:pPr>
              <w:jc w:val="center"/>
              <w:rPr>
                <w:b/>
                <w:color w:val="000000"/>
                <w:sz w:val="16"/>
                <w:szCs w:val="16"/>
              </w:rPr>
            </w:pPr>
            <w:r w:rsidRPr="00350EB9">
              <w:rPr>
                <w:b/>
                <w:color w:val="000000"/>
                <w:sz w:val="16"/>
                <w:szCs w:val="16"/>
              </w:rPr>
              <w:t>ПОСТАВКА АСФАЛЬТА</w:t>
            </w:r>
          </w:p>
        </w:tc>
      </w:tr>
      <w:tr w:rsidR="008164C5" w:rsidRPr="00350EB9" w:rsidTr="000C3494">
        <w:tc>
          <w:tcPr>
            <w:tcW w:w="421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Договор</w:t>
            </w:r>
          </w:p>
        </w:tc>
        <w:tc>
          <w:tcPr>
            <w:tcW w:w="3029" w:type="dxa"/>
            <w:gridSpan w:val="12"/>
            <w:tcBorders>
              <w:top w:val="single" w:sz="4" w:space="0" w:color="auto"/>
              <w:left w:val="nil"/>
              <w:bottom w:val="single" w:sz="4" w:space="0" w:color="auto"/>
              <w:right w:val="single" w:sz="4" w:space="0" w:color="auto"/>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Счет-фактура</w:t>
            </w:r>
          </w:p>
        </w:tc>
        <w:tc>
          <w:tcPr>
            <w:tcW w:w="2609" w:type="dxa"/>
            <w:gridSpan w:val="6"/>
            <w:tcBorders>
              <w:top w:val="single" w:sz="4" w:space="0" w:color="auto"/>
              <w:left w:val="nil"/>
              <w:bottom w:val="single" w:sz="4" w:space="0" w:color="auto"/>
              <w:right w:val="single" w:sz="4" w:space="0" w:color="auto"/>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Платежное поручение</w:t>
            </w:r>
          </w:p>
        </w:tc>
      </w:tr>
      <w:tr w:rsidR="008164C5" w:rsidRPr="00350EB9" w:rsidTr="000C3494">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4C5" w:rsidRPr="00350EB9" w:rsidRDefault="008164C5" w:rsidP="008164C5">
            <w:pPr>
              <w:rPr>
                <w:color w:val="000000"/>
                <w:sz w:val="16"/>
                <w:szCs w:val="16"/>
              </w:rPr>
            </w:pPr>
            <w:r w:rsidRPr="00350EB9">
              <w:rPr>
                <w:color w:val="000000"/>
                <w:sz w:val="16"/>
                <w:szCs w:val="16"/>
              </w:rPr>
              <w:t xml:space="preserve">№ </w:t>
            </w:r>
          </w:p>
        </w:tc>
        <w:tc>
          <w:tcPr>
            <w:tcW w:w="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164C5" w:rsidRPr="00350EB9" w:rsidRDefault="008164C5" w:rsidP="008164C5">
            <w:pPr>
              <w:rPr>
                <w:color w:val="000000"/>
                <w:sz w:val="16"/>
                <w:szCs w:val="16"/>
              </w:rPr>
            </w:pPr>
            <w:r w:rsidRPr="00350EB9">
              <w:rPr>
                <w:color w:val="000000"/>
                <w:sz w:val="16"/>
                <w:szCs w:val="16"/>
              </w:rPr>
              <w:t>дата</w:t>
            </w:r>
          </w:p>
        </w:tc>
        <w:tc>
          <w:tcPr>
            <w:tcW w:w="689" w:type="dxa"/>
            <w:gridSpan w:val="2"/>
            <w:tcBorders>
              <w:top w:val="single" w:sz="4" w:space="0" w:color="auto"/>
              <w:left w:val="nil"/>
              <w:bottom w:val="single" w:sz="4" w:space="0" w:color="auto"/>
              <w:right w:val="single" w:sz="4" w:space="0" w:color="auto"/>
            </w:tcBorders>
            <w:shd w:val="clear" w:color="auto" w:fill="auto"/>
            <w:noWrap/>
            <w:vAlign w:val="bottom"/>
            <w:hideMark/>
          </w:tcPr>
          <w:p w:rsidR="008164C5" w:rsidRPr="00350EB9" w:rsidRDefault="008164C5" w:rsidP="008164C5">
            <w:pPr>
              <w:rPr>
                <w:color w:val="000000"/>
                <w:sz w:val="16"/>
                <w:szCs w:val="16"/>
              </w:rPr>
            </w:pPr>
            <w:r w:rsidRPr="00350EB9">
              <w:rPr>
                <w:color w:val="000000"/>
                <w:sz w:val="16"/>
                <w:szCs w:val="16"/>
              </w:rPr>
              <w:t>объем</w:t>
            </w:r>
          </w:p>
        </w:tc>
        <w:tc>
          <w:tcPr>
            <w:tcW w:w="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64C5" w:rsidRPr="00350EB9" w:rsidRDefault="008164C5" w:rsidP="008164C5">
            <w:pPr>
              <w:rPr>
                <w:color w:val="000000"/>
                <w:sz w:val="16"/>
                <w:szCs w:val="16"/>
              </w:rPr>
            </w:pPr>
            <w:r w:rsidRPr="00350EB9">
              <w:rPr>
                <w:color w:val="000000"/>
                <w:sz w:val="16"/>
                <w:szCs w:val="16"/>
              </w:rPr>
              <w:t>сумма</w:t>
            </w:r>
          </w:p>
        </w:tc>
        <w:tc>
          <w:tcPr>
            <w:tcW w:w="1038" w:type="dxa"/>
            <w:gridSpan w:val="3"/>
            <w:tcBorders>
              <w:top w:val="single" w:sz="4" w:space="0" w:color="auto"/>
              <w:left w:val="nil"/>
              <w:bottom w:val="single" w:sz="4" w:space="0" w:color="auto"/>
              <w:right w:val="single" w:sz="4" w:space="0" w:color="auto"/>
            </w:tcBorders>
            <w:shd w:val="clear" w:color="auto" w:fill="auto"/>
            <w:noWrap/>
            <w:vAlign w:val="bottom"/>
            <w:hideMark/>
          </w:tcPr>
          <w:p w:rsidR="008164C5" w:rsidRPr="00350EB9" w:rsidRDefault="008164C5" w:rsidP="008164C5">
            <w:pPr>
              <w:rPr>
                <w:color w:val="000000"/>
                <w:sz w:val="16"/>
                <w:szCs w:val="16"/>
              </w:rPr>
            </w:pPr>
            <w:r w:rsidRPr="00350EB9">
              <w:rPr>
                <w:color w:val="000000"/>
                <w:sz w:val="16"/>
                <w:szCs w:val="16"/>
              </w:rPr>
              <w:t>поставщик</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color w:val="000000"/>
                <w:sz w:val="16"/>
                <w:szCs w:val="16"/>
              </w:rPr>
            </w:pPr>
            <w:r w:rsidRPr="00350EB9">
              <w:rPr>
                <w:color w:val="000000"/>
                <w:sz w:val="16"/>
                <w:szCs w:val="16"/>
              </w:rPr>
              <w:t>№</w:t>
            </w:r>
          </w:p>
        </w:tc>
        <w:tc>
          <w:tcPr>
            <w:tcW w:w="864"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color w:val="000000"/>
                <w:sz w:val="16"/>
                <w:szCs w:val="16"/>
              </w:rPr>
            </w:pPr>
            <w:r w:rsidRPr="00350EB9">
              <w:rPr>
                <w:color w:val="000000"/>
                <w:sz w:val="16"/>
                <w:szCs w:val="16"/>
              </w:rPr>
              <w:t xml:space="preserve">дата </w:t>
            </w:r>
          </w:p>
        </w:tc>
        <w:tc>
          <w:tcPr>
            <w:tcW w:w="633"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color w:val="000000"/>
                <w:sz w:val="16"/>
                <w:szCs w:val="16"/>
              </w:rPr>
            </w:pPr>
            <w:r w:rsidRPr="00350EB9">
              <w:rPr>
                <w:color w:val="000000"/>
                <w:sz w:val="16"/>
                <w:szCs w:val="16"/>
              </w:rPr>
              <w:t>объем</w:t>
            </w:r>
          </w:p>
        </w:tc>
        <w:tc>
          <w:tcPr>
            <w:tcW w:w="1026" w:type="dxa"/>
            <w:gridSpan w:val="4"/>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color w:val="000000"/>
                <w:sz w:val="16"/>
                <w:szCs w:val="16"/>
              </w:rPr>
            </w:pPr>
            <w:r w:rsidRPr="00350EB9">
              <w:rPr>
                <w:color w:val="000000"/>
                <w:sz w:val="16"/>
                <w:szCs w:val="16"/>
              </w:rPr>
              <w:t>сумма</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color w:val="000000"/>
                <w:sz w:val="16"/>
                <w:szCs w:val="16"/>
              </w:rPr>
            </w:pPr>
            <w:r w:rsidRPr="00350EB9">
              <w:rPr>
                <w:color w:val="000000"/>
                <w:sz w:val="16"/>
                <w:szCs w:val="16"/>
              </w:rPr>
              <w:t>№</w:t>
            </w:r>
          </w:p>
        </w:tc>
        <w:tc>
          <w:tcPr>
            <w:tcW w:w="826"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color w:val="000000"/>
                <w:sz w:val="16"/>
                <w:szCs w:val="16"/>
              </w:rPr>
            </w:pPr>
            <w:r w:rsidRPr="00350EB9">
              <w:rPr>
                <w:color w:val="000000"/>
                <w:sz w:val="16"/>
                <w:szCs w:val="16"/>
              </w:rPr>
              <w:t>дата</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color w:val="000000"/>
                <w:sz w:val="16"/>
                <w:szCs w:val="16"/>
              </w:rPr>
            </w:pPr>
            <w:r w:rsidRPr="00350EB9">
              <w:rPr>
                <w:color w:val="000000"/>
                <w:sz w:val="16"/>
                <w:szCs w:val="16"/>
              </w:rPr>
              <w:t>сумма</w:t>
            </w:r>
          </w:p>
        </w:tc>
      </w:tr>
      <w:tr w:rsidR="000C3494" w:rsidRPr="00350EB9" w:rsidTr="000C3494">
        <w:tc>
          <w:tcPr>
            <w:tcW w:w="67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50</w:t>
            </w:r>
          </w:p>
        </w:tc>
        <w:tc>
          <w:tcPr>
            <w:tcW w:w="8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15.07.20</w:t>
            </w:r>
          </w:p>
        </w:tc>
        <w:tc>
          <w:tcPr>
            <w:tcW w:w="68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40</w:t>
            </w:r>
          </w:p>
        </w:tc>
        <w:tc>
          <w:tcPr>
            <w:tcW w:w="9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112 000,00</w:t>
            </w:r>
          </w:p>
        </w:tc>
        <w:tc>
          <w:tcPr>
            <w:tcW w:w="103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ОАО "СУДР"</w:t>
            </w:r>
          </w:p>
        </w:tc>
        <w:tc>
          <w:tcPr>
            <w:tcW w:w="50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453</w:t>
            </w:r>
          </w:p>
        </w:tc>
        <w:tc>
          <w:tcPr>
            <w:tcW w:w="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14.08.20</w:t>
            </w:r>
          </w:p>
        </w:tc>
        <w:tc>
          <w:tcPr>
            <w:tcW w:w="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39,6</w:t>
            </w:r>
          </w:p>
        </w:tc>
        <w:tc>
          <w:tcPr>
            <w:tcW w:w="1026"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right"/>
              <w:rPr>
                <w:sz w:val="16"/>
                <w:szCs w:val="16"/>
              </w:rPr>
            </w:pPr>
            <w:r w:rsidRPr="00350EB9">
              <w:rPr>
                <w:sz w:val="16"/>
                <w:szCs w:val="16"/>
              </w:rPr>
              <w:t>110 880,00</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598077</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28.07.20</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sz w:val="16"/>
                <w:szCs w:val="16"/>
              </w:rPr>
            </w:pPr>
            <w:r w:rsidRPr="00350EB9">
              <w:rPr>
                <w:sz w:val="16"/>
                <w:szCs w:val="16"/>
              </w:rPr>
              <w:t>25 200,00</w:t>
            </w:r>
          </w:p>
        </w:tc>
      </w:tr>
      <w:tr w:rsidR="000C3494" w:rsidRPr="00350EB9" w:rsidTr="000C3494">
        <w:trPr>
          <w:trHeight w:val="269"/>
        </w:trPr>
        <w:tc>
          <w:tcPr>
            <w:tcW w:w="673"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840"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689"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b/>
                <w:bCs/>
                <w:color w:val="FF0000"/>
                <w:sz w:val="16"/>
                <w:szCs w:val="16"/>
                <w:u w:val="single"/>
              </w:rPr>
            </w:pPr>
          </w:p>
        </w:tc>
        <w:tc>
          <w:tcPr>
            <w:tcW w:w="976"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b/>
                <w:bCs/>
                <w:color w:val="FF0000"/>
                <w:sz w:val="16"/>
                <w:szCs w:val="16"/>
                <w:u w:val="single"/>
              </w:rPr>
            </w:pPr>
          </w:p>
        </w:tc>
        <w:tc>
          <w:tcPr>
            <w:tcW w:w="1038"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506"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864"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633"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jc w:val="center"/>
              <w:rPr>
                <w:color w:val="000000"/>
                <w:sz w:val="16"/>
                <w:szCs w:val="16"/>
              </w:rPr>
            </w:pPr>
          </w:p>
        </w:tc>
        <w:tc>
          <w:tcPr>
            <w:tcW w:w="1026" w:type="dxa"/>
            <w:gridSpan w:val="4"/>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sz w:val="16"/>
                <w:szCs w:val="16"/>
              </w:rPr>
            </w:pPr>
          </w:p>
        </w:tc>
        <w:tc>
          <w:tcPr>
            <w:tcW w:w="7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278224</w:t>
            </w:r>
          </w:p>
        </w:tc>
        <w:tc>
          <w:tcPr>
            <w:tcW w:w="87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21.08.20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right"/>
              <w:rPr>
                <w:sz w:val="16"/>
                <w:szCs w:val="16"/>
              </w:rPr>
            </w:pPr>
            <w:r w:rsidRPr="00350EB9">
              <w:rPr>
                <w:sz w:val="16"/>
                <w:szCs w:val="16"/>
              </w:rPr>
              <w:t>86 800,00</w:t>
            </w:r>
          </w:p>
        </w:tc>
      </w:tr>
      <w:tr w:rsidR="000C3494" w:rsidRPr="00350EB9" w:rsidTr="000C3494">
        <w:tc>
          <w:tcPr>
            <w:tcW w:w="673"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840"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689"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b/>
                <w:bCs/>
                <w:color w:val="FF0000"/>
                <w:sz w:val="16"/>
                <w:szCs w:val="16"/>
                <w:u w:val="single"/>
              </w:rPr>
            </w:pPr>
          </w:p>
        </w:tc>
        <w:tc>
          <w:tcPr>
            <w:tcW w:w="976"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b/>
                <w:bCs/>
                <w:color w:val="FF0000"/>
                <w:sz w:val="16"/>
                <w:szCs w:val="16"/>
                <w:u w:val="single"/>
              </w:rPr>
            </w:pPr>
          </w:p>
        </w:tc>
        <w:tc>
          <w:tcPr>
            <w:tcW w:w="1038"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506"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601</w:t>
            </w:r>
          </w:p>
        </w:tc>
        <w:tc>
          <w:tcPr>
            <w:tcW w:w="864"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14.09.20</w:t>
            </w:r>
          </w:p>
        </w:tc>
        <w:tc>
          <w:tcPr>
            <w:tcW w:w="633"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0,4</w:t>
            </w:r>
          </w:p>
        </w:tc>
        <w:tc>
          <w:tcPr>
            <w:tcW w:w="1026" w:type="dxa"/>
            <w:gridSpan w:val="4"/>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right"/>
              <w:rPr>
                <w:sz w:val="16"/>
                <w:szCs w:val="16"/>
              </w:rPr>
            </w:pPr>
            <w:r w:rsidRPr="00350EB9">
              <w:rPr>
                <w:sz w:val="16"/>
                <w:szCs w:val="16"/>
              </w:rPr>
              <w:t>1 120,00</w:t>
            </w:r>
          </w:p>
        </w:tc>
        <w:tc>
          <w:tcPr>
            <w:tcW w:w="776"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873"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sz w:val="16"/>
                <w:szCs w:val="16"/>
              </w:rPr>
            </w:pPr>
          </w:p>
        </w:tc>
      </w:tr>
      <w:tr w:rsidR="000C3494" w:rsidRPr="00350EB9" w:rsidTr="000C3494">
        <w:tc>
          <w:tcPr>
            <w:tcW w:w="67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71</w:t>
            </w:r>
          </w:p>
        </w:tc>
        <w:tc>
          <w:tcPr>
            <w:tcW w:w="8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02.09.20</w:t>
            </w:r>
          </w:p>
        </w:tc>
        <w:tc>
          <w:tcPr>
            <w:tcW w:w="6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 36</w:t>
            </w:r>
          </w:p>
        </w:tc>
        <w:tc>
          <w:tcPr>
            <w:tcW w:w="97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100 800,00</w:t>
            </w:r>
          </w:p>
        </w:tc>
        <w:tc>
          <w:tcPr>
            <w:tcW w:w="1038"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506"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639</w:t>
            </w:r>
          </w:p>
        </w:tc>
        <w:tc>
          <w:tcPr>
            <w:tcW w:w="864"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14.09.20</w:t>
            </w:r>
          </w:p>
        </w:tc>
        <w:tc>
          <w:tcPr>
            <w:tcW w:w="63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36</w:t>
            </w:r>
          </w:p>
        </w:tc>
        <w:tc>
          <w:tcPr>
            <w:tcW w:w="1026"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100 800,00</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542296</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04.09.20</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30 000,00</w:t>
            </w:r>
          </w:p>
        </w:tc>
      </w:tr>
      <w:tr w:rsidR="000C3494" w:rsidRPr="00350EB9" w:rsidTr="000C3494">
        <w:tc>
          <w:tcPr>
            <w:tcW w:w="673"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840" w:type="dxa"/>
            <w:gridSpan w:val="2"/>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689" w:type="dxa"/>
            <w:gridSpan w:val="2"/>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976" w:type="dxa"/>
            <w:gridSpan w:val="2"/>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1038"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506" w:type="dxa"/>
            <w:gridSpan w:val="3"/>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864" w:type="dxa"/>
            <w:gridSpan w:val="3"/>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633" w:type="dxa"/>
            <w:gridSpan w:val="2"/>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1026" w:type="dxa"/>
            <w:gridSpan w:val="4"/>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799195</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18.09.20</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70 800,00</w:t>
            </w:r>
          </w:p>
        </w:tc>
      </w:tr>
      <w:tr w:rsidR="000C3494" w:rsidRPr="00350EB9" w:rsidTr="000C3494">
        <w:tc>
          <w:tcPr>
            <w:tcW w:w="67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78/1</w:t>
            </w:r>
          </w:p>
        </w:tc>
        <w:tc>
          <w:tcPr>
            <w:tcW w:w="84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08.09.20</w:t>
            </w:r>
          </w:p>
        </w:tc>
        <w:tc>
          <w:tcPr>
            <w:tcW w:w="6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36</w:t>
            </w:r>
          </w:p>
        </w:tc>
        <w:tc>
          <w:tcPr>
            <w:tcW w:w="9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100 800,00</w:t>
            </w:r>
          </w:p>
        </w:tc>
        <w:tc>
          <w:tcPr>
            <w:tcW w:w="1038"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506"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653</w:t>
            </w:r>
          </w:p>
        </w:tc>
        <w:tc>
          <w:tcPr>
            <w:tcW w:w="864"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24.09.20</w:t>
            </w:r>
          </w:p>
        </w:tc>
        <w:tc>
          <w:tcPr>
            <w:tcW w:w="63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36</w:t>
            </w:r>
          </w:p>
        </w:tc>
        <w:tc>
          <w:tcPr>
            <w:tcW w:w="1026"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100 800,00</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799194</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18.09.20</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30 240,00</w:t>
            </w:r>
          </w:p>
        </w:tc>
      </w:tr>
      <w:tr w:rsidR="000C3494" w:rsidRPr="00350EB9" w:rsidTr="000C3494">
        <w:tc>
          <w:tcPr>
            <w:tcW w:w="673"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840" w:type="dxa"/>
            <w:gridSpan w:val="2"/>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689" w:type="dxa"/>
            <w:gridSpan w:val="2"/>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976" w:type="dxa"/>
            <w:gridSpan w:val="2"/>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1038"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506" w:type="dxa"/>
            <w:gridSpan w:val="3"/>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864" w:type="dxa"/>
            <w:gridSpan w:val="3"/>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633" w:type="dxa"/>
            <w:gridSpan w:val="2"/>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1026" w:type="dxa"/>
            <w:gridSpan w:val="4"/>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48671</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25.09.20</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70 560,00</w:t>
            </w:r>
          </w:p>
        </w:tc>
      </w:tr>
      <w:tr w:rsidR="000C3494" w:rsidRPr="00350EB9" w:rsidTr="000C3494">
        <w:tc>
          <w:tcPr>
            <w:tcW w:w="67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82/1</w:t>
            </w:r>
          </w:p>
        </w:tc>
        <w:tc>
          <w:tcPr>
            <w:tcW w:w="84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11.09.20</w:t>
            </w:r>
          </w:p>
        </w:tc>
        <w:tc>
          <w:tcPr>
            <w:tcW w:w="6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34</w:t>
            </w:r>
          </w:p>
        </w:tc>
        <w:tc>
          <w:tcPr>
            <w:tcW w:w="9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95 200,00</w:t>
            </w:r>
          </w:p>
        </w:tc>
        <w:tc>
          <w:tcPr>
            <w:tcW w:w="1038"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506"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654</w:t>
            </w:r>
          </w:p>
        </w:tc>
        <w:tc>
          <w:tcPr>
            <w:tcW w:w="864"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28.09.20</w:t>
            </w:r>
          </w:p>
        </w:tc>
        <w:tc>
          <w:tcPr>
            <w:tcW w:w="63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34</w:t>
            </w:r>
          </w:p>
        </w:tc>
        <w:tc>
          <w:tcPr>
            <w:tcW w:w="1026"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95 200,00</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799196</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18.09.20</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28 560,00</w:t>
            </w:r>
          </w:p>
        </w:tc>
      </w:tr>
      <w:tr w:rsidR="000C3494" w:rsidRPr="00350EB9" w:rsidTr="000C3494">
        <w:tc>
          <w:tcPr>
            <w:tcW w:w="673"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840" w:type="dxa"/>
            <w:gridSpan w:val="2"/>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689" w:type="dxa"/>
            <w:gridSpan w:val="2"/>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976" w:type="dxa"/>
            <w:gridSpan w:val="2"/>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1038"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506" w:type="dxa"/>
            <w:gridSpan w:val="3"/>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864" w:type="dxa"/>
            <w:gridSpan w:val="3"/>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633" w:type="dxa"/>
            <w:gridSpan w:val="2"/>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1026" w:type="dxa"/>
            <w:gridSpan w:val="4"/>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82692</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28.09.20</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66 640,00</w:t>
            </w:r>
          </w:p>
        </w:tc>
      </w:tr>
      <w:tr w:rsidR="000C3494" w:rsidRPr="00350EB9" w:rsidTr="000C3494">
        <w:tc>
          <w:tcPr>
            <w:tcW w:w="67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85</w:t>
            </w:r>
          </w:p>
        </w:tc>
        <w:tc>
          <w:tcPr>
            <w:tcW w:w="8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17.09.20</w:t>
            </w:r>
          </w:p>
        </w:tc>
        <w:tc>
          <w:tcPr>
            <w:tcW w:w="68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34</w:t>
            </w:r>
          </w:p>
        </w:tc>
        <w:tc>
          <w:tcPr>
            <w:tcW w:w="9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95 200,00</w:t>
            </w:r>
          </w:p>
        </w:tc>
        <w:tc>
          <w:tcPr>
            <w:tcW w:w="1038"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506"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711</w:t>
            </w:r>
          </w:p>
        </w:tc>
        <w:tc>
          <w:tcPr>
            <w:tcW w:w="864"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21.10.20</w:t>
            </w:r>
          </w:p>
        </w:tc>
        <w:tc>
          <w:tcPr>
            <w:tcW w:w="63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4,3</w:t>
            </w:r>
          </w:p>
        </w:tc>
        <w:tc>
          <w:tcPr>
            <w:tcW w:w="1026"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12 040,00</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799197</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18.09.20</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sz w:val="16"/>
                <w:szCs w:val="16"/>
              </w:rPr>
            </w:pPr>
            <w:r w:rsidRPr="00350EB9">
              <w:rPr>
                <w:sz w:val="16"/>
                <w:szCs w:val="16"/>
              </w:rPr>
              <w:t>28 560,00</w:t>
            </w:r>
          </w:p>
        </w:tc>
      </w:tr>
      <w:tr w:rsidR="000C3494" w:rsidRPr="00350EB9" w:rsidTr="000C3494">
        <w:tc>
          <w:tcPr>
            <w:tcW w:w="673"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840"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689"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76"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1038"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506" w:type="dxa"/>
            <w:gridSpan w:val="3"/>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864" w:type="dxa"/>
            <w:gridSpan w:val="3"/>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633" w:type="dxa"/>
            <w:gridSpan w:val="2"/>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1026" w:type="dxa"/>
            <w:gridSpan w:val="4"/>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rPr>
                <w:color w:val="000000"/>
                <w:sz w:val="16"/>
                <w:szCs w:val="16"/>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715580</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26.10.20</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sz w:val="16"/>
                <w:szCs w:val="16"/>
              </w:rPr>
            </w:pPr>
            <w:r w:rsidRPr="00350EB9">
              <w:rPr>
                <w:sz w:val="16"/>
                <w:szCs w:val="16"/>
              </w:rPr>
              <w:t>12 040,00</w:t>
            </w:r>
          </w:p>
        </w:tc>
      </w:tr>
      <w:tr w:rsidR="000C3494" w:rsidRPr="00350EB9" w:rsidTr="000C3494">
        <w:tc>
          <w:tcPr>
            <w:tcW w:w="673"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840"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689"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76"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1038"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506"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692</w:t>
            </w:r>
          </w:p>
        </w:tc>
        <w:tc>
          <w:tcPr>
            <w:tcW w:w="864"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30.09.20</w:t>
            </w:r>
          </w:p>
        </w:tc>
        <w:tc>
          <w:tcPr>
            <w:tcW w:w="633"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29,7</w:t>
            </w:r>
          </w:p>
        </w:tc>
        <w:tc>
          <w:tcPr>
            <w:tcW w:w="1026" w:type="dxa"/>
            <w:gridSpan w:val="4"/>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83 160,00</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308168</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08.10.20</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sz w:val="16"/>
                <w:szCs w:val="16"/>
              </w:rPr>
            </w:pPr>
            <w:r w:rsidRPr="00350EB9">
              <w:rPr>
                <w:sz w:val="16"/>
                <w:szCs w:val="16"/>
              </w:rPr>
              <w:t>54 600,00</w:t>
            </w:r>
          </w:p>
        </w:tc>
      </w:tr>
      <w:tr w:rsidR="000C3494" w:rsidRPr="00350EB9" w:rsidTr="000C3494">
        <w:tc>
          <w:tcPr>
            <w:tcW w:w="67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89</w:t>
            </w:r>
          </w:p>
        </w:tc>
        <w:tc>
          <w:tcPr>
            <w:tcW w:w="8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01.10.20</w:t>
            </w:r>
          </w:p>
        </w:tc>
        <w:tc>
          <w:tcPr>
            <w:tcW w:w="68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35</w:t>
            </w:r>
          </w:p>
        </w:tc>
        <w:tc>
          <w:tcPr>
            <w:tcW w:w="9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98 000,00</w:t>
            </w:r>
          </w:p>
        </w:tc>
        <w:tc>
          <w:tcPr>
            <w:tcW w:w="1038"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50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726</w:t>
            </w:r>
          </w:p>
        </w:tc>
        <w:tc>
          <w:tcPr>
            <w:tcW w:w="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21.10.20</w:t>
            </w:r>
          </w:p>
        </w:tc>
        <w:tc>
          <w:tcPr>
            <w:tcW w:w="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35</w:t>
            </w:r>
          </w:p>
        </w:tc>
        <w:tc>
          <w:tcPr>
            <w:tcW w:w="1026"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98 000,00</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347085</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09.10.20</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29 400,00</w:t>
            </w:r>
          </w:p>
        </w:tc>
      </w:tr>
      <w:tr w:rsidR="000C3494" w:rsidRPr="00350EB9" w:rsidTr="000C3494">
        <w:tc>
          <w:tcPr>
            <w:tcW w:w="673"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840"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689"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76"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1038"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506"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864"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633"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1026" w:type="dxa"/>
            <w:gridSpan w:val="4"/>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715581</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26.10.20</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68 600,00</w:t>
            </w:r>
          </w:p>
        </w:tc>
      </w:tr>
      <w:tr w:rsidR="000C3494" w:rsidRPr="00350EB9" w:rsidTr="000C3494">
        <w:tc>
          <w:tcPr>
            <w:tcW w:w="67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95</w:t>
            </w:r>
          </w:p>
        </w:tc>
        <w:tc>
          <w:tcPr>
            <w:tcW w:w="8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20.10.20</w:t>
            </w:r>
          </w:p>
        </w:tc>
        <w:tc>
          <w:tcPr>
            <w:tcW w:w="68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25</w:t>
            </w:r>
          </w:p>
        </w:tc>
        <w:tc>
          <w:tcPr>
            <w:tcW w:w="9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70 000,00</w:t>
            </w:r>
          </w:p>
        </w:tc>
        <w:tc>
          <w:tcPr>
            <w:tcW w:w="1038"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50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767</w:t>
            </w:r>
          </w:p>
        </w:tc>
        <w:tc>
          <w:tcPr>
            <w:tcW w:w="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21.10.20</w:t>
            </w:r>
          </w:p>
        </w:tc>
        <w:tc>
          <w:tcPr>
            <w:tcW w:w="6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25</w:t>
            </w:r>
          </w:p>
        </w:tc>
        <w:tc>
          <w:tcPr>
            <w:tcW w:w="1026"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70 000,00</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659808</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23.10.20</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21 000,00</w:t>
            </w:r>
          </w:p>
        </w:tc>
      </w:tr>
      <w:tr w:rsidR="000C3494" w:rsidRPr="00350EB9" w:rsidTr="000C3494">
        <w:tc>
          <w:tcPr>
            <w:tcW w:w="673"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840"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689"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76"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1038"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506"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864"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633"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1026" w:type="dxa"/>
            <w:gridSpan w:val="4"/>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728144</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27.10.20</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49 000,00</w:t>
            </w:r>
          </w:p>
        </w:tc>
      </w:tr>
      <w:tr w:rsidR="000C3494" w:rsidRPr="00350EB9" w:rsidTr="000C3494">
        <w:tc>
          <w:tcPr>
            <w:tcW w:w="67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96</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22.10.20</w:t>
            </w:r>
          </w:p>
        </w:tc>
        <w:tc>
          <w:tcPr>
            <w:tcW w:w="68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6,8</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19 040,00</w:t>
            </w:r>
          </w:p>
        </w:tc>
        <w:tc>
          <w:tcPr>
            <w:tcW w:w="1038"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506"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774</w:t>
            </w:r>
          </w:p>
        </w:tc>
        <w:tc>
          <w:tcPr>
            <w:tcW w:w="864"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26.10.20</w:t>
            </w:r>
          </w:p>
        </w:tc>
        <w:tc>
          <w:tcPr>
            <w:tcW w:w="633"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6,8</w:t>
            </w:r>
          </w:p>
        </w:tc>
        <w:tc>
          <w:tcPr>
            <w:tcW w:w="1026" w:type="dxa"/>
            <w:gridSpan w:val="4"/>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19 040,00</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820074</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29.10.20</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19 040,00</w:t>
            </w:r>
          </w:p>
        </w:tc>
      </w:tr>
      <w:tr w:rsidR="000C3494" w:rsidRPr="00350EB9" w:rsidTr="000C3494">
        <w:trPr>
          <w:trHeight w:val="65"/>
        </w:trPr>
        <w:tc>
          <w:tcPr>
            <w:tcW w:w="1513" w:type="dxa"/>
            <w:gridSpan w:val="4"/>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rPr>
                <w:b/>
                <w:bCs/>
                <w:color w:val="000000"/>
                <w:sz w:val="16"/>
                <w:szCs w:val="16"/>
              </w:rPr>
            </w:pPr>
            <w:r w:rsidRPr="00350EB9">
              <w:rPr>
                <w:b/>
                <w:bCs/>
                <w:color w:val="000000"/>
                <w:sz w:val="16"/>
                <w:szCs w:val="16"/>
              </w:rPr>
              <w:t>ИТОГО </w:t>
            </w:r>
          </w:p>
        </w:tc>
        <w:tc>
          <w:tcPr>
            <w:tcW w:w="68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right"/>
              <w:rPr>
                <w:b/>
                <w:bCs/>
                <w:color w:val="000000"/>
                <w:sz w:val="16"/>
                <w:szCs w:val="16"/>
              </w:rPr>
            </w:pPr>
            <w:r w:rsidRPr="00350EB9">
              <w:rPr>
                <w:b/>
                <w:bCs/>
                <w:color w:val="000000"/>
                <w:sz w:val="16"/>
                <w:szCs w:val="16"/>
              </w:rPr>
              <w:t>246,8</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right"/>
              <w:rPr>
                <w:b/>
                <w:bCs/>
                <w:color w:val="000000"/>
                <w:sz w:val="16"/>
                <w:szCs w:val="16"/>
              </w:rPr>
            </w:pPr>
            <w:r w:rsidRPr="00350EB9">
              <w:rPr>
                <w:b/>
                <w:bCs/>
                <w:color w:val="000000"/>
                <w:sz w:val="16"/>
                <w:szCs w:val="16"/>
              </w:rPr>
              <w:t>691 040,00</w:t>
            </w:r>
          </w:p>
        </w:tc>
        <w:tc>
          <w:tcPr>
            <w:tcW w:w="1038"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864"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633"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b/>
                <w:bCs/>
                <w:color w:val="000000"/>
                <w:sz w:val="16"/>
                <w:szCs w:val="16"/>
              </w:rPr>
            </w:pPr>
            <w:r w:rsidRPr="00350EB9">
              <w:rPr>
                <w:b/>
                <w:bCs/>
                <w:color w:val="000000"/>
                <w:sz w:val="16"/>
                <w:szCs w:val="16"/>
              </w:rPr>
              <w:t>246,8</w:t>
            </w:r>
          </w:p>
        </w:tc>
        <w:tc>
          <w:tcPr>
            <w:tcW w:w="1026" w:type="dxa"/>
            <w:gridSpan w:val="4"/>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b/>
                <w:bCs/>
                <w:color w:val="000000"/>
                <w:sz w:val="16"/>
                <w:szCs w:val="16"/>
              </w:rPr>
            </w:pPr>
            <w:r w:rsidRPr="00350EB9">
              <w:rPr>
                <w:b/>
                <w:bCs/>
                <w:color w:val="000000"/>
                <w:sz w:val="16"/>
                <w:szCs w:val="16"/>
              </w:rPr>
              <w:t>691 040,00</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b/>
                <w:bCs/>
                <w:color w:val="000000"/>
                <w:sz w:val="16"/>
                <w:szCs w:val="16"/>
              </w:rPr>
            </w:pPr>
            <w:r w:rsidRPr="00350EB9">
              <w:rPr>
                <w:b/>
                <w:bCs/>
                <w:color w:val="000000"/>
                <w:sz w:val="16"/>
                <w:szCs w:val="16"/>
              </w:rPr>
              <w:t>691 040,00</w:t>
            </w:r>
          </w:p>
        </w:tc>
      </w:tr>
      <w:tr w:rsidR="008164C5" w:rsidRPr="00350EB9" w:rsidTr="008164C5">
        <w:trPr>
          <w:trHeight w:val="407"/>
        </w:trPr>
        <w:tc>
          <w:tcPr>
            <w:tcW w:w="9854" w:type="dxa"/>
            <w:gridSpan w:val="29"/>
            <w:tcBorders>
              <w:top w:val="single" w:sz="4" w:space="0" w:color="auto"/>
              <w:left w:val="single" w:sz="4" w:space="0" w:color="auto"/>
              <w:bottom w:val="single" w:sz="4" w:space="0" w:color="auto"/>
              <w:right w:val="single" w:sz="4" w:space="0" w:color="auto"/>
            </w:tcBorders>
            <w:shd w:val="clear" w:color="auto" w:fill="auto"/>
            <w:noWrap/>
            <w:vAlign w:val="center"/>
          </w:tcPr>
          <w:p w:rsidR="008164C5" w:rsidRPr="00350EB9" w:rsidRDefault="008164C5" w:rsidP="008164C5">
            <w:pPr>
              <w:jc w:val="center"/>
              <w:rPr>
                <w:b/>
                <w:color w:val="000000"/>
                <w:sz w:val="16"/>
                <w:szCs w:val="16"/>
              </w:rPr>
            </w:pPr>
            <w:r w:rsidRPr="00350EB9">
              <w:rPr>
                <w:b/>
                <w:color w:val="000000"/>
                <w:sz w:val="16"/>
                <w:szCs w:val="16"/>
              </w:rPr>
              <w:t>ПОСТАВКА ПГС И ЩЕБНЯ</w:t>
            </w:r>
          </w:p>
        </w:tc>
      </w:tr>
      <w:tr w:rsidR="008164C5" w:rsidRPr="00350EB9" w:rsidTr="000C3494">
        <w:tc>
          <w:tcPr>
            <w:tcW w:w="385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Договор</w:t>
            </w:r>
          </w:p>
        </w:tc>
        <w:tc>
          <w:tcPr>
            <w:tcW w:w="3843" w:type="dxa"/>
            <w:gridSpan w:val="14"/>
            <w:tcBorders>
              <w:top w:val="single" w:sz="4" w:space="0" w:color="auto"/>
              <w:left w:val="nil"/>
              <w:bottom w:val="single" w:sz="4" w:space="0" w:color="auto"/>
              <w:right w:val="single" w:sz="4" w:space="0" w:color="auto"/>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Счет</w:t>
            </w:r>
          </w:p>
        </w:tc>
        <w:tc>
          <w:tcPr>
            <w:tcW w:w="2155" w:type="dxa"/>
            <w:gridSpan w:val="5"/>
            <w:tcBorders>
              <w:top w:val="single" w:sz="4" w:space="0" w:color="auto"/>
              <w:left w:val="nil"/>
              <w:bottom w:val="single" w:sz="4" w:space="0" w:color="auto"/>
              <w:right w:val="single" w:sz="4" w:space="0" w:color="auto"/>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Платежное поручение</w:t>
            </w:r>
          </w:p>
        </w:tc>
      </w:tr>
      <w:tr w:rsidR="000C3494" w:rsidRPr="00350EB9" w:rsidTr="000C3494">
        <w:trPr>
          <w:cantSplit/>
          <w:trHeight w:val="1134"/>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w:t>
            </w:r>
          </w:p>
        </w:tc>
        <w:tc>
          <w:tcPr>
            <w:tcW w:w="442"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дата</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товар</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объем</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сумма</w:t>
            </w:r>
          </w:p>
        </w:tc>
        <w:tc>
          <w:tcPr>
            <w:tcW w:w="411" w:type="dxa"/>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поставщик</w:t>
            </w:r>
          </w:p>
        </w:tc>
        <w:tc>
          <w:tcPr>
            <w:tcW w:w="649"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w:t>
            </w:r>
          </w:p>
        </w:tc>
        <w:tc>
          <w:tcPr>
            <w:tcW w:w="465"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дата</w:t>
            </w:r>
          </w:p>
        </w:tc>
        <w:tc>
          <w:tcPr>
            <w:tcW w:w="906"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товар</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объем</w:t>
            </w:r>
          </w:p>
        </w:tc>
        <w:tc>
          <w:tcPr>
            <w:tcW w:w="1155" w:type="dxa"/>
            <w:gridSpan w:val="4"/>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сумма</w:t>
            </w:r>
          </w:p>
        </w:tc>
        <w:tc>
          <w:tcPr>
            <w:tcW w:w="78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w:t>
            </w:r>
          </w:p>
        </w:tc>
        <w:tc>
          <w:tcPr>
            <w:tcW w:w="409"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дата</w:t>
            </w:r>
          </w:p>
        </w:tc>
        <w:tc>
          <w:tcPr>
            <w:tcW w:w="960"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сумма</w:t>
            </w:r>
          </w:p>
        </w:tc>
      </w:tr>
      <w:tr w:rsidR="000C3494" w:rsidRPr="00350EB9" w:rsidTr="000C3494">
        <w:tc>
          <w:tcPr>
            <w:tcW w:w="4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10</w:t>
            </w:r>
          </w:p>
        </w:tc>
        <w:tc>
          <w:tcPr>
            <w:tcW w:w="442"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15.07.20</w:t>
            </w:r>
          </w:p>
        </w:tc>
        <w:tc>
          <w:tcPr>
            <w:tcW w:w="91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64C5" w:rsidRPr="00350EB9" w:rsidRDefault="008164C5" w:rsidP="008164C5">
            <w:pPr>
              <w:jc w:val="center"/>
              <w:rPr>
                <w:color w:val="000000"/>
                <w:sz w:val="16"/>
                <w:szCs w:val="16"/>
              </w:rPr>
            </w:pPr>
            <w:r w:rsidRPr="00350EB9">
              <w:rPr>
                <w:color w:val="000000"/>
                <w:sz w:val="16"/>
                <w:szCs w:val="16"/>
              </w:rPr>
              <w:t>доставка материала</w:t>
            </w:r>
          </w:p>
        </w:tc>
        <w:tc>
          <w:tcPr>
            <w:tcW w:w="6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850 т</w:t>
            </w:r>
          </w:p>
        </w:tc>
        <w:tc>
          <w:tcPr>
            <w:tcW w:w="99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323 000,00</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ИП Шумилов М.А.</w:t>
            </w:r>
          </w:p>
        </w:tc>
        <w:tc>
          <w:tcPr>
            <w:tcW w:w="64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34</w:t>
            </w:r>
          </w:p>
        </w:tc>
        <w:tc>
          <w:tcPr>
            <w:tcW w:w="465"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25.08.20</w:t>
            </w:r>
          </w:p>
        </w:tc>
        <w:tc>
          <w:tcPr>
            <w:tcW w:w="906" w:type="dxa"/>
            <w:gridSpan w:val="3"/>
            <w:tcBorders>
              <w:top w:val="nil"/>
              <w:left w:val="nil"/>
              <w:bottom w:val="single" w:sz="4" w:space="0" w:color="auto"/>
              <w:right w:val="single" w:sz="4" w:space="0" w:color="auto"/>
            </w:tcBorders>
            <w:shd w:val="clear" w:color="auto" w:fill="auto"/>
            <w:vAlign w:val="bottom"/>
            <w:hideMark/>
          </w:tcPr>
          <w:p w:rsidR="008164C5" w:rsidRPr="00350EB9" w:rsidRDefault="008164C5" w:rsidP="008164C5">
            <w:pPr>
              <w:rPr>
                <w:color w:val="000000"/>
                <w:sz w:val="16"/>
                <w:szCs w:val="16"/>
              </w:rPr>
            </w:pPr>
            <w:r w:rsidRPr="00350EB9">
              <w:rPr>
                <w:color w:val="000000"/>
                <w:sz w:val="16"/>
                <w:szCs w:val="16"/>
              </w:rPr>
              <w:t>доставка ПГС 040</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170 т</w:t>
            </w:r>
          </w:p>
        </w:tc>
        <w:tc>
          <w:tcPr>
            <w:tcW w:w="1155" w:type="dxa"/>
            <w:gridSpan w:val="4"/>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64 600,00</w:t>
            </w:r>
          </w:p>
        </w:tc>
        <w:tc>
          <w:tcPr>
            <w:tcW w:w="78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390610</w:t>
            </w:r>
          </w:p>
        </w:tc>
        <w:tc>
          <w:tcPr>
            <w:tcW w:w="409"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27.08.20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323 000,00</w:t>
            </w:r>
          </w:p>
        </w:tc>
      </w:tr>
      <w:tr w:rsidR="000C3494" w:rsidRPr="00350EB9" w:rsidTr="000C3494">
        <w:tc>
          <w:tcPr>
            <w:tcW w:w="443"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442"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13"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656"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91"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411"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649"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465"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06" w:type="dxa"/>
            <w:gridSpan w:val="3"/>
            <w:tcBorders>
              <w:top w:val="nil"/>
              <w:left w:val="nil"/>
              <w:bottom w:val="single" w:sz="4" w:space="0" w:color="auto"/>
              <w:right w:val="single" w:sz="4" w:space="0" w:color="auto"/>
            </w:tcBorders>
            <w:shd w:val="clear" w:color="auto" w:fill="auto"/>
            <w:vAlign w:val="bottom"/>
            <w:hideMark/>
          </w:tcPr>
          <w:p w:rsidR="008164C5" w:rsidRPr="00350EB9" w:rsidRDefault="008164C5" w:rsidP="008164C5">
            <w:pPr>
              <w:rPr>
                <w:color w:val="000000"/>
                <w:sz w:val="16"/>
                <w:szCs w:val="16"/>
              </w:rPr>
            </w:pPr>
            <w:r w:rsidRPr="00350EB9">
              <w:rPr>
                <w:color w:val="000000"/>
                <w:sz w:val="16"/>
                <w:szCs w:val="16"/>
              </w:rPr>
              <w:t>доставка ПГС 080</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310 т</w:t>
            </w:r>
          </w:p>
        </w:tc>
        <w:tc>
          <w:tcPr>
            <w:tcW w:w="1155" w:type="dxa"/>
            <w:gridSpan w:val="4"/>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117 800,00</w:t>
            </w:r>
          </w:p>
        </w:tc>
        <w:tc>
          <w:tcPr>
            <w:tcW w:w="786"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409"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r>
      <w:tr w:rsidR="000C3494" w:rsidRPr="00350EB9" w:rsidTr="000C3494">
        <w:tc>
          <w:tcPr>
            <w:tcW w:w="443"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442"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13"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656"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91"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411"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649" w:type="dxa"/>
            <w:gridSpan w:val="3"/>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465"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06" w:type="dxa"/>
            <w:gridSpan w:val="3"/>
            <w:tcBorders>
              <w:top w:val="nil"/>
              <w:left w:val="nil"/>
              <w:bottom w:val="single" w:sz="4" w:space="0" w:color="auto"/>
              <w:right w:val="single" w:sz="4" w:space="0" w:color="auto"/>
            </w:tcBorders>
            <w:shd w:val="clear" w:color="auto" w:fill="auto"/>
            <w:vAlign w:val="bottom"/>
            <w:hideMark/>
          </w:tcPr>
          <w:p w:rsidR="008164C5" w:rsidRPr="00350EB9" w:rsidRDefault="008164C5" w:rsidP="008164C5">
            <w:pPr>
              <w:rPr>
                <w:color w:val="000000"/>
                <w:sz w:val="16"/>
                <w:szCs w:val="16"/>
              </w:rPr>
            </w:pPr>
            <w:r w:rsidRPr="00350EB9">
              <w:rPr>
                <w:color w:val="000000"/>
                <w:sz w:val="16"/>
                <w:szCs w:val="16"/>
              </w:rPr>
              <w:t>доставка Щебень 10-20</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370 т</w:t>
            </w:r>
          </w:p>
        </w:tc>
        <w:tc>
          <w:tcPr>
            <w:tcW w:w="1155" w:type="dxa"/>
            <w:gridSpan w:val="4"/>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140 600,00</w:t>
            </w:r>
          </w:p>
        </w:tc>
        <w:tc>
          <w:tcPr>
            <w:tcW w:w="786"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409"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r>
      <w:tr w:rsidR="008164C5" w:rsidRPr="00350EB9" w:rsidTr="000C3494">
        <w:tc>
          <w:tcPr>
            <w:tcW w:w="443"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442"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13" w:type="dxa"/>
            <w:gridSpan w:val="2"/>
            <w:tcBorders>
              <w:top w:val="nil"/>
              <w:left w:val="nil"/>
              <w:bottom w:val="single" w:sz="4" w:space="0" w:color="auto"/>
              <w:right w:val="single" w:sz="4" w:space="0" w:color="auto"/>
            </w:tcBorders>
            <w:shd w:val="clear" w:color="auto" w:fill="auto"/>
            <w:vAlign w:val="bottom"/>
            <w:hideMark/>
          </w:tcPr>
          <w:p w:rsidR="008164C5" w:rsidRPr="00350EB9" w:rsidRDefault="008164C5" w:rsidP="008164C5">
            <w:pPr>
              <w:rPr>
                <w:color w:val="000000"/>
                <w:sz w:val="16"/>
                <w:szCs w:val="16"/>
              </w:rPr>
            </w:pPr>
            <w:r w:rsidRPr="00350EB9">
              <w:rPr>
                <w:color w:val="000000"/>
                <w:sz w:val="16"/>
                <w:szCs w:val="16"/>
              </w:rPr>
              <w:t>ПГС 040</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100 м3</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32 300,00</w:t>
            </w:r>
          </w:p>
        </w:tc>
        <w:tc>
          <w:tcPr>
            <w:tcW w:w="411"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3843"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bCs/>
                <w:iCs/>
                <w:color w:val="FF0000"/>
                <w:sz w:val="16"/>
                <w:szCs w:val="16"/>
              </w:rPr>
            </w:pPr>
            <w:r w:rsidRPr="00350EB9">
              <w:rPr>
                <w:bCs/>
                <w:iCs/>
                <w:sz w:val="16"/>
                <w:szCs w:val="16"/>
              </w:rPr>
              <w:t>в сшиве за август отсутствует счет</w:t>
            </w:r>
          </w:p>
        </w:tc>
        <w:tc>
          <w:tcPr>
            <w:tcW w:w="78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390611</w:t>
            </w:r>
          </w:p>
        </w:tc>
        <w:tc>
          <w:tcPr>
            <w:tcW w:w="409"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27.08.20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189 300,00</w:t>
            </w:r>
          </w:p>
        </w:tc>
      </w:tr>
      <w:tr w:rsidR="008164C5" w:rsidRPr="00350EB9" w:rsidTr="000C3494">
        <w:trPr>
          <w:trHeight w:val="341"/>
        </w:trPr>
        <w:tc>
          <w:tcPr>
            <w:tcW w:w="443"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442"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13" w:type="dxa"/>
            <w:gridSpan w:val="2"/>
            <w:tcBorders>
              <w:top w:val="nil"/>
              <w:left w:val="nil"/>
              <w:bottom w:val="single" w:sz="4" w:space="0" w:color="auto"/>
              <w:right w:val="single" w:sz="4" w:space="0" w:color="auto"/>
            </w:tcBorders>
            <w:shd w:val="clear" w:color="auto" w:fill="auto"/>
            <w:vAlign w:val="bottom"/>
            <w:hideMark/>
          </w:tcPr>
          <w:p w:rsidR="008164C5" w:rsidRPr="00350EB9" w:rsidRDefault="008164C5" w:rsidP="008164C5">
            <w:pPr>
              <w:rPr>
                <w:color w:val="000000"/>
                <w:sz w:val="16"/>
                <w:szCs w:val="16"/>
              </w:rPr>
            </w:pPr>
            <w:r w:rsidRPr="00350EB9">
              <w:rPr>
                <w:color w:val="000000"/>
                <w:sz w:val="16"/>
                <w:szCs w:val="16"/>
              </w:rPr>
              <w:t>ПГС 080</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170 м3</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68 200,00</w:t>
            </w:r>
          </w:p>
        </w:tc>
        <w:tc>
          <w:tcPr>
            <w:tcW w:w="411"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3843" w:type="dxa"/>
            <w:gridSpan w:val="14"/>
            <w:vMerge/>
            <w:tcBorders>
              <w:top w:val="single" w:sz="4" w:space="0" w:color="auto"/>
              <w:left w:val="single" w:sz="4" w:space="0" w:color="auto"/>
              <w:bottom w:val="single" w:sz="4" w:space="0" w:color="auto"/>
              <w:right w:val="single" w:sz="4" w:space="0" w:color="auto"/>
            </w:tcBorders>
            <w:vAlign w:val="center"/>
            <w:hideMark/>
          </w:tcPr>
          <w:p w:rsidR="008164C5" w:rsidRPr="00350EB9" w:rsidRDefault="008164C5" w:rsidP="008164C5">
            <w:pPr>
              <w:rPr>
                <w:b/>
                <w:bCs/>
                <w:i/>
                <w:iCs/>
                <w:color w:val="FF0000"/>
                <w:sz w:val="16"/>
                <w:szCs w:val="16"/>
              </w:rPr>
            </w:pPr>
          </w:p>
        </w:tc>
        <w:tc>
          <w:tcPr>
            <w:tcW w:w="786"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409"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r>
      <w:tr w:rsidR="008164C5" w:rsidRPr="00350EB9" w:rsidTr="000C3494">
        <w:tc>
          <w:tcPr>
            <w:tcW w:w="443"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442"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13" w:type="dxa"/>
            <w:gridSpan w:val="2"/>
            <w:tcBorders>
              <w:top w:val="nil"/>
              <w:left w:val="nil"/>
              <w:bottom w:val="single" w:sz="4" w:space="0" w:color="auto"/>
              <w:right w:val="single" w:sz="4" w:space="0" w:color="auto"/>
            </w:tcBorders>
            <w:shd w:val="clear" w:color="auto" w:fill="auto"/>
            <w:vAlign w:val="bottom"/>
            <w:hideMark/>
          </w:tcPr>
          <w:p w:rsidR="008164C5" w:rsidRPr="00350EB9" w:rsidRDefault="008164C5" w:rsidP="008164C5">
            <w:pPr>
              <w:rPr>
                <w:color w:val="000000"/>
                <w:sz w:val="16"/>
                <w:szCs w:val="16"/>
              </w:rPr>
            </w:pPr>
            <w:r w:rsidRPr="00350EB9">
              <w:rPr>
                <w:color w:val="000000"/>
                <w:sz w:val="16"/>
                <w:szCs w:val="16"/>
              </w:rPr>
              <w:t>Щебень 10-20</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260 м3</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88 800,00</w:t>
            </w:r>
          </w:p>
        </w:tc>
        <w:tc>
          <w:tcPr>
            <w:tcW w:w="411"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3843" w:type="dxa"/>
            <w:gridSpan w:val="14"/>
            <w:vMerge/>
            <w:tcBorders>
              <w:top w:val="single" w:sz="4" w:space="0" w:color="auto"/>
              <w:left w:val="single" w:sz="4" w:space="0" w:color="auto"/>
              <w:bottom w:val="single" w:sz="4" w:space="0" w:color="auto"/>
              <w:right w:val="single" w:sz="4" w:space="0" w:color="auto"/>
            </w:tcBorders>
            <w:vAlign w:val="center"/>
            <w:hideMark/>
          </w:tcPr>
          <w:p w:rsidR="008164C5" w:rsidRPr="00350EB9" w:rsidRDefault="008164C5" w:rsidP="008164C5">
            <w:pPr>
              <w:rPr>
                <w:b/>
                <w:bCs/>
                <w:i/>
                <w:iCs/>
                <w:color w:val="FF0000"/>
                <w:sz w:val="16"/>
                <w:szCs w:val="16"/>
              </w:rPr>
            </w:pPr>
          </w:p>
        </w:tc>
        <w:tc>
          <w:tcPr>
            <w:tcW w:w="786"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409"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r>
      <w:tr w:rsidR="000C3494" w:rsidRPr="00350EB9" w:rsidTr="000C3494">
        <w:tc>
          <w:tcPr>
            <w:tcW w:w="885" w:type="dxa"/>
            <w:gridSpan w:val="3"/>
            <w:tcBorders>
              <w:top w:val="nil"/>
              <w:left w:val="single" w:sz="4" w:space="0" w:color="auto"/>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ИТОГО</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656"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b/>
                <w:bCs/>
                <w:color w:val="000000"/>
                <w:sz w:val="16"/>
                <w:szCs w:val="16"/>
              </w:rPr>
            </w:pPr>
            <w:r w:rsidRPr="00350EB9">
              <w:rPr>
                <w:b/>
                <w:bCs/>
                <w:color w:val="000000"/>
                <w:sz w:val="16"/>
                <w:szCs w:val="16"/>
              </w:rPr>
              <w:t>512 300,00</w:t>
            </w:r>
          </w:p>
        </w:tc>
        <w:tc>
          <w:tcPr>
            <w:tcW w:w="411"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1080" w:type="dxa"/>
            <w:gridSpan w:val="4"/>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1391" w:type="dxa"/>
            <w:gridSpan w:val="5"/>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269"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409"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b/>
                <w:bCs/>
                <w:color w:val="000000"/>
                <w:sz w:val="16"/>
                <w:szCs w:val="16"/>
              </w:rPr>
            </w:pPr>
            <w:r w:rsidRPr="00350EB9">
              <w:rPr>
                <w:b/>
                <w:bCs/>
                <w:color w:val="000000"/>
                <w:sz w:val="16"/>
                <w:szCs w:val="16"/>
              </w:rPr>
              <w:t>512 300,00</w:t>
            </w:r>
          </w:p>
        </w:tc>
      </w:tr>
    </w:tbl>
    <w:p w:rsidR="008164C5" w:rsidRPr="00350EB9" w:rsidRDefault="008164C5" w:rsidP="008164C5">
      <w:pPr>
        <w:suppressAutoHyphens/>
        <w:contextualSpacing/>
        <w:jc w:val="both"/>
        <w:outlineLvl w:val="0"/>
        <w:rPr>
          <w:bCs/>
          <w:lang w:eastAsia="ar-SA"/>
        </w:rPr>
      </w:pPr>
    </w:p>
    <w:p w:rsidR="008164C5" w:rsidRPr="00350EB9" w:rsidRDefault="008164C5" w:rsidP="008164C5">
      <w:pPr>
        <w:suppressAutoHyphens/>
        <w:ind w:firstLine="709"/>
        <w:contextualSpacing/>
        <w:jc w:val="both"/>
        <w:outlineLvl w:val="0"/>
        <w:rPr>
          <w:bCs/>
          <w:lang w:eastAsia="ar-SA"/>
        </w:rPr>
      </w:pPr>
      <w:r w:rsidRPr="00350EB9">
        <w:rPr>
          <w:bCs/>
          <w:lang w:eastAsia="ar-SA"/>
        </w:rPr>
        <w:t xml:space="preserve">В ходе проверки установлен факт отсутствия в Учреждении счета на оплату от ИП Шумилов М.А. на ПГС и щебень на сумму 189 300,00 рублей. </w:t>
      </w:r>
    </w:p>
    <w:p w:rsidR="008164C5" w:rsidRPr="00350EB9" w:rsidRDefault="008164C5" w:rsidP="008164C5">
      <w:pPr>
        <w:suppressAutoHyphens/>
        <w:ind w:firstLine="709"/>
        <w:contextualSpacing/>
        <w:jc w:val="both"/>
        <w:outlineLvl w:val="0"/>
        <w:rPr>
          <w:bCs/>
          <w:lang w:eastAsia="ar-SA"/>
        </w:rPr>
      </w:pPr>
      <w:r w:rsidRPr="00350EB9">
        <w:rPr>
          <w:bCs/>
          <w:lang w:eastAsia="ar-SA"/>
        </w:rPr>
        <w:t>Приобретенные  материалы оприходованы и списаны Учреждением в полном объеме:</w:t>
      </w:r>
    </w:p>
    <w:p w:rsidR="008164C5" w:rsidRPr="00350EB9" w:rsidRDefault="008164C5" w:rsidP="008164C5">
      <w:pPr>
        <w:suppressAutoHyphens/>
        <w:ind w:firstLine="709"/>
        <w:contextualSpacing/>
        <w:jc w:val="both"/>
        <w:outlineLvl w:val="0"/>
        <w:rPr>
          <w:bCs/>
          <w:lang w:eastAsia="ar-SA"/>
        </w:rPr>
      </w:pPr>
    </w:p>
    <w:tbl>
      <w:tblPr>
        <w:tblW w:w="5000" w:type="pct"/>
        <w:tblLayout w:type="fixed"/>
        <w:tblLook w:val="04A0" w:firstRow="1" w:lastRow="0" w:firstColumn="1" w:lastColumn="0" w:noHBand="0" w:noVBand="1"/>
      </w:tblPr>
      <w:tblGrid>
        <w:gridCol w:w="504"/>
        <w:gridCol w:w="289"/>
        <w:gridCol w:w="699"/>
        <w:gridCol w:w="1080"/>
        <w:gridCol w:w="1329"/>
        <w:gridCol w:w="430"/>
        <w:gridCol w:w="709"/>
        <w:gridCol w:w="988"/>
        <w:gridCol w:w="440"/>
        <w:gridCol w:w="856"/>
        <w:gridCol w:w="855"/>
        <w:gridCol w:w="714"/>
        <w:gridCol w:w="961"/>
      </w:tblGrid>
      <w:tr w:rsidR="008164C5" w:rsidRPr="00350EB9" w:rsidTr="008164C5">
        <w:tc>
          <w:tcPr>
            <w:tcW w:w="985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8164C5" w:rsidRPr="00350EB9" w:rsidRDefault="008164C5" w:rsidP="008164C5">
            <w:pPr>
              <w:jc w:val="center"/>
              <w:rPr>
                <w:b/>
                <w:color w:val="000000"/>
                <w:sz w:val="16"/>
                <w:szCs w:val="16"/>
              </w:rPr>
            </w:pPr>
            <w:r w:rsidRPr="00350EB9">
              <w:rPr>
                <w:b/>
                <w:color w:val="000000"/>
                <w:sz w:val="16"/>
                <w:szCs w:val="16"/>
              </w:rPr>
              <w:t>АСФАЛЬТ</w:t>
            </w:r>
          </w:p>
        </w:tc>
      </w:tr>
      <w:tr w:rsidR="008164C5" w:rsidRPr="00350EB9" w:rsidTr="008164C5">
        <w:tc>
          <w:tcPr>
            <w:tcW w:w="2572" w:type="dxa"/>
            <w:gridSpan w:val="4"/>
            <w:tcBorders>
              <w:top w:val="single" w:sz="4" w:space="0" w:color="auto"/>
              <w:left w:val="single" w:sz="4" w:space="0" w:color="auto"/>
              <w:bottom w:val="single" w:sz="4" w:space="0" w:color="auto"/>
              <w:right w:val="nil"/>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Поступление</w:t>
            </w:r>
          </w:p>
        </w:tc>
        <w:tc>
          <w:tcPr>
            <w:tcW w:w="728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Списание</w:t>
            </w:r>
          </w:p>
        </w:tc>
      </w:tr>
      <w:tr w:rsidR="008164C5" w:rsidRPr="00350EB9" w:rsidTr="008164C5">
        <w:tc>
          <w:tcPr>
            <w:tcW w:w="2572" w:type="dxa"/>
            <w:gridSpan w:val="4"/>
            <w:tcBorders>
              <w:top w:val="single" w:sz="4" w:space="0" w:color="auto"/>
              <w:left w:val="single" w:sz="4" w:space="0" w:color="auto"/>
              <w:bottom w:val="single" w:sz="4" w:space="0" w:color="auto"/>
              <w:right w:val="nil"/>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Счет-фактура</w:t>
            </w:r>
          </w:p>
        </w:tc>
        <w:tc>
          <w:tcPr>
            <w:tcW w:w="34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Акт списания материалов</w:t>
            </w:r>
          </w:p>
        </w:tc>
        <w:tc>
          <w:tcPr>
            <w:tcW w:w="3826" w:type="dxa"/>
            <w:gridSpan w:val="5"/>
            <w:tcBorders>
              <w:top w:val="single" w:sz="4" w:space="0" w:color="auto"/>
              <w:left w:val="nil"/>
              <w:bottom w:val="single" w:sz="4" w:space="0" w:color="auto"/>
              <w:right w:val="single" w:sz="4" w:space="0" w:color="auto"/>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Материальный отчет</w:t>
            </w:r>
          </w:p>
        </w:tc>
      </w:tr>
      <w:tr w:rsidR="008164C5" w:rsidRPr="00350EB9" w:rsidTr="000C3494">
        <w:trPr>
          <w:cantSplit/>
          <w:trHeight w:val="1134"/>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w:t>
            </w:r>
          </w:p>
        </w:tc>
        <w:tc>
          <w:tcPr>
            <w:tcW w:w="28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дата</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объем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сумма</w:t>
            </w:r>
          </w:p>
        </w:tc>
        <w:tc>
          <w:tcPr>
            <w:tcW w:w="1329" w:type="dxa"/>
            <w:tcBorders>
              <w:top w:val="single" w:sz="4" w:space="0" w:color="auto"/>
              <w:left w:val="nil"/>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w:t>
            </w:r>
          </w:p>
        </w:tc>
        <w:tc>
          <w:tcPr>
            <w:tcW w:w="430" w:type="dxa"/>
            <w:tcBorders>
              <w:top w:val="single" w:sz="4" w:space="0" w:color="auto"/>
              <w:left w:val="nil"/>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дата</w:t>
            </w:r>
          </w:p>
        </w:tc>
        <w:tc>
          <w:tcPr>
            <w:tcW w:w="709" w:type="dxa"/>
            <w:tcBorders>
              <w:top w:val="single" w:sz="4" w:space="0" w:color="auto"/>
              <w:left w:val="nil"/>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объем</w:t>
            </w:r>
          </w:p>
        </w:tc>
        <w:tc>
          <w:tcPr>
            <w:tcW w:w="988" w:type="dxa"/>
            <w:tcBorders>
              <w:top w:val="single" w:sz="4" w:space="0" w:color="auto"/>
              <w:left w:val="nil"/>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сумма</w:t>
            </w:r>
          </w:p>
        </w:tc>
        <w:tc>
          <w:tcPr>
            <w:tcW w:w="440" w:type="dxa"/>
            <w:tcBorders>
              <w:top w:val="nil"/>
              <w:left w:val="nil"/>
              <w:right w:val="single" w:sz="4" w:space="0" w:color="auto"/>
            </w:tcBorders>
            <w:shd w:val="clear" w:color="auto" w:fill="auto"/>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дата утверждения</w:t>
            </w:r>
          </w:p>
        </w:tc>
        <w:tc>
          <w:tcPr>
            <w:tcW w:w="856" w:type="dxa"/>
            <w:tcBorders>
              <w:top w:val="nil"/>
              <w:left w:val="nil"/>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составил</w:t>
            </w:r>
          </w:p>
        </w:tc>
        <w:tc>
          <w:tcPr>
            <w:tcW w:w="855" w:type="dxa"/>
            <w:tcBorders>
              <w:top w:val="nil"/>
              <w:left w:val="nil"/>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утвердил</w:t>
            </w:r>
          </w:p>
        </w:tc>
        <w:tc>
          <w:tcPr>
            <w:tcW w:w="714" w:type="dxa"/>
            <w:tcBorders>
              <w:top w:val="nil"/>
              <w:left w:val="nil"/>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объем</w:t>
            </w:r>
          </w:p>
        </w:tc>
        <w:tc>
          <w:tcPr>
            <w:tcW w:w="961" w:type="dxa"/>
            <w:tcBorders>
              <w:top w:val="nil"/>
              <w:left w:val="nil"/>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сумма</w:t>
            </w:r>
          </w:p>
        </w:tc>
      </w:tr>
    </w:tbl>
    <w:p w:rsidR="008164C5" w:rsidRPr="00350EB9" w:rsidRDefault="008164C5" w:rsidP="008164C5">
      <w:pPr>
        <w:spacing w:line="14" w:lineRule="auto"/>
        <w:rPr>
          <w:sz w:val="2"/>
        </w:rPr>
      </w:pPr>
    </w:p>
    <w:tbl>
      <w:tblPr>
        <w:tblW w:w="5000" w:type="pct"/>
        <w:tblLayout w:type="fixed"/>
        <w:tblLook w:val="04A0" w:firstRow="1" w:lastRow="0" w:firstColumn="1" w:lastColumn="0" w:noHBand="0" w:noVBand="1"/>
      </w:tblPr>
      <w:tblGrid>
        <w:gridCol w:w="399"/>
        <w:gridCol w:w="105"/>
        <w:gridCol w:w="171"/>
        <w:gridCol w:w="118"/>
        <w:gridCol w:w="699"/>
        <w:gridCol w:w="34"/>
        <w:gridCol w:w="709"/>
        <w:gridCol w:w="337"/>
        <w:gridCol w:w="655"/>
        <w:gridCol w:w="674"/>
        <w:gridCol w:w="35"/>
        <w:gridCol w:w="283"/>
        <w:gridCol w:w="112"/>
        <w:gridCol w:w="597"/>
        <w:gridCol w:w="112"/>
        <w:gridCol w:w="880"/>
        <w:gridCol w:w="108"/>
        <w:gridCol w:w="317"/>
        <w:gridCol w:w="123"/>
        <w:gridCol w:w="728"/>
        <w:gridCol w:w="128"/>
        <w:gridCol w:w="722"/>
        <w:gridCol w:w="133"/>
        <w:gridCol w:w="576"/>
        <w:gridCol w:w="138"/>
        <w:gridCol w:w="961"/>
      </w:tblGrid>
      <w:tr w:rsidR="008164C5" w:rsidRPr="00350EB9" w:rsidTr="008164C5">
        <w:trPr>
          <w:cantSplit/>
          <w:trHeight w:val="1134"/>
        </w:trPr>
        <w:tc>
          <w:tcPr>
            <w:tcW w:w="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453</w:t>
            </w:r>
          </w:p>
        </w:tc>
        <w:tc>
          <w:tcPr>
            <w:tcW w:w="289"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14.08.20</w:t>
            </w:r>
          </w:p>
        </w:tc>
        <w:tc>
          <w:tcPr>
            <w:tcW w:w="69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39,6</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110 880,00</w:t>
            </w:r>
          </w:p>
        </w:tc>
        <w:tc>
          <w:tcPr>
            <w:tcW w:w="1329" w:type="dxa"/>
            <w:gridSpan w:val="2"/>
            <w:tcBorders>
              <w:top w:val="single" w:sz="4" w:space="0" w:color="auto"/>
              <w:left w:val="nil"/>
              <w:bottom w:val="single" w:sz="4" w:space="0" w:color="auto"/>
              <w:right w:val="single" w:sz="4" w:space="0" w:color="auto"/>
            </w:tcBorders>
            <w:shd w:val="clear" w:color="auto" w:fill="auto"/>
            <w:vAlign w:val="center"/>
            <w:hideMark/>
          </w:tcPr>
          <w:p w:rsidR="008164C5" w:rsidRPr="00350EB9" w:rsidRDefault="008164C5" w:rsidP="008164C5">
            <w:pPr>
              <w:jc w:val="center"/>
              <w:rPr>
                <w:sz w:val="16"/>
                <w:szCs w:val="16"/>
              </w:rPr>
            </w:pPr>
            <w:r w:rsidRPr="00350EB9">
              <w:rPr>
                <w:sz w:val="16"/>
                <w:szCs w:val="16"/>
              </w:rPr>
              <w:t>ДДГУ-000033</w:t>
            </w:r>
          </w:p>
        </w:tc>
        <w:tc>
          <w:tcPr>
            <w:tcW w:w="430"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8164C5" w:rsidRPr="00350EB9" w:rsidRDefault="008164C5" w:rsidP="008164C5">
            <w:pPr>
              <w:ind w:left="113" w:right="113"/>
              <w:jc w:val="center"/>
              <w:rPr>
                <w:sz w:val="16"/>
                <w:szCs w:val="16"/>
              </w:rPr>
            </w:pPr>
            <w:r w:rsidRPr="00350EB9">
              <w:rPr>
                <w:sz w:val="16"/>
                <w:szCs w:val="16"/>
              </w:rPr>
              <w:t>31.08.20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164C5" w:rsidRPr="00350EB9" w:rsidRDefault="008164C5" w:rsidP="008164C5">
            <w:pPr>
              <w:jc w:val="center"/>
              <w:rPr>
                <w:sz w:val="16"/>
                <w:szCs w:val="16"/>
              </w:rPr>
            </w:pPr>
            <w:r w:rsidRPr="00350EB9">
              <w:rPr>
                <w:sz w:val="16"/>
                <w:szCs w:val="16"/>
              </w:rPr>
              <w:t>39,6</w:t>
            </w:r>
          </w:p>
        </w:tc>
        <w:tc>
          <w:tcPr>
            <w:tcW w:w="988" w:type="dxa"/>
            <w:gridSpan w:val="2"/>
            <w:tcBorders>
              <w:top w:val="single" w:sz="4" w:space="0" w:color="auto"/>
              <w:left w:val="nil"/>
              <w:bottom w:val="single" w:sz="4" w:space="0" w:color="auto"/>
              <w:right w:val="single" w:sz="4" w:space="0" w:color="auto"/>
            </w:tcBorders>
            <w:shd w:val="clear" w:color="auto" w:fill="auto"/>
            <w:vAlign w:val="center"/>
          </w:tcPr>
          <w:p w:rsidR="008164C5" w:rsidRPr="00350EB9" w:rsidRDefault="008164C5" w:rsidP="008164C5">
            <w:pPr>
              <w:jc w:val="center"/>
              <w:rPr>
                <w:sz w:val="16"/>
                <w:szCs w:val="16"/>
              </w:rPr>
            </w:pPr>
            <w:r w:rsidRPr="00350EB9">
              <w:rPr>
                <w:sz w:val="16"/>
                <w:szCs w:val="16"/>
              </w:rPr>
              <w:t>110 880,00</w:t>
            </w:r>
          </w:p>
        </w:tc>
        <w:tc>
          <w:tcPr>
            <w:tcW w:w="44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8164C5" w:rsidRPr="00350EB9" w:rsidRDefault="008164C5" w:rsidP="008164C5">
            <w:pPr>
              <w:ind w:left="113" w:right="113"/>
              <w:jc w:val="center"/>
              <w:rPr>
                <w:sz w:val="16"/>
                <w:szCs w:val="16"/>
              </w:rPr>
            </w:pPr>
            <w:r w:rsidRPr="00350EB9">
              <w:rPr>
                <w:sz w:val="16"/>
                <w:szCs w:val="16"/>
              </w:rPr>
              <w:t>31.08.20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8164C5" w:rsidRPr="00350EB9" w:rsidRDefault="008164C5" w:rsidP="008164C5">
            <w:pPr>
              <w:jc w:val="center"/>
              <w:rPr>
                <w:sz w:val="16"/>
                <w:szCs w:val="16"/>
              </w:rPr>
            </w:pPr>
            <w:r w:rsidRPr="00350EB9">
              <w:rPr>
                <w:sz w:val="16"/>
                <w:szCs w:val="16"/>
              </w:rPr>
              <w:t>Морозов Ю.К.</w:t>
            </w:r>
          </w:p>
        </w:tc>
        <w:tc>
          <w:tcPr>
            <w:tcW w:w="855" w:type="dxa"/>
            <w:gridSpan w:val="2"/>
            <w:tcBorders>
              <w:top w:val="single" w:sz="4" w:space="0" w:color="auto"/>
              <w:left w:val="nil"/>
              <w:bottom w:val="single" w:sz="4" w:space="0" w:color="auto"/>
              <w:right w:val="single" w:sz="4" w:space="0" w:color="auto"/>
            </w:tcBorders>
            <w:shd w:val="clear" w:color="auto" w:fill="auto"/>
            <w:vAlign w:val="center"/>
          </w:tcPr>
          <w:p w:rsidR="008164C5" w:rsidRPr="00350EB9" w:rsidRDefault="008164C5" w:rsidP="008164C5">
            <w:pPr>
              <w:jc w:val="center"/>
              <w:rPr>
                <w:sz w:val="16"/>
                <w:szCs w:val="16"/>
              </w:rPr>
            </w:pPr>
            <w:r w:rsidRPr="00350EB9">
              <w:rPr>
                <w:sz w:val="16"/>
                <w:szCs w:val="16"/>
              </w:rPr>
              <w:t>Морозов Д.Ю.</w:t>
            </w:r>
          </w:p>
        </w:tc>
        <w:tc>
          <w:tcPr>
            <w:tcW w:w="714" w:type="dxa"/>
            <w:gridSpan w:val="2"/>
            <w:tcBorders>
              <w:top w:val="single" w:sz="4" w:space="0" w:color="auto"/>
              <w:left w:val="nil"/>
              <w:bottom w:val="single" w:sz="4" w:space="0" w:color="auto"/>
              <w:right w:val="single" w:sz="4" w:space="0" w:color="auto"/>
            </w:tcBorders>
            <w:shd w:val="clear" w:color="auto" w:fill="auto"/>
            <w:vAlign w:val="center"/>
          </w:tcPr>
          <w:p w:rsidR="008164C5" w:rsidRPr="00350EB9" w:rsidRDefault="008164C5" w:rsidP="008164C5">
            <w:pPr>
              <w:jc w:val="center"/>
              <w:rPr>
                <w:sz w:val="16"/>
                <w:szCs w:val="16"/>
              </w:rPr>
            </w:pPr>
            <w:r w:rsidRPr="00350EB9">
              <w:rPr>
                <w:sz w:val="16"/>
                <w:szCs w:val="16"/>
              </w:rPr>
              <w:t>39,6</w:t>
            </w:r>
          </w:p>
        </w:tc>
        <w:tc>
          <w:tcPr>
            <w:tcW w:w="961" w:type="dxa"/>
            <w:tcBorders>
              <w:top w:val="single" w:sz="4" w:space="0" w:color="auto"/>
              <w:left w:val="nil"/>
              <w:bottom w:val="single" w:sz="4" w:space="0" w:color="auto"/>
              <w:right w:val="single" w:sz="4" w:space="0" w:color="auto"/>
            </w:tcBorders>
            <w:shd w:val="clear" w:color="auto" w:fill="auto"/>
            <w:vAlign w:val="center"/>
          </w:tcPr>
          <w:p w:rsidR="008164C5" w:rsidRPr="00350EB9" w:rsidRDefault="008164C5" w:rsidP="008164C5">
            <w:pPr>
              <w:jc w:val="center"/>
              <w:rPr>
                <w:sz w:val="16"/>
                <w:szCs w:val="16"/>
              </w:rPr>
            </w:pPr>
            <w:r w:rsidRPr="00350EB9">
              <w:rPr>
                <w:sz w:val="16"/>
                <w:szCs w:val="16"/>
              </w:rPr>
              <w:t>110 880,00</w:t>
            </w:r>
          </w:p>
        </w:tc>
      </w:tr>
      <w:tr w:rsidR="008164C5" w:rsidRPr="00350EB9" w:rsidTr="008164C5">
        <w:trPr>
          <w:cantSplit/>
          <w:trHeight w:val="1134"/>
        </w:trPr>
        <w:tc>
          <w:tcPr>
            <w:tcW w:w="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lastRenderedPageBreak/>
              <w:t>639</w:t>
            </w:r>
          </w:p>
        </w:tc>
        <w:tc>
          <w:tcPr>
            <w:tcW w:w="289"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14.09.20</w:t>
            </w:r>
          </w:p>
        </w:tc>
        <w:tc>
          <w:tcPr>
            <w:tcW w:w="69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36</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100 800,00</w:t>
            </w:r>
          </w:p>
        </w:tc>
        <w:tc>
          <w:tcPr>
            <w:tcW w:w="132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ДДГУ-000045</w:t>
            </w:r>
          </w:p>
        </w:tc>
        <w:tc>
          <w:tcPr>
            <w:tcW w:w="430" w:type="dxa"/>
            <w:gridSpan w:val="3"/>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14.10.20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36</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100 800,00</w:t>
            </w:r>
          </w:p>
        </w:tc>
        <w:tc>
          <w:tcPr>
            <w:tcW w:w="440"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30.09.20</w:t>
            </w: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Морозов Ю.К.</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Морозов Д.Ю.</w:t>
            </w:r>
          </w:p>
        </w:tc>
        <w:tc>
          <w:tcPr>
            <w:tcW w:w="7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72,4</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202 720,00</w:t>
            </w:r>
          </w:p>
        </w:tc>
      </w:tr>
      <w:tr w:rsidR="008164C5" w:rsidRPr="00350EB9" w:rsidTr="008164C5">
        <w:trPr>
          <w:cantSplit/>
          <w:trHeight w:val="1134"/>
        </w:trPr>
        <w:tc>
          <w:tcPr>
            <w:tcW w:w="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601</w:t>
            </w:r>
          </w:p>
        </w:tc>
        <w:tc>
          <w:tcPr>
            <w:tcW w:w="289"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14.09.20</w:t>
            </w:r>
          </w:p>
        </w:tc>
        <w:tc>
          <w:tcPr>
            <w:tcW w:w="69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0,4</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1 120,00</w:t>
            </w:r>
          </w:p>
        </w:tc>
        <w:tc>
          <w:tcPr>
            <w:tcW w:w="132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ДДГУ-000045</w:t>
            </w:r>
          </w:p>
        </w:tc>
        <w:tc>
          <w:tcPr>
            <w:tcW w:w="430" w:type="dxa"/>
            <w:gridSpan w:val="3"/>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14.10.20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0,4</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1 120,00</w:t>
            </w:r>
          </w:p>
        </w:tc>
        <w:tc>
          <w:tcPr>
            <w:tcW w:w="440" w:type="dxa"/>
            <w:gridSpan w:val="2"/>
            <w:vMerge/>
            <w:tcBorders>
              <w:top w:val="nil"/>
              <w:left w:val="single" w:sz="4" w:space="0" w:color="auto"/>
              <w:bottom w:val="single" w:sz="4" w:space="0" w:color="auto"/>
              <w:right w:val="single" w:sz="4" w:space="0" w:color="auto"/>
            </w:tcBorders>
            <w:textDirection w:val="btLr"/>
            <w:vAlign w:val="center"/>
            <w:hideMark/>
          </w:tcPr>
          <w:p w:rsidR="008164C5" w:rsidRPr="00350EB9" w:rsidRDefault="008164C5" w:rsidP="008164C5">
            <w:pPr>
              <w:ind w:left="113" w:right="113"/>
              <w:jc w:val="center"/>
              <w:rPr>
                <w:color w:val="000000"/>
                <w:sz w:val="16"/>
                <w:szCs w:val="16"/>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8164C5" w:rsidRPr="00350EB9" w:rsidRDefault="008164C5" w:rsidP="008164C5">
            <w:pPr>
              <w:jc w:val="center"/>
              <w:rPr>
                <w:color w:val="000000"/>
                <w:sz w:val="16"/>
                <w:szCs w:val="16"/>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8164C5" w:rsidRPr="00350EB9" w:rsidRDefault="008164C5" w:rsidP="008164C5">
            <w:pPr>
              <w:jc w:val="center"/>
              <w:rPr>
                <w:color w:val="000000"/>
                <w:sz w:val="16"/>
                <w:szCs w:val="16"/>
              </w:rPr>
            </w:pPr>
          </w:p>
        </w:tc>
        <w:tc>
          <w:tcPr>
            <w:tcW w:w="714" w:type="dxa"/>
            <w:gridSpan w:val="2"/>
            <w:vMerge/>
            <w:tcBorders>
              <w:top w:val="single" w:sz="4" w:space="0" w:color="auto"/>
              <w:left w:val="single" w:sz="4" w:space="0" w:color="auto"/>
              <w:bottom w:val="single" w:sz="4" w:space="0" w:color="auto"/>
              <w:right w:val="single" w:sz="4" w:space="0" w:color="auto"/>
            </w:tcBorders>
            <w:vAlign w:val="center"/>
            <w:hideMark/>
          </w:tcPr>
          <w:p w:rsidR="008164C5" w:rsidRPr="00350EB9" w:rsidRDefault="008164C5" w:rsidP="008164C5">
            <w:pPr>
              <w:jc w:val="center"/>
              <w:rPr>
                <w:color w:val="000000"/>
                <w:sz w:val="16"/>
                <w:szCs w:val="16"/>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8164C5" w:rsidRPr="00350EB9" w:rsidRDefault="008164C5" w:rsidP="008164C5">
            <w:pPr>
              <w:jc w:val="center"/>
              <w:rPr>
                <w:color w:val="000000"/>
                <w:sz w:val="16"/>
                <w:szCs w:val="16"/>
              </w:rPr>
            </w:pPr>
          </w:p>
        </w:tc>
      </w:tr>
      <w:tr w:rsidR="008164C5" w:rsidRPr="00350EB9" w:rsidTr="008164C5">
        <w:trPr>
          <w:cantSplit/>
          <w:trHeight w:val="1134"/>
        </w:trPr>
        <w:tc>
          <w:tcPr>
            <w:tcW w:w="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653</w:t>
            </w:r>
          </w:p>
        </w:tc>
        <w:tc>
          <w:tcPr>
            <w:tcW w:w="289"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24.09.20</w:t>
            </w:r>
          </w:p>
        </w:tc>
        <w:tc>
          <w:tcPr>
            <w:tcW w:w="69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36</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100 800,00</w:t>
            </w:r>
          </w:p>
        </w:tc>
        <w:tc>
          <w:tcPr>
            <w:tcW w:w="132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ДДГУ-000045</w:t>
            </w:r>
          </w:p>
        </w:tc>
        <w:tc>
          <w:tcPr>
            <w:tcW w:w="430" w:type="dxa"/>
            <w:gridSpan w:val="3"/>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14.10.20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36</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100 800,00</w:t>
            </w:r>
          </w:p>
        </w:tc>
        <w:tc>
          <w:tcPr>
            <w:tcW w:w="440" w:type="dxa"/>
            <w:gridSpan w:val="2"/>
            <w:vMerge/>
            <w:tcBorders>
              <w:top w:val="nil"/>
              <w:left w:val="single" w:sz="4" w:space="0" w:color="auto"/>
              <w:bottom w:val="single" w:sz="4" w:space="0" w:color="auto"/>
              <w:right w:val="single" w:sz="4" w:space="0" w:color="auto"/>
            </w:tcBorders>
            <w:textDirection w:val="btLr"/>
            <w:vAlign w:val="center"/>
            <w:hideMark/>
          </w:tcPr>
          <w:p w:rsidR="008164C5" w:rsidRPr="00350EB9" w:rsidRDefault="008164C5" w:rsidP="008164C5">
            <w:pPr>
              <w:ind w:left="113" w:right="113"/>
              <w:jc w:val="center"/>
              <w:rPr>
                <w:color w:val="000000"/>
                <w:sz w:val="16"/>
                <w:szCs w:val="16"/>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8164C5" w:rsidRPr="00350EB9" w:rsidRDefault="008164C5" w:rsidP="008164C5">
            <w:pPr>
              <w:jc w:val="center"/>
              <w:rPr>
                <w:color w:val="000000"/>
                <w:sz w:val="16"/>
                <w:szCs w:val="16"/>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8164C5" w:rsidRPr="00350EB9" w:rsidRDefault="008164C5" w:rsidP="008164C5">
            <w:pPr>
              <w:jc w:val="center"/>
              <w:rPr>
                <w:color w:val="000000"/>
                <w:sz w:val="16"/>
                <w:szCs w:val="16"/>
              </w:rPr>
            </w:pPr>
          </w:p>
        </w:tc>
        <w:tc>
          <w:tcPr>
            <w:tcW w:w="714" w:type="dxa"/>
            <w:gridSpan w:val="2"/>
            <w:vMerge/>
            <w:tcBorders>
              <w:top w:val="single" w:sz="4" w:space="0" w:color="auto"/>
              <w:left w:val="single" w:sz="4" w:space="0" w:color="auto"/>
              <w:bottom w:val="single" w:sz="4" w:space="0" w:color="auto"/>
              <w:right w:val="single" w:sz="4" w:space="0" w:color="auto"/>
            </w:tcBorders>
            <w:vAlign w:val="center"/>
            <w:hideMark/>
          </w:tcPr>
          <w:p w:rsidR="008164C5" w:rsidRPr="00350EB9" w:rsidRDefault="008164C5" w:rsidP="008164C5">
            <w:pPr>
              <w:jc w:val="center"/>
              <w:rPr>
                <w:color w:val="000000"/>
                <w:sz w:val="16"/>
                <w:szCs w:val="16"/>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8164C5" w:rsidRPr="00350EB9" w:rsidRDefault="008164C5" w:rsidP="008164C5">
            <w:pPr>
              <w:jc w:val="center"/>
              <w:rPr>
                <w:color w:val="000000"/>
                <w:sz w:val="16"/>
                <w:szCs w:val="16"/>
              </w:rPr>
            </w:pPr>
          </w:p>
        </w:tc>
      </w:tr>
      <w:tr w:rsidR="008164C5" w:rsidRPr="00350EB9" w:rsidTr="008164C5">
        <w:trPr>
          <w:cantSplit/>
          <w:trHeight w:val="1134"/>
        </w:trPr>
        <w:tc>
          <w:tcPr>
            <w:tcW w:w="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654</w:t>
            </w:r>
          </w:p>
        </w:tc>
        <w:tc>
          <w:tcPr>
            <w:tcW w:w="289"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24.09.20</w:t>
            </w:r>
          </w:p>
        </w:tc>
        <w:tc>
          <w:tcPr>
            <w:tcW w:w="69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34</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95 200,00</w:t>
            </w:r>
          </w:p>
        </w:tc>
        <w:tc>
          <w:tcPr>
            <w:tcW w:w="132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ДДГУ-000047</w:t>
            </w:r>
          </w:p>
        </w:tc>
        <w:tc>
          <w:tcPr>
            <w:tcW w:w="430" w:type="dxa"/>
            <w:gridSpan w:val="3"/>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14.10.20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34</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95 200,00</w:t>
            </w:r>
          </w:p>
        </w:tc>
        <w:tc>
          <w:tcPr>
            <w:tcW w:w="440"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28.09.20</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Морозов Ю.К.</w:t>
            </w:r>
          </w:p>
        </w:tc>
        <w:tc>
          <w:tcPr>
            <w:tcW w:w="855"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Морозов Д.Ю.</w:t>
            </w:r>
          </w:p>
        </w:tc>
        <w:tc>
          <w:tcPr>
            <w:tcW w:w="714"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34</w:t>
            </w:r>
          </w:p>
        </w:tc>
        <w:tc>
          <w:tcPr>
            <w:tcW w:w="961"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95 200,00</w:t>
            </w:r>
          </w:p>
        </w:tc>
      </w:tr>
      <w:tr w:rsidR="008164C5" w:rsidRPr="00350EB9" w:rsidTr="008164C5">
        <w:trPr>
          <w:cantSplit/>
          <w:trHeight w:val="1134"/>
        </w:trPr>
        <w:tc>
          <w:tcPr>
            <w:tcW w:w="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692</w:t>
            </w:r>
          </w:p>
        </w:tc>
        <w:tc>
          <w:tcPr>
            <w:tcW w:w="289"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30.09.20</w:t>
            </w:r>
          </w:p>
        </w:tc>
        <w:tc>
          <w:tcPr>
            <w:tcW w:w="69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29,7</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83 160,00</w:t>
            </w:r>
          </w:p>
        </w:tc>
        <w:tc>
          <w:tcPr>
            <w:tcW w:w="132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ДДГУ-000046</w:t>
            </w:r>
          </w:p>
        </w:tc>
        <w:tc>
          <w:tcPr>
            <w:tcW w:w="430" w:type="dxa"/>
            <w:gridSpan w:val="3"/>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08.10.20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29,7</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83 160,00</w:t>
            </w:r>
          </w:p>
        </w:tc>
        <w:tc>
          <w:tcPr>
            <w:tcW w:w="440"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30.09.20</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Морозов Ю.К.</w:t>
            </w:r>
          </w:p>
        </w:tc>
        <w:tc>
          <w:tcPr>
            <w:tcW w:w="855"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Морозов Д.Ю.</w:t>
            </w:r>
          </w:p>
        </w:tc>
        <w:tc>
          <w:tcPr>
            <w:tcW w:w="714"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29,7</w:t>
            </w:r>
          </w:p>
        </w:tc>
        <w:tc>
          <w:tcPr>
            <w:tcW w:w="961"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83 160,00</w:t>
            </w:r>
          </w:p>
        </w:tc>
      </w:tr>
      <w:tr w:rsidR="008164C5" w:rsidRPr="00350EB9" w:rsidTr="008164C5">
        <w:trPr>
          <w:cantSplit/>
          <w:trHeight w:val="1134"/>
        </w:trPr>
        <w:tc>
          <w:tcPr>
            <w:tcW w:w="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711</w:t>
            </w:r>
          </w:p>
        </w:tc>
        <w:tc>
          <w:tcPr>
            <w:tcW w:w="289"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21.10.20</w:t>
            </w:r>
          </w:p>
        </w:tc>
        <w:tc>
          <w:tcPr>
            <w:tcW w:w="69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4,3</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12 040,00</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ДДГУ-000058</w:t>
            </w:r>
          </w:p>
        </w:tc>
        <w:tc>
          <w:tcPr>
            <w:tcW w:w="430"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21.10.20</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39,3</w:t>
            </w:r>
          </w:p>
        </w:tc>
        <w:tc>
          <w:tcPr>
            <w:tcW w:w="98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110 040,00</w:t>
            </w:r>
          </w:p>
        </w:tc>
        <w:tc>
          <w:tcPr>
            <w:tcW w:w="440"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30.10.20</w:t>
            </w:r>
          </w:p>
        </w:tc>
        <w:tc>
          <w:tcPr>
            <w:tcW w:w="85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Морозов Ю.К.</w:t>
            </w:r>
          </w:p>
        </w:tc>
        <w:tc>
          <w:tcPr>
            <w:tcW w:w="85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Морозов Д.Ю.</w:t>
            </w:r>
          </w:p>
        </w:tc>
        <w:tc>
          <w:tcPr>
            <w:tcW w:w="7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b/>
                <w:bCs/>
                <w:color w:val="000000"/>
                <w:sz w:val="16"/>
                <w:szCs w:val="16"/>
                <w:u w:val="single"/>
              </w:rPr>
            </w:pPr>
            <w:r w:rsidRPr="00350EB9">
              <w:rPr>
                <w:b/>
                <w:bCs/>
                <w:color w:val="000000"/>
                <w:sz w:val="16"/>
                <w:szCs w:val="16"/>
                <w:u w:val="single"/>
              </w:rPr>
              <w:t>39,9</w:t>
            </w:r>
          </w:p>
        </w:tc>
        <w:tc>
          <w:tcPr>
            <w:tcW w:w="9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110 040,00</w:t>
            </w:r>
          </w:p>
        </w:tc>
      </w:tr>
      <w:tr w:rsidR="008164C5" w:rsidRPr="00350EB9" w:rsidTr="008164C5">
        <w:trPr>
          <w:cantSplit/>
          <w:trHeight w:val="1134"/>
        </w:trPr>
        <w:tc>
          <w:tcPr>
            <w:tcW w:w="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726</w:t>
            </w:r>
          </w:p>
        </w:tc>
        <w:tc>
          <w:tcPr>
            <w:tcW w:w="289"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21.10.20</w:t>
            </w:r>
          </w:p>
        </w:tc>
        <w:tc>
          <w:tcPr>
            <w:tcW w:w="69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35</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98 000,00</w:t>
            </w:r>
          </w:p>
        </w:tc>
        <w:tc>
          <w:tcPr>
            <w:tcW w:w="1329"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jc w:val="center"/>
              <w:rPr>
                <w:color w:val="000000"/>
                <w:sz w:val="16"/>
                <w:szCs w:val="16"/>
              </w:rPr>
            </w:pPr>
          </w:p>
        </w:tc>
        <w:tc>
          <w:tcPr>
            <w:tcW w:w="430" w:type="dxa"/>
            <w:gridSpan w:val="3"/>
            <w:vMerge/>
            <w:tcBorders>
              <w:top w:val="nil"/>
              <w:left w:val="single" w:sz="4" w:space="0" w:color="auto"/>
              <w:bottom w:val="single" w:sz="4" w:space="0" w:color="auto"/>
              <w:right w:val="single" w:sz="4" w:space="0" w:color="auto"/>
            </w:tcBorders>
            <w:textDirection w:val="btLr"/>
            <w:vAlign w:val="center"/>
            <w:hideMark/>
          </w:tcPr>
          <w:p w:rsidR="008164C5" w:rsidRPr="00350EB9" w:rsidRDefault="008164C5" w:rsidP="008164C5">
            <w:pPr>
              <w:ind w:left="113" w:right="113"/>
              <w:jc w:val="center"/>
              <w:rPr>
                <w:color w:val="000000"/>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jc w:val="center"/>
              <w:rPr>
                <w:color w:val="000000"/>
                <w:sz w:val="16"/>
                <w:szCs w:val="16"/>
              </w:rPr>
            </w:pPr>
          </w:p>
        </w:tc>
        <w:tc>
          <w:tcPr>
            <w:tcW w:w="988"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jc w:val="center"/>
              <w:rPr>
                <w:color w:val="000000"/>
                <w:sz w:val="16"/>
                <w:szCs w:val="16"/>
              </w:rPr>
            </w:pPr>
          </w:p>
        </w:tc>
        <w:tc>
          <w:tcPr>
            <w:tcW w:w="440" w:type="dxa"/>
            <w:gridSpan w:val="2"/>
            <w:vMerge/>
            <w:tcBorders>
              <w:top w:val="nil"/>
              <w:left w:val="single" w:sz="4" w:space="0" w:color="auto"/>
              <w:bottom w:val="single" w:sz="4" w:space="0" w:color="000000"/>
              <w:right w:val="single" w:sz="4" w:space="0" w:color="auto"/>
            </w:tcBorders>
            <w:textDirection w:val="btLr"/>
            <w:vAlign w:val="center"/>
            <w:hideMark/>
          </w:tcPr>
          <w:p w:rsidR="008164C5" w:rsidRPr="00350EB9" w:rsidRDefault="008164C5" w:rsidP="008164C5">
            <w:pPr>
              <w:ind w:left="113" w:right="113"/>
              <w:jc w:val="center"/>
              <w:rPr>
                <w:color w:val="000000"/>
                <w:sz w:val="16"/>
                <w:szCs w:val="16"/>
              </w:rPr>
            </w:pPr>
          </w:p>
        </w:tc>
        <w:tc>
          <w:tcPr>
            <w:tcW w:w="856" w:type="dxa"/>
            <w:gridSpan w:val="2"/>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jc w:val="center"/>
              <w:rPr>
                <w:color w:val="000000"/>
                <w:sz w:val="16"/>
                <w:szCs w:val="16"/>
              </w:rPr>
            </w:pPr>
          </w:p>
        </w:tc>
        <w:tc>
          <w:tcPr>
            <w:tcW w:w="855" w:type="dxa"/>
            <w:gridSpan w:val="2"/>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jc w:val="center"/>
              <w:rPr>
                <w:color w:val="000000"/>
                <w:sz w:val="16"/>
                <w:szCs w:val="16"/>
              </w:rPr>
            </w:pPr>
          </w:p>
        </w:tc>
        <w:tc>
          <w:tcPr>
            <w:tcW w:w="714" w:type="dxa"/>
            <w:gridSpan w:val="2"/>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jc w:val="center"/>
              <w:rPr>
                <w:b/>
                <w:bCs/>
                <w:color w:val="000000"/>
                <w:sz w:val="16"/>
                <w:szCs w:val="16"/>
                <w:u w:val="single"/>
              </w:rPr>
            </w:pPr>
          </w:p>
        </w:tc>
        <w:tc>
          <w:tcPr>
            <w:tcW w:w="961" w:type="dxa"/>
            <w:vMerge/>
            <w:tcBorders>
              <w:top w:val="nil"/>
              <w:left w:val="single" w:sz="4" w:space="0" w:color="auto"/>
              <w:bottom w:val="single" w:sz="4" w:space="0" w:color="000000"/>
              <w:right w:val="single" w:sz="4" w:space="0" w:color="auto"/>
            </w:tcBorders>
            <w:vAlign w:val="center"/>
            <w:hideMark/>
          </w:tcPr>
          <w:p w:rsidR="008164C5" w:rsidRPr="00350EB9" w:rsidRDefault="008164C5" w:rsidP="008164C5">
            <w:pPr>
              <w:jc w:val="center"/>
              <w:rPr>
                <w:color w:val="000000"/>
                <w:sz w:val="16"/>
                <w:szCs w:val="16"/>
              </w:rPr>
            </w:pPr>
          </w:p>
        </w:tc>
      </w:tr>
      <w:tr w:rsidR="008164C5" w:rsidRPr="00350EB9" w:rsidTr="008164C5">
        <w:trPr>
          <w:cantSplit/>
          <w:trHeight w:val="1134"/>
        </w:trPr>
        <w:tc>
          <w:tcPr>
            <w:tcW w:w="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767</w:t>
            </w:r>
          </w:p>
        </w:tc>
        <w:tc>
          <w:tcPr>
            <w:tcW w:w="289"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21.10.20</w:t>
            </w:r>
          </w:p>
        </w:tc>
        <w:tc>
          <w:tcPr>
            <w:tcW w:w="69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25</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70 000,00</w:t>
            </w:r>
          </w:p>
        </w:tc>
        <w:tc>
          <w:tcPr>
            <w:tcW w:w="132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ДДГУ-000060</w:t>
            </w:r>
          </w:p>
        </w:tc>
        <w:tc>
          <w:tcPr>
            <w:tcW w:w="430" w:type="dxa"/>
            <w:gridSpan w:val="3"/>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26.10.20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25</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70 000,00</w:t>
            </w:r>
          </w:p>
        </w:tc>
        <w:tc>
          <w:tcPr>
            <w:tcW w:w="440"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26.10.20</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Морозов Ю.К.</w:t>
            </w:r>
          </w:p>
        </w:tc>
        <w:tc>
          <w:tcPr>
            <w:tcW w:w="855"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Морозов Д.Ю.</w:t>
            </w:r>
          </w:p>
        </w:tc>
        <w:tc>
          <w:tcPr>
            <w:tcW w:w="714"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25</w:t>
            </w:r>
          </w:p>
        </w:tc>
        <w:tc>
          <w:tcPr>
            <w:tcW w:w="961"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70 000,00</w:t>
            </w:r>
          </w:p>
        </w:tc>
      </w:tr>
      <w:tr w:rsidR="008164C5" w:rsidRPr="00350EB9" w:rsidTr="008164C5">
        <w:trPr>
          <w:cantSplit/>
          <w:trHeight w:val="1134"/>
        </w:trPr>
        <w:tc>
          <w:tcPr>
            <w:tcW w:w="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774</w:t>
            </w:r>
          </w:p>
        </w:tc>
        <w:tc>
          <w:tcPr>
            <w:tcW w:w="289"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23.10.20</w:t>
            </w:r>
          </w:p>
        </w:tc>
        <w:tc>
          <w:tcPr>
            <w:tcW w:w="69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6,8</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19 040,00</w:t>
            </w:r>
          </w:p>
        </w:tc>
        <w:tc>
          <w:tcPr>
            <w:tcW w:w="132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ДДГУ-000059</w:t>
            </w:r>
          </w:p>
        </w:tc>
        <w:tc>
          <w:tcPr>
            <w:tcW w:w="430" w:type="dxa"/>
            <w:gridSpan w:val="3"/>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23.10.20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6,8</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19 040,00</w:t>
            </w:r>
          </w:p>
        </w:tc>
        <w:tc>
          <w:tcPr>
            <w:tcW w:w="440"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30.10.20</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Морозов Ю.К.</w:t>
            </w:r>
          </w:p>
        </w:tc>
        <w:tc>
          <w:tcPr>
            <w:tcW w:w="855"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Морозов Д.Ю.</w:t>
            </w:r>
          </w:p>
        </w:tc>
        <w:tc>
          <w:tcPr>
            <w:tcW w:w="714"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6,8</w:t>
            </w:r>
          </w:p>
        </w:tc>
        <w:tc>
          <w:tcPr>
            <w:tcW w:w="961"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19 040,00</w:t>
            </w:r>
          </w:p>
        </w:tc>
      </w:tr>
      <w:tr w:rsidR="008164C5" w:rsidRPr="00350EB9" w:rsidTr="008164C5">
        <w:tc>
          <w:tcPr>
            <w:tcW w:w="793" w:type="dxa"/>
            <w:gridSpan w:val="4"/>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b/>
                <w:bCs/>
                <w:color w:val="000000"/>
                <w:sz w:val="16"/>
                <w:szCs w:val="16"/>
              </w:rPr>
            </w:pPr>
            <w:r w:rsidRPr="00350EB9">
              <w:rPr>
                <w:b/>
                <w:bCs/>
                <w:color w:val="000000"/>
                <w:sz w:val="14"/>
                <w:szCs w:val="16"/>
              </w:rPr>
              <w:t>ИТОГО</w:t>
            </w:r>
          </w:p>
        </w:tc>
        <w:tc>
          <w:tcPr>
            <w:tcW w:w="69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b/>
                <w:bCs/>
                <w:color w:val="000000"/>
                <w:sz w:val="16"/>
                <w:szCs w:val="16"/>
              </w:rPr>
            </w:pPr>
            <w:r w:rsidRPr="00350EB9">
              <w:rPr>
                <w:b/>
                <w:bCs/>
                <w:color w:val="000000"/>
                <w:sz w:val="16"/>
                <w:szCs w:val="16"/>
              </w:rPr>
              <w:t>246,8</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b/>
                <w:bCs/>
                <w:color w:val="000000"/>
                <w:sz w:val="16"/>
                <w:szCs w:val="16"/>
              </w:rPr>
            </w:pPr>
            <w:r w:rsidRPr="00350EB9">
              <w:rPr>
                <w:b/>
                <w:bCs/>
                <w:color w:val="000000"/>
                <w:sz w:val="16"/>
                <w:szCs w:val="16"/>
              </w:rPr>
              <w:t>691 040,00</w:t>
            </w:r>
          </w:p>
        </w:tc>
        <w:tc>
          <w:tcPr>
            <w:tcW w:w="132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b/>
                <w:bCs/>
                <w:color w:val="000000"/>
                <w:sz w:val="16"/>
                <w:szCs w:val="16"/>
              </w:rPr>
            </w:pPr>
          </w:p>
        </w:tc>
        <w:tc>
          <w:tcPr>
            <w:tcW w:w="430" w:type="dxa"/>
            <w:gridSpan w:val="3"/>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b/>
                <w:bCs/>
                <w:color w:val="000000"/>
                <w:sz w:val="16"/>
                <w:szCs w:val="16"/>
              </w:rPr>
            </w:pPr>
            <w:r w:rsidRPr="00350EB9">
              <w:rPr>
                <w:b/>
                <w:bCs/>
                <w:color w:val="000000"/>
                <w:sz w:val="16"/>
                <w:szCs w:val="16"/>
              </w:rPr>
              <w:t>246,8</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b/>
                <w:bCs/>
                <w:color w:val="000000"/>
                <w:sz w:val="16"/>
                <w:szCs w:val="16"/>
              </w:rPr>
            </w:pPr>
            <w:r w:rsidRPr="00350EB9">
              <w:rPr>
                <w:b/>
                <w:bCs/>
                <w:color w:val="000000"/>
                <w:sz w:val="16"/>
                <w:szCs w:val="16"/>
              </w:rPr>
              <w:t>580 160,00</w:t>
            </w:r>
          </w:p>
        </w:tc>
        <w:tc>
          <w:tcPr>
            <w:tcW w:w="440"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p>
        </w:tc>
        <w:tc>
          <w:tcPr>
            <w:tcW w:w="856"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p>
        </w:tc>
        <w:tc>
          <w:tcPr>
            <w:tcW w:w="855"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p>
        </w:tc>
        <w:tc>
          <w:tcPr>
            <w:tcW w:w="714"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b/>
                <w:bCs/>
                <w:color w:val="000000"/>
                <w:sz w:val="16"/>
                <w:szCs w:val="16"/>
                <w:u w:val="single"/>
              </w:rPr>
            </w:pPr>
            <w:r w:rsidRPr="00350EB9">
              <w:rPr>
                <w:b/>
                <w:bCs/>
                <w:color w:val="000000"/>
                <w:sz w:val="16"/>
                <w:szCs w:val="16"/>
                <w:u w:val="single"/>
              </w:rPr>
              <w:t>247,4</w:t>
            </w:r>
          </w:p>
        </w:tc>
        <w:tc>
          <w:tcPr>
            <w:tcW w:w="961"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b/>
                <w:bCs/>
                <w:color w:val="000000"/>
                <w:sz w:val="16"/>
                <w:szCs w:val="16"/>
              </w:rPr>
            </w:pPr>
            <w:r w:rsidRPr="00350EB9">
              <w:rPr>
                <w:b/>
                <w:bCs/>
                <w:color w:val="000000"/>
                <w:sz w:val="16"/>
                <w:szCs w:val="16"/>
              </w:rPr>
              <w:t>580 160,00</w:t>
            </w:r>
          </w:p>
        </w:tc>
      </w:tr>
      <w:tr w:rsidR="008164C5" w:rsidRPr="00350EB9" w:rsidTr="008164C5">
        <w:trPr>
          <w:trHeight w:val="381"/>
        </w:trPr>
        <w:tc>
          <w:tcPr>
            <w:tcW w:w="9854" w:type="dxa"/>
            <w:gridSpan w:val="26"/>
            <w:tcBorders>
              <w:top w:val="single" w:sz="4" w:space="0" w:color="auto"/>
              <w:left w:val="single" w:sz="4" w:space="0" w:color="auto"/>
              <w:bottom w:val="single" w:sz="4" w:space="0" w:color="auto"/>
              <w:right w:val="single" w:sz="4" w:space="0" w:color="auto"/>
            </w:tcBorders>
            <w:shd w:val="clear" w:color="auto" w:fill="auto"/>
            <w:noWrap/>
            <w:vAlign w:val="center"/>
          </w:tcPr>
          <w:p w:rsidR="008164C5" w:rsidRPr="00350EB9" w:rsidRDefault="008164C5" w:rsidP="008164C5">
            <w:pPr>
              <w:jc w:val="center"/>
              <w:rPr>
                <w:b/>
                <w:color w:val="000000"/>
                <w:sz w:val="16"/>
                <w:szCs w:val="16"/>
              </w:rPr>
            </w:pPr>
            <w:r w:rsidRPr="00350EB9">
              <w:rPr>
                <w:b/>
                <w:color w:val="000000"/>
                <w:sz w:val="16"/>
                <w:szCs w:val="16"/>
              </w:rPr>
              <w:t>ПГС И ЩЕБЕНЬ</w:t>
            </w:r>
          </w:p>
        </w:tc>
      </w:tr>
      <w:tr w:rsidR="008164C5" w:rsidRPr="00350EB9" w:rsidTr="008164C5">
        <w:tc>
          <w:tcPr>
            <w:tcW w:w="3227" w:type="dxa"/>
            <w:gridSpan w:val="9"/>
            <w:tcBorders>
              <w:top w:val="single" w:sz="4" w:space="0" w:color="auto"/>
              <w:left w:val="single" w:sz="4" w:space="0" w:color="auto"/>
              <w:bottom w:val="single" w:sz="4" w:space="0" w:color="auto"/>
              <w:right w:val="nil"/>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Поступление</w:t>
            </w:r>
          </w:p>
        </w:tc>
        <w:tc>
          <w:tcPr>
            <w:tcW w:w="6627"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Списание</w:t>
            </w:r>
          </w:p>
        </w:tc>
      </w:tr>
      <w:tr w:rsidR="008164C5" w:rsidRPr="00350EB9" w:rsidTr="008164C5">
        <w:tc>
          <w:tcPr>
            <w:tcW w:w="3227" w:type="dxa"/>
            <w:gridSpan w:val="9"/>
            <w:tcBorders>
              <w:top w:val="single" w:sz="4" w:space="0" w:color="auto"/>
              <w:left w:val="single" w:sz="4" w:space="0" w:color="auto"/>
              <w:bottom w:val="single" w:sz="4" w:space="0" w:color="auto"/>
              <w:right w:val="nil"/>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Товарная накладная</w:t>
            </w:r>
          </w:p>
        </w:tc>
        <w:tc>
          <w:tcPr>
            <w:tcW w:w="2693" w:type="dxa"/>
            <w:gridSpan w:val="7"/>
            <w:tcBorders>
              <w:top w:val="nil"/>
              <w:left w:val="nil"/>
              <w:bottom w:val="single" w:sz="4" w:space="0" w:color="auto"/>
              <w:right w:val="nil"/>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Акт списания материалов</w:t>
            </w:r>
          </w:p>
        </w:tc>
        <w:tc>
          <w:tcPr>
            <w:tcW w:w="3934" w:type="dxa"/>
            <w:gridSpan w:val="10"/>
            <w:tcBorders>
              <w:top w:val="nil"/>
              <w:left w:val="nil"/>
              <w:bottom w:val="single" w:sz="4" w:space="0" w:color="auto"/>
              <w:right w:val="nil"/>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Материальный отчет</w:t>
            </w:r>
          </w:p>
        </w:tc>
      </w:tr>
      <w:tr w:rsidR="008164C5" w:rsidRPr="00350EB9" w:rsidTr="008164C5">
        <w:trPr>
          <w:cantSplit/>
          <w:trHeight w:val="1134"/>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w:t>
            </w:r>
          </w:p>
        </w:tc>
        <w:tc>
          <w:tcPr>
            <w:tcW w:w="276" w:type="dxa"/>
            <w:gridSpan w:val="2"/>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дата</w:t>
            </w:r>
          </w:p>
        </w:tc>
        <w:tc>
          <w:tcPr>
            <w:tcW w:w="851" w:type="dxa"/>
            <w:gridSpan w:val="3"/>
            <w:tcBorders>
              <w:top w:val="nil"/>
              <w:left w:val="nil"/>
              <w:bottom w:val="nil"/>
              <w:right w:val="nil"/>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товар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объем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сумма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дата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объем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сумма</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дата утверждения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составил</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утвердил</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объем</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сумма</w:t>
            </w:r>
          </w:p>
        </w:tc>
      </w:tr>
      <w:tr w:rsidR="008164C5" w:rsidRPr="00350EB9" w:rsidTr="008164C5">
        <w:tc>
          <w:tcPr>
            <w:tcW w:w="3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30</w:t>
            </w:r>
          </w:p>
        </w:tc>
        <w:tc>
          <w:tcPr>
            <w:tcW w:w="276"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164C5" w:rsidRPr="00350EB9" w:rsidRDefault="008164C5" w:rsidP="008164C5">
            <w:pPr>
              <w:ind w:left="113" w:right="113"/>
              <w:jc w:val="center"/>
              <w:rPr>
                <w:color w:val="000000"/>
                <w:sz w:val="16"/>
                <w:szCs w:val="16"/>
              </w:rPr>
            </w:pPr>
            <w:r w:rsidRPr="00350EB9">
              <w:rPr>
                <w:color w:val="000000"/>
                <w:sz w:val="16"/>
                <w:szCs w:val="16"/>
              </w:rPr>
              <w:t>25.08.20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color w:val="000000"/>
                <w:sz w:val="16"/>
                <w:szCs w:val="16"/>
              </w:rPr>
            </w:pPr>
            <w:r w:rsidRPr="00350EB9">
              <w:rPr>
                <w:color w:val="000000"/>
                <w:sz w:val="16"/>
                <w:szCs w:val="16"/>
              </w:rPr>
              <w:t>ПГС 040</w:t>
            </w:r>
          </w:p>
        </w:tc>
        <w:tc>
          <w:tcPr>
            <w:tcW w:w="709"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100 т</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32 300,00</w:t>
            </w:r>
          </w:p>
        </w:tc>
        <w:tc>
          <w:tcPr>
            <w:tcW w:w="709" w:type="dxa"/>
            <w:gridSpan w:val="2"/>
            <w:vMerge w:val="restart"/>
            <w:tcBorders>
              <w:top w:val="single" w:sz="4" w:space="0" w:color="auto"/>
              <w:left w:val="single" w:sz="4" w:space="0" w:color="auto"/>
              <w:right w:val="single" w:sz="4" w:space="0" w:color="000000"/>
            </w:tcBorders>
            <w:shd w:val="clear" w:color="auto" w:fill="auto"/>
            <w:noWrap/>
            <w:vAlign w:val="center"/>
            <w:hideMark/>
          </w:tcPr>
          <w:p w:rsidR="008164C5" w:rsidRPr="00350EB9" w:rsidRDefault="008164C5" w:rsidP="008164C5">
            <w:pPr>
              <w:jc w:val="center"/>
              <w:rPr>
                <w:sz w:val="16"/>
                <w:szCs w:val="16"/>
              </w:rPr>
            </w:pPr>
            <w:r w:rsidRPr="00350EB9">
              <w:rPr>
                <w:sz w:val="16"/>
                <w:szCs w:val="16"/>
              </w:rPr>
              <w:t>ДДГУ-000033</w:t>
            </w:r>
          </w:p>
        </w:tc>
        <w:tc>
          <w:tcPr>
            <w:tcW w:w="283" w:type="dxa"/>
            <w:vMerge w:val="restart"/>
            <w:tcBorders>
              <w:top w:val="single" w:sz="4" w:space="0" w:color="auto"/>
              <w:left w:val="single" w:sz="4" w:space="0" w:color="auto"/>
              <w:right w:val="single" w:sz="4" w:space="0" w:color="000000"/>
            </w:tcBorders>
            <w:shd w:val="clear" w:color="auto" w:fill="auto"/>
            <w:textDirection w:val="btLr"/>
            <w:vAlign w:val="center"/>
          </w:tcPr>
          <w:p w:rsidR="008164C5" w:rsidRPr="00350EB9" w:rsidRDefault="008164C5" w:rsidP="008164C5">
            <w:pPr>
              <w:ind w:left="113" w:right="113"/>
              <w:jc w:val="center"/>
              <w:rPr>
                <w:sz w:val="16"/>
                <w:szCs w:val="16"/>
              </w:rPr>
            </w:pPr>
            <w:r w:rsidRPr="00350EB9">
              <w:rPr>
                <w:sz w:val="16"/>
                <w:szCs w:val="16"/>
              </w:rPr>
              <w:t>31.08.20</w:t>
            </w:r>
          </w:p>
        </w:tc>
        <w:tc>
          <w:tcPr>
            <w:tcW w:w="70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8164C5" w:rsidRPr="00350EB9" w:rsidRDefault="008164C5" w:rsidP="008164C5">
            <w:pPr>
              <w:jc w:val="center"/>
              <w:rPr>
                <w:color w:val="000000"/>
                <w:sz w:val="16"/>
                <w:szCs w:val="16"/>
              </w:rPr>
            </w:pPr>
            <w:r w:rsidRPr="00350EB9">
              <w:rPr>
                <w:color w:val="000000"/>
                <w:sz w:val="16"/>
                <w:szCs w:val="16"/>
              </w:rPr>
              <w:t>170 т</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8164C5" w:rsidRPr="00350EB9" w:rsidRDefault="008164C5" w:rsidP="008164C5">
            <w:pPr>
              <w:jc w:val="right"/>
              <w:rPr>
                <w:sz w:val="16"/>
                <w:szCs w:val="16"/>
              </w:rPr>
            </w:pPr>
            <w:r w:rsidRPr="00350EB9">
              <w:rPr>
                <w:sz w:val="16"/>
                <w:szCs w:val="16"/>
              </w:rPr>
              <w:t>96 900,00</w:t>
            </w:r>
          </w:p>
        </w:tc>
        <w:tc>
          <w:tcPr>
            <w:tcW w:w="425" w:type="dxa"/>
            <w:gridSpan w:val="2"/>
            <w:vMerge w:val="restart"/>
            <w:tcBorders>
              <w:top w:val="single" w:sz="4" w:space="0" w:color="auto"/>
              <w:left w:val="single" w:sz="4" w:space="0" w:color="auto"/>
              <w:right w:val="single" w:sz="4" w:space="0" w:color="000000"/>
            </w:tcBorders>
            <w:shd w:val="clear" w:color="auto" w:fill="auto"/>
            <w:textDirection w:val="btLr"/>
            <w:vAlign w:val="center"/>
          </w:tcPr>
          <w:p w:rsidR="008164C5" w:rsidRPr="00350EB9" w:rsidRDefault="008164C5" w:rsidP="008164C5">
            <w:pPr>
              <w:ind w:left="113" w:right="113"/>
              <w:jc w:val="center"/>
              <w:rPr>
                <w:bCs/>
                <w:iCs/>
                <w:sz w:val="16"/>
                <w:szCs w:val="16"/>
              </w:rPr>
            </w:pPr>
            <w:r w:rsidRPr="00350EB9">
              <w:rPr>
                <w:bCs/>
                <w:iCs/>
                <w:sz w:val="16"/>
                <w:szCs w:val="16"/>
              </w:rPr>
              <w:t>31.08.20</w:t>
            </w:r>
          </w:p>
        </w:tc>
        <w:tc>
          <w:tcPr>
            <w:tcW w:w="851" w:type="dxa"/>
            <w:gridSpan w:val="2"/>
            <w:vMerge w:val="restart"/>
            <w:tcBorders>
              <w:top w:val="single" w:sz="4" w:space="0" w:color="auto"/>
              <w:left w:val="single" w:sz="4" w:space="0" w:color="auto"/>
              <w:right w:val="single" w:sz="4" w:space="0" w:color="000000"/>
            </w:tcBorders>
            <w:shd w:val="clear" w:color="auto" w:fill="auto"/>
            <w:vAlign w:val="center"/>
          </w:tcPr>
          <w:p w:rsidR="008164C5" w:rsidRPr="00350EB9" w:rsidRDefault="008164C5" w:rsidP="008164C5">
            <w:pPr>
              <w:jc w:val="center"/>
              <w:rPr>
                <w:sz w:val="16"/>
                <w:szCs w:val="16"/>
              </w:rPr>
            </w:pPr>
            <w:r w:rsidRPr="00350EB9">
              <w:rPr>
                <w:sz w:val="16"/>
                <w:szCs w:val="16"/>
              </w:rPr>
              <w:t>Морозов Ю.К.</w:t>
            </w:r>
          </w:p>
        </w:tc>
        <w:tc>
          <w:tcPr>
            <w:tcW w:w="850" w:type="dxa"/>
            <w:gridSpan w:val="2"/>
            <w:vMerge w:val="restart"/>
            <w:tcBorders>
              <w:top w:val="single" w:sz="4" w:space="0" w:color="auto"/>
              <w:left w:val="single" w:sz="4" w:space="0" w:color="auto"/>
              <w:right w:val="single" w:sz="4" w:space="0" w:color="000000"/>
            </w:tcBorders>
            <w:shd w:val="clear" w:color="auto" w:fill="auto"/>
            <w:vAlign w:val="center"/>
          </w:tcPr>
          <w:p w:rsidR="008164C5" w:rsidRPr="00350EB9" w:rsidRDefault="008164C5" w:rsidP="008164C5">
            <w:pPr>
              <w:jc w:val="center"/>
              <w:rPr>
                <w:sz w:val="16"/>
                <w:szCs w:val="16"/>
              </w:rPr>
            </w:pPr>
            <w:r w:rsidRPr="00350EB9">
              <w:rPr>
                <w:sz w:val="16"/>
                <w:szCs w:val="16"/>
              </w:rPr>
              <w:t>Морозов Д.Ю.</w:t>
            </w:r>
          </w:p>
        </w:tc>
        <w:tc>
          <w:tcPr>
            <w:tcW w:w="70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8164C5" w:rsidRPr="00350EB9" w:rsidRDefault="008164C5" w:rsidP="008164C5">
            <w:pPr>
              <w:jc w:val="center"/>
              <w:rPr>
                <w:bCs/>
                <w:iCs/>
                <w:sz w:val="16"/>
                <w:szCs w:val="16"/>
              </w:rPr>
            </w:pPr>
            <w:r w:rsidRPr="00350EB9">
              <w:rPr>
                <w:bCs/>
                <w:iCs/>
                <w:sz w:val="16"/>
                <w:szCs w:val="16"/>
              </w:rPr>
              <w:t>170</w:t>
            </w:r>
          </w:p>
        </w:tc>
        <w:tc>
          <w:tcPr>
            <w:tcW w:w="109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8164C5" w:rsidRPr="00350EB9" w:rsidRDefault="008164C5" w:rsidP="008164C5">
            <w:pPr>
              <w:jc w:val="center"/>
              <w:rPr>
                <w:bCs/>
                <w:iCs/>
                <w:sz w:val="16"/>
                <w:szCs w:val="16"/>
              </w:rPr>
            </w:pPr>
            <w:r w:rsidRPr="00350EB9">
              <w:rPr>
                <w:bCs/>
                <w:iCs/>
                <w:sz w:val="16"/>
                <w:szCs w:val="16"/>
              </w:rPr>
              <w:t>96900,00</w:t>
            </w:r>
          </w:p>
        </w:tc>
      </w:tr>
      <w:tr w:rsidR="008164C5" w:rsidRPr="00350EB9" w:rsidTr="008164C5">
        <w:tc>
          <w:tcPr>
            <w:tcW w:w="399"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276"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color w:val="000000"/>
                <w:sz w:val="16"/>
                <w:szCs w:val="16"/>
              </w:rPr>
            </w:pPr>
            <w:r w:rsidRPr="00350EB9">
              <w:rPr>
                <w:color w:val="000000"/>
                <w:sz w:val="16"/>
                <w:szCs w:val="16"/>
              </w:rPr>
              <w:t>ПГС 080</w:t>
            </w:r>
          </w:p>
        </w:tc>
        <w:tc>
          <w:tcPr>
            <w:tcW w:w="709"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center"/>
              <w:rPr>
                <w:color w:val="000000"/>
                <w:sz w:val="16"/>
                <w:szCs w:val="16"/>
              </w:rPr>
            </w:pPr>
            <w:r w:rsidRPr="00350EB9">
              <w:rPr>
                <w:color w:val="000000"/>
                <w:sz w:val="16"/>
                <w:szCs w:val="16"/>
              </w:rPr>
              <w:t>170 м3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color w:val="000000"/>
                <w:sz w:val="16"/>
                <w:szCs w:val="16"/>
              </w:rPr>
            </w:pPr>
            <w:r w:rsidRPr="00350EB9">
              <w:rPr>
                <w:color w:val="000000"/>
                <w:sz w:val="16"/>
                <w:szCs w:val="16"/>
              </w:rPr>
              <w:t>68 200,00</w:t>
            </w:r>
          </w:p>
        </w:tc>
        <w:tc>
          <w:tcPr>
            <w:tcW w:w="709" w:type="dxa"/>
            <w:gridSpan w:val="2"/>
            <w:vMerge/>
            <w:tcBorders>
              <w:left w:val="single" w:sz="4" w:space="0" w:color="auto"/>
              <w:right w:val="single" w:sz="4" w:space="0" w:color="auto"/>
            </w:tcBorders>
            <w:vAlign w:val="center"/>
            <w:hideMark/>
          </w:tcPr>
          <w:p w:rsidR="008164C5" w:rsidRPr="00350EB9" w:rsidRDefault="008164C5" w:rsidP="008164C5">
            <w:pPr>
              <w:rPr>
                <w:b/>
                <w:bCs/>
                <w:i/>
                <w:iCs/>
                <w:color w:val="FF0000"/>
                <w:sz w:val="16"/>
                <w:szCs w:val="16"/>
              </w:rPr>
            </w:pPr>
          </w:p>
        </w:tc>
        <w:tc>
          <w:tcPr>
            <w:tcW w:w="283" w:type="dxa"/>
            <w:vMerge/>
            <w:tcBorders>
              <w:left w:val="single" w:sz="4" w:space="0" w:color="auto"/>
              <w:right w:val="single" w:sz="4" w:space="0" w:color="000000"/>
            </w:tcBorders>
            <w:vAlign w:val="center"/>
          </w:tcPr>
          <w:p w:rsidR="008164C5" w:rsidRPr="00350EB9" w:rsidRDefault="008164C5" w:rsidP="008164C5">
            <w:pPr>
              <w:rPr>
                <w:b/>
                <w:bCs/>
                <w:i/>
                <w:iCs/>
                <w:color w:val="FF0000"/>
                <w:sz w:val="16"/>
                <w:szCs w:val="16"/>
              </w:rPr>
            </w:pPr>
          </w:p>
        </w:tc>
        <w:tc>
          <w:tcPr>
            <w:tcW w:w="709" w:type="dxa"/>
            <w:gridSpan w:val="2"/>
            <w:tcBorders>
              <w:top w:val="nil"/>
              <w:left w:val="single" w:sz="4" w:space="0" w:color="000000"/>
              <w:bottom w:val="single" w:sz="4" w:space="0" w:color="auto"/>
              <w:right w:val="single" w:sz="4" w:space="0" w:color="auto"/>
            </w:tcBorders>
            <w:shd w:val="clear" w:color="auto" w:fill="auto"/>
            <w:vAlign w:val="center"/>
          </w:tcPr>
          <w:p w:rsidR="008164C5" w:rsidRPr="00350EB9" w:rsidRDefault="008164C5" w:rsidP="008164C5">
            <w:pPr>
              <w:jc w:val="center"/>
              <w:rPr>
                <w:color w:val="000000"/>
                <w:sz w:val="16"/>
                <w:szCs w:val="16"/>
              </w:rPr>
            </w:pPr>
            <w:r w:rsidRPr="00350EB9">
              <w:rPr>
                <w:color w:val="000000"/>
                <w:sz w:val="16"/>
                <w:szCs w:val="16"/>
              </w:rPr>
              <w:t>310 т</w:t>
            </w:r>
          </w:p>
        </w:tc>
        <w:tc>
          <w:tcPr>
            <w:tcW w:w="992" w:type="dxa"/>
            <w:gridSpan w:val="2"/>
            <w:tcBorders>
              <w:top w:val="nil"/>
              <w:left w:val="nil"/>
              <w:bottom w:val="single" w:sz="4" w:space="0" w:color="auto"/>
              <w:right w:val="single" w:sz="4" w:space="0" w:color="auto"/>
            </w:tcBorders>
            <w:shd w:val="clear" w:color="auto" w:fill="auto"/>
            <w:vAlign w:val="center"/>
          </w:tcPr>
          <w:p w:rsidR="008164C5" w:rsidRPr="00350EB9" w:rsidRDefault="008164C5" w:rsidP="008164C5">
            <w:pPr>
              <w:jc w:val="right"/>
              <w:rPr>
                <w:sz w:val="16"/>
                <w:szCs w:val="16"/>
              </w:rPr>
            </w:pPr>
            <w:r w:rsidRPr="00350EB9">
              <w:rPr>
                <w:sz w:val="16"/>
                <w:szCs w:val="16"/>
              </w:rPr>
              <w:t>186 000,00</w:t>
            </w:r>
          </w:p>
        </w:tc>
        <w:tc>
          <w:tcPr>
            <w:tcW w:w="425" w:type="dxa"/>
            <w:gridSpan w:val="2"/>
            <w:vMerge/>
            <w:tcBorders>
              <w:left w:val="single" w:sz="4" w:space="0" w:color="auto"/>
              <w:right w:val="single" w:sz="4" w:space="0" w:color="auto"/>
            </w:tcBorders>
            <w:vAlign w:val="center"/>
          </w:tcPr>
          <w:p w:rsidR="008164C5" w:rsidRPr="00350EB9" w:rsidRDefault="008164C5" w:rsidP="008164C5">
            <w:pPr>
              <w:rPr>
                <w:b/>
                <w:bCs/>
                <w:i/>
                <w:iCs/>
                <w:color w:val="FF0000"/>
                <w:sz w:val="16"/>
                <w:szCs w:val="16"/>
              </w:rPr>
            </w:pPr>
          </w:p>
        </w:tc>
        <w:tc>
          <w:tcPr>
            <w:tcW w:w="851" w:type="dxa"/>
            <w:gridSpan w:val="2"/>
            <w:vMerge/>
            <w:tcBorders>
              <w:left w:val="single" w:sz="4" w:space="0" w:color="auto"/>
              <w:right w:val="single" w:sz="4" w:space="0" w:color="auto"/>
            </w:tcBorders>
            <w:vAlign w:val="center"/>
          </w:tcPr>
          <w:p w:rsidR="008164C5" w:rsidRPr="00350EB9" w:rsidRDefault="008164C5" w:rsidP="008164C5">
            <w:pPr>
              <w:rPr>
                <w:b/>
                <w:bCs/>
                <w:i/>
                <w:iCs/>
                <w:color w:val="FF0000"/>
                <w:sz w:val="16"/>
                <w:szCs w:val="16"/>
              </w:rPr>
            </w:pPr>
          </w:p>
        </w:tc>
        <w:tc>
          <w:tcPr>
            <w:tcW w:w="850" w:type="dxa"/>
            <w:gridSpan w:val="2"/>
            <w:vMerge/>
            <w:tcBorders>
              <w:left w:val="single" w:sz="4" w:space="0" w:color="auto"/>
              <w:right w:val="single" w:sz="4" w:space="0" w:color="000000"/>
            </w:tcBorders>
            <w:vAlign w:val="center"/>
          </w:tcPr>
          <w:p w:rsidR="008164C5" w:rsidRPr="00350EB9" w:rsidRDefault="008164C5" w:rsidP="008164C5">
            <w:pPr>
              <w:rPr>
                <w:b/>
                <w:bCs/>
                <w:i/>
                <w:iCs/>
                <w:color w:val="FF0000"/>
                <w:sz w:val="16"/>
                <w:szCs w:val="16"/>
              </w:rPr>
            </w:pPr>
          </w:p>
        </w:tc>
        <w:tc>
          <w:tcPr>
            <w:tcW w:w="709" w:type="dxa"/>
            <w:gridSpan w:val="2"/>
            <w:tcBorders>
              <w:top w:val="nil"/>
              <w:left w:val="single" w:sz="4" w:space="0" w:color="000000"/>
              <w:bottom w:val="single" w:sz="4" w:space="0" w:color="auto"/>
              <w:right w:val="single" w:sz="4" w:space="0" w:color="auto"/>
            </w:tcBorders>
            <w:shd w:val="clear" w:color="auto" w:fill="auto"/>
            <w:vAlign w:val="center"/>
          </w:tcPr>
          <w:p w:rsidR="008164C5" w:rsidRPr="00350EB9" w:rsidRDefault="008164C5" w:rsidP="008164C5">
            <w:pPr>
              <w:jc w:val="center"/>
              <w:rPr>
                <w:bCs/>
                <w:iCs/>
                <w:sz w:val="16"/>
                <w:szCs w:val="16"/>
              </w:rPr>
            </w:pPr>
            <w:r w:rsidRPr="00350EB9">
              <w:rPr>
                <w:bCs/>
                <w:iCs/>
                <w:sz w:val="16"/>
                <w:szCs w:val="16"/>
              </w:rPr>
              <w:t>310</w:t>
            </w:r>
          </w:p>
        </w:tc>
        <w:tc>
          <w:tcPr>
            <w:tcW w:w="1099" w:type="dxa"/>
            <w:gridSpan w:val="2"/>
            <w:tcBorders>
              <w:top w:val="nil"/>
              <w:left w:val="nil"/>
              <w:bottom w:val="single" w:sz="4" w:space="0" w:color="auto"/>
              <w:right w:val="single" w:sz="4" w:space="0" w:color="auto"/>
            </w:tcBorders>
            <w:shd w:val="clear" w:color="auto" w:fill="auto"/>
            <w:vAlign w:val="center"/>
          </w:tcPr>
          <w:p w:rsidR="008164C5" w:rsidRPr="00350EB9" w:rsidRDefault="008164C5" w:rsidP="008164C5">
            <w:pPr>
              <w:jc w:val="center"/>
              <w:rPr>
                <w:bCs/>
                <w:iCs/>
                <w:sz w:val="16"/>
                <w:szCs w:val="16"/>
              </w:rPr>
            </w:pPr>
            <w:r w:rsidRPr="00350EB9">
              <w:rPr>
                <w:bCs/>
                <w:iCs/>
                <w:sz w:val="16"/>
                <w:szCs w:val="16"/>
              </w:rPr>
              <w:t>186 000,00</w:t>
            </w:r>
          </w:p>
        </w:tc>
      </w:tr>
      <w:tr w:rsidR="008164C5" w:rsidRPr="00350EB9" w:rsidTr="008164C5">
        <w:trPr>
          <w:trHeight w:val="525"/>
        </w:trPr>
        <w:tc>
          <w:tcPr>
            <w:tcW w:w="399" w:type="dxa"/>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276" w:type="dxa"/>
            <w:gridSpan w:val="2"/>
            <w:vMerge/>
            <w:tcBorders>
              <w:top w:val="nil"/>
              <w:left w:val="single" w:sz="4" w:space="0" w:color="auto"/>
              <w:bottom w:val="single" w:sz="4" w:space="0" w:color="auto"/>
              <w:right w:val="single" w:sz="4" w:space="0" w:color="auto"/>
            </w:tcBorders>
            <w:vAlign w:val="center"/>
            <w:hideMark/>
          </w:tcPr>
          <w:p w:rsidR="008164C5" w:rsidRPr="00350EB9" w:rsidRDefault="008164C5" w:rsidP="008164C5">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vAlign w:val="bottom"/>
            <w:hideMark/>
          </w:tcPr>
          <w:p w:rsidR="008164C5" w:rsidRPr="00350EB9" w:rsidRDefault="008164C5" w:rsidP="008164C5">
            <w:pPr>
              <w:rPr>
                <w:color w:val="000000"/>
                <w:sz w:val="16"/>
                <w:szCs w:val="16"/>
              </w:rPr>
            </w:pPr>
            <w:r w:rsidRPr="00350EB9">
              <w:rPr>
                <w:color w:val="000000"/>
                <w:sz w:val="16"/>
                <w:szCs w:val="16"/>
              </w:rPr>
              <w:t>Щебень 10-20</w:t>
            </w:r>
          </w:p>
        </w:tc>
        <w:tc>
          <w:tcPr>
            <w:tcW w:w="709" w:type="dxa"/>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center"/>
              <w:rPr>
                <w:color w:val="000000"/>
                <w:sz w:val="16"/>
                <w:szCs w:val="16"/>
              </w:rPr>
            </w:pPr>
            <w:r w:rsidRPr="00350EB9">
              <w:rPr>
                <w:color w:val="000000"/>
                <w:sz w:val="16"/>
                <w:szCs w:val="16"/>
              </w:rPr>
              <w:t>260 т</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164C5" w:rsidRPr="00350EB9" w:rsidRDefault="008164C5" w:rsidP="008164C5">
            <w:pPr>
              <w:jc w:val="right"/>
              <w:rPr>
                <w:color w:val="000000"/>
                <w:sz w:val="16"/>
                <w:szCs w:val="16"/>
              </w:rPr>
            </w:pPr>
            <w:r w:rsidRPr="00350EB9">
              <w:rPr>
                <w:color w:val="000000"/>
                <w:sz w:val="16"/>
                <w:szCs w:val="16"/>
              </w:rPr>
              <w:t>88 800,00</w:t>
            </w:r>
          </w:p>
        </w:tc>
        <w:tc>
          <w:tcPr>
            <w:tcW w:w="709" w:type="dxa"/>
            <w:gridSpan w:val="2"/>
            <w:vMerge/>
            <w:tcBorders>
              <w:left w:val="single" w:sz="4" w:space="0" w:color="auto"/>
              <w:right w:val="single" w:sz="4" w:space="0" w:color="auto"/>
            </w:tcBorders>
            <w:vAlign w:val="center"/>
            <w:hideMark/>
          </w:tcPr>
          <w:p w:rsidR="008164C5" w:rsidRPr="00350EB9" w:rsidRDefault="008164C5" w:rsidP="008164C5">
            <w:pPr>
              <w:rPr>
                <w:b/>
                <w:bCs/>
                <w:i/>
                <w:iCs/>
                <w:color w:val="FF0000"/>
                <w:sz w:val="16"/>
                <w:szCs w:val="16"/>
              </w:rPr>
            </w:pPr>
          </w:p>
        </w:tc>
        <w:tc>
          <w:tcPr>
            <w:tcW w:w="283" w:type="dxa"/>
            <w:vMerge/>
            <w:tcBorders>
              <w:left w:val="single" w:sz="4" w:space="0" w:color="auto"/>
              <w:right w:val="single" w:sz="4" w:space="0" w:color="000000"/>
            </w:tcBorders>
            <w:vAlign w:val="center"/>
          </w:tcPr>
          <w:p w:rsidR="008164C5" w:rsidRPr="00350EB9" w:rsidRDefault="008164C5" w:rsidP="008164C5">
            <w:pPr>
              <w:rPr>
                <w:b/>
                <w:bCs/>
                <w:i/>
                <w:iCs/>
                <w:color w:val="FF0000"/>
                <w:sz w:val="16"/>
                <w:szCs w:val="16"/>
              </w:rPr>
            </w:pPr>
          </w:p>
        </w:tc>
        <w:tc>
          <w:tcPr>
            <w:tcW w:w="709" w:type="dxa"/>
            <w:gridSpan w:val="2"/>
            <w:vMerge w:val="restart"/>
            <w:tcBorders>
              <w:top w:val="nil"/>
              <w:left w:val="single" w:sz="4" w:space="0" w:color="000000"/>
              <w:right w:val="single" w:sz="4" w:space="0" w:color="auto"/>
            </w:tcBorders>
            <w:shd w:val="clear" w:color="auto" w:fill="auto"/>
          </w:tcPr>
          <w:p w:rsidR="008164C5" w:rsidRPr="00350EB9" w:rsidRDefault="008164C5" w:rsidP="008164C5">
            <w:pPr>
              <w:jc w:val="center"/>
              <w:rPr>
                <w:color w:val="000000"/>
                <w:sz w:val="16"/>
                <w:szCs w:val="16"/>
              </w:rPr>
            </w:pPr>
            <w:r w:rsidRPr="00350EB9">
              <w:rPr>
                <w:color w:val="000000"/>
                <w:sz w:val="16"/>
                <w:szCs w:val="16"/>
              </w:rPr>
              <w:t>370 т</w:t>
            </w:r>
          </w:p>
        </w:tc>
        <w:tc>
          <w:tcPr>
            <w:tcW w:w="992" w:type="dxa"/>
            <w:gridSpan w:val="2"/>
            <w:vMerge w:val="restart"/>
            <w:tcBorders>
              <w:top w:val="nil"/>
              <w:left w:val="nil"/>
              <w:right w:val="single" w:sz="4" w:space="0" w:color="auto"/>
            </w:tcBorders>
            <w:shd w:val="clear" w:color="auto" w:fill="auto"/>
          </w:tcPr>
          <w:p w:rsidR="008164C5" w:rsidRPr="00350EB9" w:rsidRDefault="008164C5" w:rsidP="008164C5">
            <w:pPr>
              <w:jc w:val="center"/>
              <w:rPr>
                <w:sz w:val="16"/>
                <w:szCs w:val="16"/>
              </w:rPr>
            </w:pPr>
            <w:r w:rsidRPr="00350EB9">
              <w:rPr>
                <w:sz w:val="16"/>
                <w:szCs w:val="16"/>
              </w:rPr>
              <w:t>229 400,00</w:t>
            </w:r>
          </w:p>
        </w:tc>
        <w:tc>
          <w:tcPr>
            <w:tcW w:w="425" w:type="dxa"/>
            <w:gridSpan w:val="2"/>
            <w:vMerge/>
            <w:tcBorders>
              <w:left w:val="single" w:sz="4" w:space="0" w:color="auto"/>
              <w:right w:val="single" w:sz="4" w:space="0" w:color="auto"/>
            </w:tcBorders>
            <w:vAlign w:val="center"/>
          </w:tcPr>
          <w:p w:rsidR="008164C5" w:rsidRPr="00350EB9" w:rsidRDefault="008164C5" w:rsidP="008164C5">
            <w:pPr>
              <w:rPr>
                <w:b/>
                <w:bCs/>
                <w:i/>
                <w:iCs/>
                <w:color w:val="FF0000"/>
                <w:sz w:val="16"/>
                <w:szCs w:val="16"/>
              </w:rPr>
            </w:pPr>
          </w:p>
        </w:tc>
        <w:tc>
          <w:tcPr>
            <w:tcW w:w="851" w:type="dxa"/>
            <w:gridSpan w:val="2"/>
            <w:vMerge/>
            <w:tcBorders>
              <w:left w:val="single" w:sz="4" w:space="0" w:color="auto"/>
              <w:right w:val="single" w:sz="4" w:space="0" w:color="auto"/>
            </w:tcBorders>
            <w:vAlign w:val="center"/>
          </w:tcPr>
          <w:p w:rsidR="008164C5" w:rsidRPr="00350EB9" w:rsidRDefault="008164C5" w:rsidP="008164C5">
            <w:pPr>
              <w:rPr>
                <w:b/>
                <w:bCs/>
                <w:i/>
                <w:iCs/>
                <w:color w:val="FF0000"/>
                <w:sz w:val="16"/>
                <w:szCs w:val="16"/>
              </w:rPr>
            </w:pPr>
          </w:p>
        </w:tc>
        <w:tc>
          <w:tcPr>
            <w:tcW w:w="850" w:type="dxa"/>
            <w:gridSpan w:val="2"/>
            <w:vMerge/>
            <w:tcBorders>
              <w:left w:val="single" w:sz="4" w:space="0" w:color="auto"/>
              <w:right w:val="single" w:sz="4" w:space="0" w:color="000000"/>
            </w:tcBorders>
            <w:vAlign w:val="center"/>
          </w:tcPr>
          <w:p w:rsidR="008164C5" w:rsidRPr="00350EB9" w:rsidRDefault="008164C5" w:rsidP="008164C5">
            <w:pPr>
              <w:rPr>
                <w:b/>
                <w:bCs/>
                <w:i/>
                <w:iCs/>
                <w:color w:val="FF0000"/>
                <w:sz w:val="16"/>
                <w:szCs w:val="16"/>
              </w:rPr>
            </w:pPr>
          </w:p>
        </w:tc>
        <w:tc>
          <w:tcPr>
            <w:tcW w:w="709" w:type="dxa"/>
            <w:gridSpan w:val="2"/>
            <w:vMerge w:val="restart"/>
            <w:tcBorders>
              <w:top w:val="nil"/>
              <w:left w:val="single" w:sz="4" w:space="0" w:color="000000"/>
              <w:right w:val="single" w:sz="4" w:space="0" w:color="auto"/>
            </w:tcBorders>
            <w:shd w:val="clear" w:color="auto" w:fill="auto"/>
          </w:tcPr>
          <w:p w:rsidR="008164C5" w:rsidRPr="00350EB9" w:rsidRDefault="008164C5" w:rsidP="008164C5">
            <w:pPr>
              <w:jc w:val="center"/>
              <w:rPr>
                <w:bCs/>
                <w:iCs/>
                <w:sz w:val="16"/>
                <w:szCs w:val="16"/>
              </w:rPr>
            </w:pPr>
            <w:r w:rsidRPr="00350EB9">
              <w:rPr>
                <w:bCs/>
                <w:iCs/>
                <w:sz w:val="16"/>
                <w:szCs w:val="16"/>
              </w:rPr>
              <w:t>370</w:t>
            </w:r>
          </w:p>
        </w:tc>
        <w:tc>
          <w:tcPr>
            <w:tcW w:w="1099" w:type="dxa"/>
            <w:gridSpan w:val="2"/>
            <w:vMerge w:val="restart"/>
            <w:tcBorders>
              <w:top w:val="nil"/>
              <w:left w:val="nil"/>
              <w:right w:val="single" w:sz="4" w:space="0" w:color="auto"/>
            </w:tcBorders>
            <w:shd w:val="clear" w:color="auto" w:fill="auto"/>
          </w:tcPr>
          <w:p w:rsidR="008164C5" w:rsidRPr="00350EB9" w:rsidRDefault="008164C5" w:rsidP="008164C5">
            <w:pPr>
              <w:jc w:val="center"/>
              <w:rPr>
                <w:bCs/>
                <w:iCs/>
                <w:sz w:val="16"/>
                <w:szCs w:val="16"/>
              </w:rPr>
            </w:pPr>
            <w:r w:rsidRPr="00350EB9">
              <w:rPr>
                <w:bCs/>
                <w:iCs/>
                <w:sz w:val="16"/>
                <w:szCs w:val="16"/>
              </w:rPr>
              <w:t>229 400,00</w:t>
            </w:r>
          </w:p>
        </w:tc>
      </w:tr>
      <w:tr w:rsidR="008164C5" w:rsidRPr="00350EB9" w:rsidTr="008164C5">
        <w:tc>
          <w:tcPr>
            <w:tcW w:w="1526" w:type="dxa"/>
            <w:gridSpan w:val="6"/>
            <w:tcBorders>
              <w:top w:val="nil"/>
              <w:left w:val="single" w:sz="4" w:space="0" w:color="auto"/>
              <w:bottom w:val="single" w:sz="4" w:space="0" w:color="auto"/>
              <w:right w:val="single" w:sz="4" w:space="0" w:color="auto"/>
            </w:tcBorders>
            <w:shd w:val="clear" w:color="auto" w:fill="auto"/>
            <w:noWrap/>
            <w:vAlign w:val="center"/>
          </w:tcPr>
          <w:p w:rsidR="008164C5" w:rsidRPr="00350EB9" w:rsidRDefault="008164C5" w:rsidP="008164C5">
            <w:pPr>
              <w:rPr>
                <w:bCs/>
                <w:color w:val="000000"/>
                <w:sz w:val="16"/>
                <w:szCs w:val="16"/>
              </w:rPr>
            </w:pPr>
            <w:r w:rsidRPr="00350EB9">
              <w:rPr>
                <w:bCs/>
                <w:color w:val="000000"/>
                <w:sz w:val="16"/>
                <w:szCs w:val="16"/>
              </w:rPr>
              <w:t>Акт № 000031 от 25.08.2020</w:t>
            </w:r>
          </w:p>
        </w:tc>
        <w:tc>
          <w:tcPr>
            <w:tcW w:w="709" w:type="dxa"/>
            <w:tcBorders>
              <w:top w:val="nil"/>
              <w:left w:val="nil"/>
              <w:bottom w:val="single" w:sz="4" w:space="0" w:color="auto"/>
              <w:right w:val="single" w:sz="4" w:space="0" w:color="auto"/>
            </w:tcBorders>
            <w:shd w:val="clear" w:color="auto" w:fill="auto"/>
            <w:noWrap/>
            <w:vAlign w:val="bottom"/>
          </w:tcPr>
          <w:p w:rsidR="008164C5" w:rsidRPr="00350EB9" w:rsidRDefault="008164C5" w:rsidP="008164C5">
            <w:pPr>
              <w:jc w:val="center"/>
              <w:rPr>
                <w:bCs/>
                <w:color w:val="000000"/>
                <w:sz w:val="16"/>
                <w:szCs w:val="16"/>
              </w:rPr>
            </w:pPr>
            <w:r w:rsidRPr="00350EB9">
              <w:rPr>
                <w:bCs/>
                <w:color w:val="000000"/>
                <w:sz w:val="16"/>
                <w:szCs w:val="16"/>
              </w:rPr>
              <w:t>170 т</w:t>
            </w:r>
          </w:p>
          <w:p w:rsidR="008164C5" w:rsidRPr="00350EB9" w:rsidRDefault="008164C5" w:rsidP="008164C5">
            <w:pPr>
              <w:jc w:val="center"/>
              <w:rPr>
                <w:bCs/>
                <w:color w:val="000000"/>
                <w:sz w:val="16"/>
                <w:szCs w:val="16"/>
              </w:rPr>
            </w:pPr>
            <w:r w:rsidRPr="00350EB9">
              <w:rPr>
                <w:bCs/>
                <w:color w:val="000000"/>
                <w:sz w:val="16"/>
                <w:szCs w:val="16"/>
              </w:rPr>
              <w:t>310 т</w:t>
            </w:r>
          </w:p>
          <w:p w:rsidR="008164C5" w:rsidRPr="00350EB9" w:rsidRDefault="008164C5" w:rsidP="008164C5">
            <w:pPr>
              <w:jc w:val="center"/>
              <w:rPr>
                <w:bCs/>
                <w:color w:val="000000"/>
                <w:sz w:val="16"/>
                <w:szCs w:val="16"/>
              </w:rPr>
            </w:pPr>
            <w:r w:rsidRPr="00350EB9">
              <w:rPr>
                <w:bCs/>
                <w:color w:val="000000"/>
                <w:sz w:val="16"/>
                <w:szCs w:val="16"/>
              </w:rPr>
              <w:t>370 т</w:t>
            </w:r>
          </w:p>
        </w:tc>
        <w:tc>
          <w:tcPr>
            <w:tcW w:w="992" w:type="dxa"/>
            <w:gridSpan w:val="2"/>
            <w:tcBorders>
              <w:top w:val="nil"/>
              <w:left w:val="nil"/>
              <w:bottom w:val="single" w:sz="4" w:space="0" w:color="auto"/>
              <w:right w:val="single" w:sz="4" w:space="0" w:color="auto"/>
            </w:tcBorders>
            <w:shd w:val="clear" w:color="auto" w:fill="auto"/>
            <w:noWrap/>
            <w:vAlign w:val="bottom"/>
          </w:tcPr>
          <w:p w:rsidR="008164C5" w:rsidRPr="00350EB9" w:rsidRDefault="008164C5" w:rsidP="008164C5">
            <w:pPr>
              <w:jc w:val="right"/>
              <w:rPr>
                <w:bCs/>
                <w:color w:val="000000"/>
                <w:sz w:val="16"/>
                <w:szCs w:val="16"/>
              </w:rPr>
            </w:pPr>
            <w:r w:rsidRPr="00350EB9">
              <w:rPr>
                <w:bCs/>
                <w:color w:val="000000"/>
                <w:sz w:val="16"/>
                <w:szCs w:val="16"/>
              </w:rPr>
              <w:t>64 600,00</w:t>
            </w:r>
          </w:p>
          <w:p w:rsidR="008164C5" w:rsidRPr="00350EB9" w:rsidRDefault="008164C5" w:rsidP="008164C5">
            <w:pPr>
              <w:jc w:val="right"/>
              <w:rPr>
                <w:bCs/>
                <w:color w:val="000000"/>
                <w:sz w:val="16"/>
                <w:szCs w:val="16"/>
              </w:rPr>
            </w:pPr>
            <w:r w:rsidRPr="00350EB9">
              <w:rPr>
                <w:bCs/>
                <w:color w:val="000000"/>
                <w:sz w:val="16"/>
                <w:szCs w:val="16"/>
              </w:rPr>
              <w:t>117 800,00</w:t>
            </w:r>
          </w:p>
          <w:p w:rsidR="008164C5" w:rsidRPr="00350EB9" w:rsidRDefault="008164C5" w:rsidP="008164C5">
            <w:pPr>
              <w:jc w:val="right"/>
              <w:rPr>
                <w:bCs/>
                <w:color w:val="000000"/>
                <w:sz w:val="16"/>
                <w:szCs w:val="16"/>
              </w:rPr>
            </w:pPr>
            <w:r w:rsidRPr="00350EB9">
              <w:rPr>
                <w:bCs/>
                <w:color w:val="000000"/>
                <w:sz w:val="16"/>
                <w:szCs w:val="16"/>
              </w:rPr>
              <w:t>140 600,00</w:t>
            </w:r>
          </w:p>
        </w:tc>
        <w:tc>
          <w:tcPr>
            <w:tcW w:w="709" w:type="dxa"/>
            <w:gridSpan w:val="2"/>
            <w:vMerge/>
            <w:tcBorders>
              <w:left w:val="single" w:sz="4" w:space="0" w:color="auto"/>
              <w:bottom w:val="single" w:sz="4" w:space="0" w:color="auto"/>
              <w:right w:val="single" w:sz="4" w:space="0" w:color="auto"/>
            </w:tcBorders>
            <w:shd w:val="clear" w:color="auto" w:fill="auto"/>
            <w:noWrap/>
            <w:vAlign w:val="bottom"/>
          </w:tcPr>
          <w:p w:rsidR="008164C5" w:rsidRPr="00350EB9" w:rsidRDefault="008164C5" w:rsidP="008164C5">
            <w:pPr>
              <w:rPr>
                <w:bCs/>
                <w:color w:val="000000"/>
                <w:sz w:val="16"/>
                <w:szCs w:val="16"/>
              </w:rPr>
            </w:pPr>
          </w:p>
        </w:tc>
        <w:tc>
          <w:tcPr>
            <w:tcW w:w="283" w:type="dxa"/>
            <w:vMerge/>
            <w:tcBorders>
              <w:left w:val="single" w:sz="4" w:space="0" w:color="auto"/>
              <w:bottom w:val="single" w:sz="4" w:space="0" w:color="auto"/>
              <w:right w:val="single" w:sz="4" w:space="0" w:color="000000"/>
            </w:tcBorders>
            <w:shd w:val="clear" w:color="auto" w:fill="auto"/>
            <w:noWrap/>
            <w:vAlign w:val="bottom"/>
          </w:tcPr>
          <w:p w:rsidR="008164C5" w:rsidRPr="00350EB9" w:rsidRDefault="008164C5" w:rsidP="008164C5">
            <w:pPr>
              <w:rPr>
                <w:bCs/>
                <w:color w:val="000000"/>
                <w:sz w:val="16"/>
                <w:szCs w:val="16"/>
              </w:rPr>
            </w:pPr>
          </w:p>
        </w:tc>
        <w:tc>
          <w:tcPr>
            <w:tcW w:w="709" w:type="dxa"/>
            <w:gridSpan w:val="2"/>
            <w:vMerge/>
            <w:tcBorders>
              <w:left w:val="single" w:sz="4" w:space="0" w:color="000000"/>
              <w:bottom w:val="single" w:sz="4" w:space="0" w:color="auto"/>
              <w:right w:val="single" w:sz="4" w:space="0" w:color="auto"/>
            </w:tcBorders>
            <w:shd w:val="clear" w:color="auto" w:fill="auto"/>
            <w:noWrap/>
            <w:vAlign w:val="bottom"/>
          </w:tcPr>
          <w:p w:rsidR="008164C5" w:rsidRPr="00350EB9" w:rsidRDefault="008164C5" w:rsidP="008164C5">
            <w:pPr>
              <w:jc w:val="center"/>
              <w:rPr>
                <w:color w:val="000000"/>
                <w:sz w:val="16"/>
                <w:szCs w:val="16"/>
              </w:rPr>
            </w:pPr>
          </w:p>
        </w:tc>
        <w:tc>
          <w:tcPr>
            <w:tcW w:w="992" w:type="dxa"/>
            <w:gridSpan w:val="2"/>
            <w:vMerge/>
            <w:tcBorders>
              <w:left w:val="nil"/>
              <w:bottom w:val="single" w:sz="4" w:space="0" w:color="auto"/>
              <w:right w:val="single" w:sz="4" w:space="0" w:color="auto"/>
            </w:tcBorders>
            <w:shd w:val="clear" w:color="auto" w:fill="auto"/>
            <w:noWrap/>
            <w:vAlign w:val="bottom"/>
          </w:tcPr>
          <w:p w:rsidR="008164C5" w:rsidRPr="00350EB9" w:rsidRDefault="008164C5" w:rsidP="008164C5">
            <w:pPr>
              <w:rPr>
                <w:bCs/>
                <w:color w:val="000000"/>
                <w:sz w:val="16"/>
                <w:szCs w:val="16"/>
              </w:rPr>
            </w:pPr>
          </w:p>
        </w:tc>
        <w:tc>
          <w:tcPr>
            <w:tcW w:w="425" w:type="dxa"/>
            <w:gridSpan w:val="2"/>
            <w:vMerge/>
            <w:tcBorders>
              <w:left w:val="single" w:sz="4" w:space="0" w:color="auto"/>
              <w:bottom w:val="single" w:sz="4" w:space="0" w:color="auto"/>
              <w:right w:val="single" w:sz="4" w:space="0" w:color="auto"/>
            </w:tcBorders>
            <w:shd w:val="clear" w:color="auto" w:fill="auto"/>
            <w:noWrap/>
            <w:vAlign w:val="bottom"/>
          </w:tcPr>
          <w:p w:rsidR="008164C5" w:rsidRPr="00350EB9" w:rsidRDefault="008164C5" w:rsidP="008164C5">
            <w:pPr>
              <w:rPr>
                <w:bCs/>
                <w:color w:val="000000"/>
                <w:sz w:val="16"/>
                <w:szCs w:val="16"/>
              </w:rPr>
            </w:pPr>
          </w:p>
        </w:tc>
        <w:tc>
          <w:tcPr>
            <w:tcW w:w="851" w:type="dxa"/>
            <w:gridSpan w:val="2"/>
            <w:vMerge/>
            <w:tcBorders>
              <w:left w:val="single" w:sz="4" w:space="0" w:color="auto"/>
              <w:bottom w:val="single" w:sz="4" w:space="0" w:color="auto"/>
              <w:right w:val="single" w:sz="4" w:space="0" w:color="auto"/>
            </w:tcBorders>
            <w:shd w:val="clear" w:color="auto" w:fill="auto"/>
            <w:noWrap/>
            <w:vAlign w:val="bottom"/>
          </w:tcPr>
          <w:p w:rsidR="008164C5" w:rsidRPr="00350EB9" w:rsidRDefault="008164C5" w:rsidP="008164C5">
            <w:pPr>
              <w:rPr>
                <w:bCs/>
                <w:color w:val="000000"/>
                <w:sz w:val="16"/>
                <w:szCs w:val="16"/>
              </w:rPr>
            </w:pPr>
          </w:p>
        </w:tc>
        <w:tc>
          <w:tcPr>
            <w:tcW w:w="850" w:type="dxa"/>
            <w:gridSpan w:val="2"/>
            <w:vMerge/>
            <w:tcBorders>
              <w:left w:val="single" w:sz="4" w:space="0" w:color="auto"/>
              <w:bottom w:val="single" w:sz="4" w:space="0" w:color="auto"/>
              <w:right w:val="single" w:sz="4" w:space="0" w:color="000000"/>
            </w:tcBorders>
            <w:shd w:val="clear" w:color="auto" w:fill="auto"/>
            <w:noWrap/>
            <w:vAlign w:val="bottom"/>
          </w:tcPr>
          <w:p w:rsidR="008164C5" w:rsidRPr="00350EB9" w:rsidRDefault="008164C5" w:rsidP="008164C5">
            <w:pPr>
              <w:rPr>
                <w:bCs/>
                <w:color w:val="000000"/>
                <w:sz w:val="16"/>
                <w:szCs w:val="16"/>
              </w:rPr>
            </w:pPr>
          </w:p>
        </w:tc>
        <w:tc>
          <w:tcPr>
            <w:tcW w:w="709" w:type="dxa"/>
            <w:gridSpan w:val="2"/>
            <w:vMerge/>
            <w:tcBorders>
              <w:left w:val="single" w:sz="4" w:space="0" w:color="000000"/>
              <w:bottom w:val="single" w:sz="4" w:space="0" w:color="auto"/>
              <w:right w:val="single" w:sz="4" w:space="0" w:color="auto"/>
            </w:tcBorders>
            <w:shd w:val="clear" w:color="auto" w:fill="auto"/>
            <w:noWrap/>
            <w:vAlign w:val="bottom"/>
          </w:tcPr>
          <w:p w:rsidR="008164C5" w:rsidRPr="00350EB9" w:rsidRDefault="008164C5" w:rsidP="008164C5">
            <w:pPr>
              <w:jc w:val="center"/>
              <w:rPr>
                <w:bCs/>
                <w:sz w:val="16"/>
                <w:szCs w:val="16"/>
              </w:rPr>
            </w:pPr>
          </w:p>
        </w:tc>
        <w:tc>
          <w:tcPr>
            <w:tcW w:w="1099" w:type="dxa"/>
            <w:gridSpan w:val="2"/>
            <w:vMerge/>
            <w:tcBorders>
              <w:left w:val="nil"/>
              <w:bottom w:val="single" w:sz="4" w:space="0" w:color="auto"/>
              <w:right w:val="single" w:sz="4" w:space="0" w:color="auto"/>
            </w:tcBorders>
            <w:shd w:val="clear" w:color="auto" w:fill="auto"/>
            <w:noWrap/>
            <w:vAlign w:val="bottom"/>
          </w:tcPr>
          <w:p w:rsidR="008164C5" w:rsidRPr="00350EB9" w:rsidRDefault="008164C5" w:rsidP="008164C5">
            <w:pPr>
              <w:rPr>
                <w:bCs/>
                <w:color w:val="000000"/>
                <w:sz w:val="16"/>
                <w:szCs w:val="16"/>
              </w:rPr>
            </w:pPr>
          </w:p>
        </w:tc>
      </w:tr>
      <w:tr w:rsidR="008164C5" w:rsidRPr="00350EB9" w:rsidTr="008164C5">
        <w:tc>
          <w:tcPr>
            <w:tcW w:w="1526" w:type="dxa"/>
            <w:gridSpan w:val="6"/>
            <w:tcBorders>
              <w:top w:val="nil"/>
              <w:left w:val="single" w:sz="4" w:space="0" w:color="auto"/>
              <w:bottom w:val="single" w:sz="4" w:space="0" w:color="auto"/>
              <w:right w:val="single" w:sz="4" w:space="0" w:color="auto"/>
            </w:tcBorders>
            <w:shd w:val="clear" w:color="auto" w:fill="auto"/>
            <w:noWrap/>
            <w:vAlign w:val="center"/>
            <w:hideMark/>
          </w:tcPr>
          <w:p w:rsidR="008164C5" w:rsidRPr="00350EB9" w:rsidRDefault="008164C5" w:rsidP="008164C5">
            <w:pPr>
              <w:rPr>
                <w:b/>
                <w:bCs/>
                <w:color w:val="000000"/>
                <w:sz w:val="16"/>
                <w:szCs w:val="16"/>
              </w:rPr>
            </w:pPr>
            <w:r w:rsidRPr="00350EB9">
              <w:rPr>
                <w:b/>
                <w:bCs/>
                <w:color w:val="000000"/>
                <w:sz w:val="16"/>
                <w:szCs w:val="16"/>
              </w:rPr>
              <w:t>ИТОГО </w:t>
            </w:r>
          </w:p>
        </w:tc>
        <w:tc>
          <w:tcPr>
            <w:tcW w:w="709"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center"/>
              <w:rPr>
                <w:b/>
                <w:bCs/>
                <w:color w:val="000000"/>
                <w:sz w:val="16"/>
                <w:szCs w:val="16"/>
              </w:rPr>
            </w:pPr>
            <w:r w:rsidRPr="00350EB9">
              <w:rPr>
                <w:b/>
                <w:bCs/>
                <w:color w:val="000000"/>
                <w:sz w:val="16"/>
                <w:szCs w:val="16"/>
              </w:rPr>
              <w:t>850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right"/>
              <w:rPr>
                <w:b/>
                <w:bCs/>
                <w:color w:val="000000"/>
                <w:sz w:val="16"/>
                <w:szCs w:val="16"/>
              </w:rPr>
            </w:pPr>
            <w:r w:rsidRPr="00350EB9">
              <w:rPr>
                <w:b/>
                <w:bCs/>
                <w:color w:val="000000"/>
                <w:sz w:val="16"/>
                <w:szCs w:val="16"/>
              </w:rPr>
              <w:t>512 300,00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center"/>
              <w:rPr>
                <w:b/>
                <w:color w:val="000000"/>
                <w:sz w:val="16"/>
                <w:szCs w:val="16"/>
              </w:rPr>
            </w:pPr>
            <w:r w:rsidRPr="00350EB9">
              <w:rPr>
                <w:b/>
                <w:color w:val="000000"/>
                <w:sz w:val="16"/>
                <w:szCs w:val="16"/>
              </w:rPr>
              <w:t> 850 т</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512 300,00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jc w:val="center"/>
              <w:rPr>
                <w:b/>
                <w:bCs/>
                <w:sz w:val="16"/>
                <w:szCs w:val="16"/>
              </w:rPr>
            </w:pPr>
            <w:r w:rsidRPr="00350EB9">
              <w:rPr>
                <w:b/>
                <w:bCs/>
                <w:sz w:val="16"/>
                <w:szCs w:val="16"/>
              </w:rPr>
              <w:t>850</w:t>
            </w:r>
          </w:p>
        </w:tc>
        <w:tc>
          <w:tcPr>
            <w:tcW w:w="1099" w:type="dxa"/>
            <w:gridSpan w:val="2"/>
            <w:tcBorders>
              <w:top w:val="nil"/>
              <w:left w:val="nil"/>
              <w:bottom w:val="single" w:sz="4" w:space="0" w:color="auto"/>
              <w:right w:val="single" w:sz="4" w:space="0" w:color="auto"/>
            </w:tcBorders>
            <w:shd w:val="clear" w:color="auto" w:fill="auto"/>
            <w:noWrap/>
            <w:vAlign w:val="bottom"/>
            <w:hideMark/>
          </w:tcPr>
          <w:p w:rsidR="008164C5" w:rsidRPr="00350EB9" w:rsidRDefault="008164C5" w:rsidP="008164C5">
            <w:pPr>
              <w:rPr>
                <w:b/>
                <w:bCs/>
                <w:color w:val="000000"/>
                <w:sz w:val="16"/>
                <w:szCs w:val="16"/>
              </w:rPr>
            </w:pPr>
            <w:r w:rsidRPr="00350EB9">
              <w:rPr>
                <w:b/>
                <w:bCs/>
                <w:color w:val="000000"/>
                <w:sz w:val="16"/>
                <w:szCs w:val="16"/>
              </w:rPr>
              <w:t> 512 300,00</w:t>
            </w:r>
          </w:p>
        </w:tc>
      </w:tr>
    </w:tbl>
    <w:p w:rsidR="008164C5" w:rsidRPr="00350EB9" w:rsidRDefault="008164C5" w:rsidP="008164C5">
      <w:pPr>
        <w:suppressAutoHyphens/>
        <w:ind w:firstLine="709"/>
        <w:contextualSpacing/>
        <w:jc w:val="both"/>
        <w:outlineLvl w:val="0"/>
        <w:rPr>
          <w:bCs/>
          <w:lang w:eastAsia="ar-SA"/>
        </w:rPr>
      </w:pPr>
    </w:p>
    <w:p w:rsidR="008164C5" w:rsidRPr="00350EB9" w:rsidRDefault="008164C5" w:rsidP="008164C5">
      <w:pPr>
        <w:suppressAutoHyphens/>
        <w:ind w:firstLine="709"/>
        <w:contextualSpacing/>
        <w:jc w:val="both"/>
        <w:outlineLvl w:val="0"/>
        <w:rPr>
          <w:bCs/>
          <w:lang w:eastAsia="ar-SA"/>
        </w:rPr>
      </w:pPr>
      <w:r w:rsidRPr="00350EB9">
        <w:rPr>
          <w:bCs/>
          <w:lang w:eastAsia="ar-SA"/>
        </w:rPr>
        <w:lastRenderedPageBreak/>
        <w:t>Списание асфальта, ПГС и щебня производилось на основании материальных отчетов составленных материально ответственным лицом – начальником дорожно-эксплуатационного отдела МБУ «ДХУ» (приказ о назначении материально ответственных лиц от 27.07.2020 № 35/6; договор полной материальной ответственности от 01.06.2020) Морозовым Ю.К. и утвержденных директором МБУ «ДХУ» Морозовым Д.Ю.</w:t>
      </w:r>
    </w:p>
    <w:p w:rsidR="008164C5" w:rsidRPr="00350EB9" w:rsidRDefault="008164C5" w:rsidP="008164C5">
      <w:pPr>
        <w:suppressAutoHyphens/>
        <w:ind w:firstLine="709"/>
        <w:contextualSpacing/>
        <w:jc w:val="both"/>
        <w:outlineLvl w:val="0"/>
        <w:rPr>
          <w:bCs/>
          <w:lang w:eastAsia="ar-SA"/>
        </w:rPr>
      </w:pPr>
      <w:proofErr w:type="gramStart"/>
      <w:r w:rsidRPr="00350EB9">
        <w:rPr>
          <w:bCs/>
          <w:lang w:eastAsia="ar-SA"/>
        </w:rPr>
        <w:t>Следует отметить, что в Учреждении отсутствуют локальные сметные расчеты или иные подобные первичные учетные документы (содержащие сведения об объекте, на котором выполнялись работы, а также об объеме выполненных работ) на выполнение в 2020 году работ по ремонту и содержанию автомобильных дорог и объектов дорожной инфраструктуры, закрепленных за Учреждением, для выполнения которых Учреждением приобретались асфальт, ПГС и щебень.</w:t>
      </w:r>
      <w:proofErr w:type="gramEnd"/>
      <w:r w:rsidRPr="00350EB9">
        <w:rPr>
          <w:bCs/>
          <w:lang w:eastAsia="ar-SA"/>
        </w:rPr>
        <w:t xml:space="preserve"> Кроме того, во время проведения контрольного мероприятия, ни письменных, ни устных пояснений на каких объектах производились работы с использованием приобретенных материальных запасов (асфальта, ПГС, щебень) от материально-ответственного лица - начальника дорожно-эксплуатационного отдела </w:t>
      </w:r>
      <w:r>
        <w:rPr>
          <w:bCs/>
          <w:lang w:eastAsia="ar-SA"/>
        </w:rPr>
        <w:t>МБУ </w:t>
      </w:r>
      <w:r w:rsidRPr="00350EB9">
        <w:rPr>
          <w:bCs/>
          <w:lang w:eastAsia="ar-SA"/>
        </w:rPr>
        <w:t xml:space="preserve">«ДХУ» Морозова Ю.К. не поступало, в </w:t>
      </w:r>
      <w:proofErr w:type="gramStart"/>
      <w:r w:rsidRPr="00350EB9">
        <w:rPr>
          <w:bCs/>
          <w:lang w:eastAsia="ar-SA"/>
        </w:rPr>
        <w:t>связи</w:t>
      </w:r>
      <w:proofErr w:type="gramEnd"/>
      <w:r w:rsidRPr="00350EB9">
        <w:rPr>
          <w:bCs/>
          <w:lang w:eastAsia="ar-SA"/>
        </w:rPr>
        <w:t xml:space="preserve"> с чем проверить достоверность и обоснованность списания Учреждением материалов на общую сумму 1 203 340,00 рублей не представляется возможным.</w:t>
      </w:r>
    </w:p>
    <w:p w:rsidR="008164C5" w:rsidRPr="00350EB9" w:rsidRDefault="008164C5" w:rsidP="008164C5">
      <w:pPr>
        <w:suppressAutoHyphens/>
        <w:ind w:firstLine="709"/>
        <w:contextualSpacing/>
        <w:jc w:val="both"/>
        <w:outlineLvl w:val="0"/>
      </w:pPr>
      <w:proofErr w:type="gramStart"/>
      <w:r w:rsidRPr="00350EB9">
        <w:t xml:space="preserve">Контрольно-счетная комиссия отмечает, что Приложением 3 к учетной политике, утвержденной приказом МКУ «Межведомственная централизованная бухгалтерия» Грачевского муниципального района Ставропольского края от 30.12.2019 № 24-ОД (далее – Учетная политика), ведущего обслуживание МБУ «ДХУ», утвержден Перечень форм первичной учетной документации  по учету работ в капитальном строительстве и ремонтно-строительных работ, в </w:t>
      </w:r>
      <w:proofErr w:type="spellStart"/>
      <w:r w:rsidRPr="00350EB9">
        <w:t>т.ч</w:t>
      </w:r>
      <w:proofErr w:type="spellEnd"/>
      <w:r w:rsidRPr="00350EB9">
        <w:t>. утверждены формы КС-6 «Общий журнал работ» и КС-6а «Журнал учета выполненных работ</w:t>
      </w:r>
      <w:proofErr w:type="gramEnd"/>
      <w:r w:rsidRPr="00350EB9">
        <w:t>». При этом</w:t>
      </w:r>
      <w:proofErr w:type="gramStart"/>
      <w:r w:rsidRPr="00350EB9">
        <w:t>,</w:t>
      </w:r>
      <w:proofErr w:type="gramEnd"/>
      <w:r w:rsidRPr="00350EB9">
        <w:t xml:space="preserve"> при учете работ, выполняемых Учреждением, по ремонту и содержанию автомобильных дорог и объектов дорожной инфраструктуры, закрепленных за МБУ «ДХУ» данные формы первичной учетной документации  Учреждением не применялись. </w:t>
      </w:r>
    </w:p>
    <w:p w:rsidR="008164C5" w:rsidRPr="003F5820" w:rsidRDefault="008164C5" w:rsidP="008164C5">
      <w:pPr>
        <w:suppressAutoHyphens/>
        <w:ind w:firstLine="709"/>
        <w:contextualSpacing/>
        <w:jc w:val="both"/>
        <w:outlineLvl w:val="0"/>
        <w:rPr>
          <w:bCs/>
          <w:lang w:eastAsia="ar-SA"/>
        </w:rPr>
      </w:pPr>
      <w:r w:rsidRPr="00350EB9">
        <w:t>Для списания материальных запасов в Учреждении использовался «Материальный отчет», форма которого утверждена Приложением 3 к Учетной политике, как самостоятельно разработанная организацией форма первичной учетной документации. При этом</w:t>
      </w:r>
      <w:proofErr w:type="gramStart"/>
      <w:r w:rsidRPr="00350EB9">
        <w:t>,</w:t>
      </w:r>
      <w:proofErr w:type="gramEnd"/>
      <w:r w:rsidRPr="00350EB9">
        <w:t xml:space="preserve"> следует обратить внимание, что данная форма утверждена Учетной политикой для списания продуктов питания, а не строительных материалов.</w:t>
      </w:r>
    </w:p>
    <w:p w:rsidR="008164C5" w:rsidRDefault="008164C5" w:rsidP="008164C5">
      <w:pPr>
        <w:suppressAutoHyphens/>
        <w:ind w:left="1069"/>
        <w:contextualSpacing/>
        <w:jc w:val="both"/>
        <w:outlineLvl w:val="0"/>
        <w:rPr>
          <w:bCs/>
          <w:lang w:eastAsia="ar-SA"/>
        </w:rPr>
      </w:pPr>
    </w:p>
    <w:p w:rsidR="008164C5" w:rsidRPr="00622ACC" w:rsidRDefault="008164C5" w:rsidP="008164C5">
      <w:pPr>
        <w:autoSpaceDE w:val="0"/>
        <w:autoSpaceDN w:val="0"/>
        <w:adjustRightInd w:val="0"/>
        <w:jc w:val="both"/>
        <w:rPr>
          <w:b/>
          <w:i/>
        </w:rPr>
      </w:pPr>
      <w:r w:rsidRPr="003B0B58">
        <w:rPr>
          <w:b/>
          <w:i/>
        </w:rPr>
        <w:t>2.2. Проверка своевременности, обоснованности составления и утверждения плана финансово-хозяйственной деятельности учреждения. Анализ исполнения плана финансово-хозяйственной деятельности учреждения на 2021 год и плановый период 2022 и 2023 годов</w:t>
      </w:r>
    </w:p>
    <w:p w:rsidR="008164C5" w:rsidRPr="00622ACC" w:rsidRDefault="008164C5" w:rsidP="008164C5">
      <w:pPr>
        <w:autoSpaceDE w:val="0"/>
        <w:autoSpaceDN w:val="0"/>
        <w:adjustRightInd w:val="0"/>
        <w:ind w:firstLine="540"/>
        <w:jc w:val="both"/>
        <w:rPr>
          <w:b/>
          <w:i/>
        </w:rPr>
      </w:pPr>
    </w:p>
    <w:p w:rsidR="008164C5" w:rsidRPr="00622ACC" w:rsidRDefault="008164C5" w:rsidP="008164C5">
      <w:pPr>
        <w:widowControl w:val="0"/>
        <w:suppressAutoHyphens/>
        <w:ind w:firstLine="539"/>
        <w:jc w:val="both"/>
        <w:outlineLvl w:val="0"/>
        <w:rPr>
          <w:bCs/>
          <w:lang w:eastAsia="ar-SA"/>
        </w:rPr>
      </w:pPr>
      <w:r w:rsidRPr="00622ACC">
        <w:rPr>
          <w:bCs/>
          <w:lang w:eastAsia="ar-SA"/>
        </w:rPr>
        <w:t xml:space="preserve">В соответствии  с  Требования </w:t>
      </w:r>
      <w:r>
        <w:rPr>
          <w:bCs/>
          <w:lang w:eastAsia="ar-SA"/>
        </w:rPr>
        <w:t>№</w:t>
      </w:r>
      <w:r w:rsidRPr="00622ACC">
        <w:rPr>
          <w:bCs/>
          <w:lang w:eastAsia="ar-SA"/>
        </w:rPr>
        <w:t xml:space="preserve"> 186н, распоряжением администрации Грачевского муниципального </w:t>
      </w:r>
      <w:r>
        <w:rPr>
          <w:bCs/>
          <w:lang w:eastAsia="ar-SA"/>
        </w:rPr>
        <w:t>округа</w:t>
      </w:r>
      <w:r w:rsidRPr="00622ACC">
        <w:rPr>
          <w:bCs/>
          <w:lang w:eastAsia="ar-SA"/>
        </w:rPr>
        <w:t xml:space="preserve"> Ставропольского края от </w:t>
      </w:r>
      <w:r>
        <w:rPr>
          <w:bCs/>
          <w:lang w:eastAsia="ar-SA"/>
        </w:rPr>
        <w:t>09</w:t>
      </w:r>
      <w:r w:rsidRPr="00622ACC">
        <w:rPr>
          <w:bCs/>
          <w:lang w:eastAsia="ar-SA"/>
        </w:rPr>
        <w:t>.12.20</w:t>
      </w:r>
      <w:r>
        <w:rPr>
          <w:bCs/>
          <w:lang w:eastAsia="ar-SA"/>
        </w:rPr>
        <w:t>20</w:t>
      </w:r>
      <w:r w:rsidRPr="00622ACC">
        <w:rPr>
          <w:bCs/>
          <w:lang w:eastAsia="ar-SA"/>
        </w:rPr>
        <w:t xml:space="preserve"> г. № 3-ро утвержден Порядок составления и утверждения плана финансово-хозяйственной деятельности муниципальных бюджетных учреждений, находящихся в ведении администрации Грачевского муниципального </w:t>
      </w:r>
      <w:r>
        <w:rPr>
          <w:bCs/>
          <w:lang w:eastAsia="ar-SA"/>
        </w:rPr>
        <w:t>округа</w:t>
      </w:r>
      <w:r w:rsidRPr="00622ACC">
        <w:rPr>
          <w:bCs/>
          <w:lang w:eastAsia="ar-SA"/>
        </w:rPr>
        <w:t xml:space="preserve"> Ставропольского края (далее – Распоряжение от </w:t>
      </w:r>
      <w:r>
        <w:rPr>
          <w:bCs/>
          <w:lang w:eastAsia="ar-SA"/>
        </w:rPr>
        <w:t>09</w:t>
      </w:r>
      <w:r w:rsidRPr="00622ACC">
        <w:rPr>
          <w:bCs/>
          <w:lang w:eastAsia="ar-SA"/>
        </w:rPr>
        <w:t>.12.20</w:t>
      </w:r>
      <w:r>
        <w:rPr>
          <w:bCs/>
          <w:lang w:eastAsia="ar-SA"/>
        </w:rPr>
        <w:t>20</w:t>
      </w:r>
      <w:r w:rsidRPr="00622ACC">
        <w:rPr>
          <w:bCs/>
          <w:lang w:eastAsia="ar-SA"/>
        </w:rPr>
        <w:t xml:space="preserve"> № 3-ро).</w:t>
      </w:r>
    </w:p>
    <w:p w:rsidR="008164C5" w:rsidRDefault="008164C5" w:rsidP="008164C5">
      <w:pPr>
        <w:widowControl w:val="0"/>
        <w:suppressAutoHyphens/>
        <w:jc w:val="both"/>
        <w:outlineLvl w:val="0"/>
        <w:rPr>
          <w:b/>
          <w:bCs/>
          <w:lang w:eastAsia="ar-SA"/>
        </w:rPr>
      </w:pPr>
      <w:r w:rsidRPr="00573E07">
        <w:rPr>
          <w:b/>
          <w:bCs/>
          <w:lang w:eastAsia="ar-SA"/>
        </w:rPr>
        <w:t xml:space="preserve">       </w:t>
      </w:r>
      <w:r w:rsidRPr="00573E07">
        <w:rPr>
          <w:b/>
          <w:bCs/>
          <w:lang w:eastAsia="ar-SA"/>
        </w:rPr>
        <w:tab/>
      </w:r>
      <w:r w:rsidRPr="00622ACC">
        <w:rPr>
          <w:b/>
          <w:bCs/>
          <w:lang w:eastAsia="ar-SA"/>
        </w:rPr>
        <w:t xml:space="preserve">Проверкой соблюдения Учреждением Требований </w:t>
      </w:r>
      <w:r>
        <w:rPr>
          <w:b/>
          <w:bCs/>
          <w:lang w:eastAsia="ar-SA"/>
        </w:rPr>
        <w:t>№</w:t>
      </w:r>
      <w:r w:rsidRPr="00622ACC">
        <w:rPr>
          <w:b/>
          <w:bCs/>
          <w:lang w:eastAsia="ar-SA"/>
        </w:rPr>
        <w:t xml:space="preserve"> 186н, </w:t>
      </w:r>
      <w:r>
        <w:rPr>
          <w:b/>
          <w:bCs/>
          <w:lang w:eastAsia="ar-SA"/>
        </w:rPr>
        <w:t>Р</w:t>
      </w:r>
      <w:r w:rsidRPr="00622ACC">
        <w:rPr>
          <w:b/>
          <w:bCs/>
          <w:lang w:eastAsia="ar-SA"/>
        </w:rPr>
        <w:t xml:space="preserve">аспоряжения администрации от </w:t>
      </w:r>
      <w:r w:rsidRPr="00386E66">
        <w:rPr>
          <w:b/>
          <w:bCs/>
          <w:lang w:eastAsia="ar-SA"/>
        </w:rPr>
        <w:t>09.12.2020 № 3-р</w:t>
      </w:r>
      <w:r>
        <w:rPr>
          <w:b/>
          <w:bCs/>
          <w:lang w:eastAsia="ar-SA"/>
        </w:rPr>
        <w:t>о</w:t>
      </w:r>
      <w:r w:rsidRPr="00386E66">
        <w:rPr>
          <w:b/>
          <w:bCs/>
          <w:lang w:eastAsia="ar-SA"/>
        </w:rPr>
        <w:t xml:space="preserve"> </w:t>
      </w:r>
      <w:r w:rsidRPr="00622ACC">
        <w:rPr>
          <w:b/>
          <w:bCs/>
          <w:lang w:eastAsia="ar-SA"/>
        </w:rPr>
        <w:t>при формировании, утверждении (внесении изменений) Плана ФХД на 202</w:t>
      </w:r>
      <w:r>
        <w:rPr>
          <w:b/>
          <w:bCs/>
          <w:lang w:eastAsia="ar-SA"/>
        </w:rPr>
        <w:t>1</w:t>
      </w:r>
      <w:r w:rsidRPr="00622ACC">
        <w:rPr>
          <w:b/>
          <w:bCs/>
          <w:lang w:eastAsia="ar-SA"/>
        </w:rPr>
        <w:t xml:space="preserve"> год и плановый период 202</w:t>
      </w:r>
      <w:r>
        <w:rPr>
          <w:b/>
          <w:bCs/>
          <w:lang w:eastAsia="ar-SA"/>
        </w:rPr>
        <w:t>2</w:t>
      </w:r>
      <w:r w:rsidRPr="00622ACC">
        <w:rPr>
          <w:b/>
          <w:bCs/>
          <w:lang w:eastAsia="ar-SA"/>
        </w:rPr>
        <w:t xml:space="preserve"> и 202</w:t>
      </w:r>
      <w:r>
        <w:rPr>
          <w:b/>
          <w:bCs/>
          <w:lang w:eastAsia="ar-SA"/>
        </w:rPr>
        <w:t>3</w:t>
      </w:r>
      <w:r w:rsidRPr="00622ACC">
        <w:rPr>
          <w:b/>
          <w:bCs/>
          <w:lang w:eastAsia="ar-SA"/>
        </w:rPr>
        <w:t xml:space="preserve"> годов (План ФХД  на 202</w:t>
      </w:r>
      <w:r>
        <w:rPr>
          <w:b/>
          <w:bCs/>
          <w:lang w:eastAsia="ar-SA"/>
        </w:rPr>
        <w:t>1</w:t>
      </w:r>
      <w:r w:rsidRPr="00622ACC">
        <w:rPr>
          <w:b/>
          <w:bCs/>
          <w:lang w:eastAsia="ar-SA"/>
        </w:rPr>
        <w:t>-202</w:t>
      </w:r>
      <w:r>
        <w:rPr>
          <w:b/>
          <w:bCs/>
          <w:lang w:eastAsia="ar-SA"/>
        </w:rPr>
        <w:t>3</w:t>
      </w:r>
      <w:r w:rsidRPr="00622ACC">
        <w:rPr>
          <w:b/>
          <w:bCs/>
          <w:lang w:eastAsia="ar-SA"/>
        </w:rPr>
        <w:t xml:space="preserve"> годы) установлено следующее:</w:t>
      </w:r>
    </w:p>
    <w:p w:rsidR="008164C5" w:rsidRPr="00622ACC" w:rsidRDefault="008164C5" w:rsidP="008164C5">
      <w:pPr>
        <w:suppressAutoHyphens/>
        <w:jc w:val="both"/>
        <w:outlineLvl w:val="0"/>
        <w:rPr>
          <w:b/>
          <w:bCs/>
          <w:lang w:eastAsia="ar-SA"/>
        </w:rPr>
      </w:pPr>
    </w:p>
    <w:p w:rsidR="008164C5" w:rsidRDefault="008164C5" w:rsidP="008164C5">
      <w:pPr>
        <w:suppressAutoHyphens/>
        <w:ind w:firstLine="709"/>
        <w:jc w:val="both"/>
        <w:outlineLvl w:val="0"/>
      </w:pPr>
      <w:r w:rsidRPr="00622ACC">
        <w:t>• План ФХД  на 202</w:t>
      </w:r>
      <w:r>
        <w:t>1</w:t>
      </w:r>
      <w:r w:rsidRPr="00622ACC">
        <w:t>-202</w:t>
      </w:r>
      <w:r>
        <w:t>3</w:t>
      </w:r>
      <w:r w:rsidRPr="00622ACC">
        <w:t xml:space="preserve"> годы составлен на очередной финансовый год и плановый период по кассовому методу в рублях с точностью до двух знаков после запятой по форме, утвержденной Учредителем, что соответствует п.5, 6,8 Распоряжения от </w:t>
      </w:r>
      <w:r w:rsidRPr="00855DB5">
        <w:t>09.12.2020 № 3-ро</w:t>
      </w:r>
      <w:r w:rsidRPr="00622ACC">
        <w:t>;</w:t>
      </w:r>
    </w:p>
    <w:p w:rsidR="008164C5" w:rsidRPr="00622ACC" w:rsidRDefault="008164C5" w:rsidP="008164C5">
      <w:pPr>
        <w:suppressAutoHyphens/>
        <w:ind w:firstLine="709"/>
        <w:jc w:val="both"/>
        <w:outlineLvl w:val="0"/>
      </w:pPr>
      <w:r w:rsidRPr="00F3173D">
        <w:lastRenderedPageBreak/>
        <w:t>•</w:t>
      </w:r>
      <w:r>
        <w:t xml:space="preserve"> </w:t>
      </w:r>
      <w:r w:rsidRPr="00F3173D">
        <w:t>Кассовое планирование расходов в плане ФХД осуществляется исходя из целей по кодам видов расходов (КВР) на основании Порядка форм</w:t>
      </w:r>
      <w:r>
        <w:t>ирования и применения КБК (утв. </w:t>
      </w:r>
      <w:r w:rsidRPr="00F3173D">
        <w:t xml:space="preserve">Приказом Минфина России от 06.06.2019 </w:t>
      </w:r>
      <w:r>
        <w:t>№</w:t>
      </w:r>
      <w:r w:rsidRPr="00F3173D">
        <w:t xml:space="preserve"> 85н; далее - Порядок </w:t>
      </w:r>
      <w:r>
        <w:t>№</w:t>
      </w:r>
      <w:r w:rsidRPr="00F3173D">
        <w:t xml:space="preserve"> 85н) и Порядка применения КОСГУ (утв. Приказом Минфина России от 29.11.2017 </w:t>
      </w:r>
      <w:r>
        <w:t>№</w:t>
      </w:r>
      <w:r w:rsidRPr="00F3173D">
        <w:t xml:space="preserve"> 209н)</w:t>
      </w:r>
      <w:r>
        <w:t>;</w:t>
      </w:r>
    </w:p>
    <w:p w:rsidR="008164C5" w:rsidRPr="00622ACC" w:rsidRDefault="008164C5" w:rsidP="008164C5">
      <w:pPr>
        <w:suppressAutoHyphens/>
        <w:ind w:firstLine="709"/>
        <w:jc w:val="both"/>
        <w:outlineLvl w:val="0"/>
      </w:pPr>
      <w:r w:rsidRPr="00622ACC">
        <w:t>•  Первоначальный План ФХД  на 202</w:t>
      </w:r>
      <w:r>
        <w:t>1</w:t>
      </w:r>
      <w:r w:rsidRPr="00622ACC">
        <w:t>-202</w:t>
      </w:r>
      <w:r>
        <w:t>3</w:t>
      </w:r>
      <w:r w:rsidRPr="00622ACC">
        <w:t xml:space="preserve"> годы утвержден </w:t>
      </w:r>
      <w:r>
        <w:t>30</w:t>
      </w:r>
      <w:r w:rsidRPr="00622ACC">
        <w:t>.</w:t>
      </w:r>
      <w:r>
        <w:t>12</w:t>
      </w:r>
      <w:r w:rsidRPr="00622ACC">
        <w:t xml:space="preserve">.2020 руководителем Учреждения и согласован с Учредителем, что соответствует п. </w:t>
      </w:r>
      <w:r>
        <w:t>44</w:t>
      </w:r>
      <w:r w:rsidRPr="00622ACC">
        <w:t>,</w:t>
      </w:r>
      <w:r>
        <w:t>45</w:t>
      </w:r>
      <w:r w:rsidRPr="00622ACC">
        <w:t xml:space="preserve"> Распоряжения от </w:t>
      </w:r>
      <w:r w:rsidRPr="00E758BB">
        <w:t>09.12.2020 № 3-ро</w:t>
      </w:r>
      <w:r w:rsidRPr="00622ACC">
        <w:t>;</w:t>
      </w:r>
    </w:p>
    <w:p w:rsidR="008164C5" w:rsidRDefault="008164C5" w:rsidP="008164C5">
      <w:pPr>
        <w:autoSpaceDE w:val="0"/>
        <w:autoSpaceDN w:val="0"/>
        <w:adjustRightInd w:val="0"/>
        <w:ind w:firstLine="709"/>
        <w:jc w:val="both"/>
      </w:pPr>
      <w:r w:rsidRPr="0033178D">
        <w:t>• При внесении изменений в План ФХД Учреждением составляются новые Планы ФХД. Изменения в План ФХД на 2021-2023 годы  также утверждены руководителем Учреждения и согласованы с Учредителем, что соответствует п. 46 Распоряжения от 09.12.2020 № 3-ро;</w:t>
      </w:r>
    </w:p>
    <w:p w:rsidR="008164C5" w:rsidRPr="00EF7DD6" w:rsidRDefault="008164C5" w:rsidP="008164C5">
      <w:pPr>
        <w:autoSpaceDE w:val="0"/>
        <w:autoSpaceDN w:val="0"/>
        <w:adjustRightInd w:val="0"/>
        <w:ind w:firstLine="709"/>
        <w:jc w:val="both"/>
        <w:rPr>
          <w:b/>
          <w:i/>
        </w:rPr>
      </w:pPr>
      <w:r w:rsidRPr="00622ACC">
        <w:rPr>
          <w:bCs/>
          <w:lang w:eastAsia="ar-SA"/>
        </w:rPr>
        <w:t>•</w:t>
      </w:r>
      <w:r w:rsidRPr="00622ACC">
        <w:t xml:space="preserve"> В соответствии с положениями </w:t>
      </w:r>
      <w:r w:rsidRPr="00933659">
        <w:rPr>
          <w:b/>
          <w:i/>
        </w:rPr>
        <w:t xml:space="preserve">пункта 8 Требований </w:t>
      </w:r>
      <w:r>
        <w:rPr>
          <w:b/>
          <w:i/>
        </w:rPr>
        <w:t>№</w:t>
      </w:r>
      <w:r w:rsidRPr="00933659">
        <w:rPr>
          <w:b/>
          <w:i/>
        </w:rPr>
        <w:t xml:space="preserve"> 186н, п.7 Распоряжения от </w:t>
      </w:r>
      <w:r w:rsidRPr="00E758BB">
        <w:rPr>
          <w:b/>
          <w:i/>
        </w:rPr>
        <w:t xml:space="preserve">09.12.2020 № 3-ро </w:t>
      </w:r>
      <w:r w:rsidRPr="00622ACC">
        <w:t>план финансово-хозяйственной деятельности составляется на основании обоснований (расчетов) плановых показателей поступлений и выплат</w:t>
      </w:r>
      <w:r>
        <w:t xml:space="preserve">, которые </w:t>
      </w:r>
      <w:r w:rsidRPr="005B0AF9">
        <w:t>являются</w:t>
      </w:r>
      <w:r>
        <w:t xml:space="preserve"> </w:t>
      </w:r>
      <w:r w:rsidRPr="005B0AF9">
        <w:t xml:space="preserve"> </w:t>
      </w:r>
      <w:r>
        <w:t>н</w:t>
      </w:r>
      <w:r w:rsidRPr="005B0AF9">
        <w:t xml:space="preserve">еотъемлемой частью </w:t>
      </w:r>
      <w:r>
        <w:t>П</w:t>
      </w:r>
      <w:r w:rsidRPr="005B0AF9">
        <w:t>лана ФХД</w:t>
      </w:r>
      <w:r w:rsidRPr="00622ACC">
        <w:t>.</w:t>
      </w:r>
      <w:r>
        <w:t xml:space="preserve">   </w:t>
      </w:r>
      <w:r w:rsidRPr="00EC6318">
        <w:t>Требования к формированию обоснований (расчетов) плановых показателей</w:t>
      </w:r>
      <w:r>
        <w:t xml:space="preserve"> по </w:t>
      </w:r>
      <w:r w:rsidRPr="00EC6318">
        <w:t xml:space="preserve"> по</w:t>
      </w:r>
      <w:r>
        <w:t xml:space="preserve">ступлениям и выплатам установлены </w:t>
      </w:r>
      <w:r w:rsidRPr="00EC6318">
        <w:t>гл</w:t>
      </w:r>
      <w:r>
        <w:t>авой</w:t>
      </w:r>
      <w:r w:rsidRPr="00EC6318">
        <w:t xml:space="preserve"> III  Распоряжения от 09.12.2020 № 3-ро</w:t>
      </w:r>
      <w:r>
        <w:t xml:space="preserve">. </w:t>
      </w:r>
      <w:r w:rsidRPr="00EF7DD6">
        <w:rPr>
          <w:b/>
          <w:i/>
        </w:rPr>
        <w:t>В нарушение указанных требований  утвержденный План ФХД на 2021-2023 годы  от 30.12.2020  не содержит   обоснований (расчетов) плановых показателей по поступлениям, которые формируются на основании расчетов по соответствующим доходам (нарушение пунктов 21-25 Распоряжения от 09.12.2020 № 3-ро);</w:t>
      </w:r>
    </w:p>
    <w:p w:rsidR="008164C5" w:rsidRDefault="008164C5" w:rsidP="008164C5">
      <w:pPr>
        <w:autoSpaceDE w:val="0"/>
        <w:autoSpaceDN w:val="0"/>
        <w:adjustRightInd w:val="0"/>
        <w:ind w:firstLine="709"/>
        <w:jc w:val="both"/>
      </w:pPr>
      <w:r w:rsidRPr="00EF7DD6">
        <w:t>•</w:t>
      </w:r>
      <w:r w:rsidRPr="001B6089">
        <w:t xml:space="preserve"> Планом ФХД на 2021-2023 годы  от 30.12.2020 утверждены обоснования (расчеты) плановых показателей по расходам с нарушениями требований п.20 Распоряжения от 09.12.2020 № 3-ро (формы обоснований</w:t>
      </w:r>
      <w:r>
        <w:t xml:space="preserve"> (расчетов)</w:t>
      </w:r>
      <w:r w:rsidRPr="001B6089">
        <w:t xml:space="preserve"> по расходам не соответствуют рекомендуемым образцам форм, утвержденным</w:t>
      </w:r>
      <w:r>
        <w:t>и</w:t>
      </w:r>
      <w:r w:rsidRPr="001B6089">
        <w:t xml:space="preserve"> Приложением 3 к Распоряжению от 09.12.2020 № 3-ро)</w:t>
      </w:r>
      <w:r>
        <w:t xml:space="preserve">; </w:t>
      </w:r>
    </w:p>
    <w:p w:rsidR="008164C5" w:rsidRPr="001B6089" w:rsidRDefault="008164C5" w:rsidP="008164C5">
      <w:pPr>
        <w:autoSpaceDE w:val="0"/>
        <w:autoSpaceDN w:val="0"/>
        <w:adjustRightInd w:val="0"/>
        <w:ind w:firstLine="709"/>
        <w:jc w:val="both"/>
        <w:rPr>
          <w:b/>
          <w:i/>
        </w:rPr>
      </w:pPr>
      <w:r w:rsidRPr="00E27545">
        <w:t>•</w:t>
      </w:r>
      <w:r>
        <w:t xml:space="preserve"> Р</w:t>
      </w:r>
      <w:r w:rsidRPr="001B6089">
        <w:t>асчеты (обоснования) расходов сформированы  с нарушениями  требований, предусмотренных п.26-43  Распоряжения от 09.12.2020 № 3-ро. Так, например  расчет плановых показателей расходов на оплату труда утверждены общей суммой на 2021 год и плановый период на 2022-2023 годы соответственно, без учета расчетной численности работников, включая основной, вспомогательный, административно-управленческий, обслуживающий персонал; должностных окладов; стимулирующих выплат и др., предусмотренные законодательством, локальными нормативными актами учреждения в соответствии с утвержденными штатными расписаниями</w:t>
      </w:r>
      <w:proofErr w:type="gramStart"/>
      <w:r>
        <w:t>.</w:t>
      </w:r>
      <w:proofErr w:type="gramEnd"/>
      <w:r w:rsidRPr="001B6089">
        <w:t xml:space="preserve"> (</w:t>
      </w:r>
      <w:proofErr w:type="gramStart"/>
      <w:r w:rsidRPr="001B6089">
        <w:t>п</w:t>
      </w:r>
      <w:proofErr w:type="gramEnd"/>
      <w:r w:rsidRPr="001B6089">
        <w:t>.27 Распоряжения от 09.12.2020 № 3-ро).</w:t>
      </w:r>
      <w:r>
        <w:t xml:space="preserve"> </w:t>
      </w:r>
      <w:r w:rsidRPr="001B6089">
        <w:t xml:space="preserve"> </w:t>
      </w:r>
      <w:r w:rsidRPr="001B6089">
        <w:rPr>
          <w:b/>
          <w:i/>
        </w:rPr>
        <w:t>Отсутствие указанных сведений не позволяет подтвердить  заявленную Учреждением потребность  по расходам</w:t>
      </w:r>
      <w:r w:rsidRPr="00E27545">
        <w:t xml:space="preserve"> </w:t>
      </w:r>
      <w:r w:rsidRPr="00E27545">
        <w:rPr>
          <w:b/>
          <w:i/>
        </w:rPr>
        <w:t>на оплату труда</w:t>
      </w:r>
      <w:r w:rsidRPr="001B6089">
        <w:rPr>
          <w:b/>
          <w:i/>
        </w:rPr>
        <w:t xml:space="preserve">.  </w:t>
      </w:r>
    </w:p>
    <w:p w:rsidR="008164C5" w:rsidRDefault="008164C5" w:rsidP="000C3494">
      <w:pPr>
        <w:widowControl w:val="0"/>
        <w:autoSpaceDE w:val="0"/>
        <w:autoSpaceDN w:val="0"/>
        <w:adjustRightInd w:val="0"/>
        <w:ind w:firstLine="709"/>
        <w:jc w:val="both"/>
      </w:pPr>
      <w:proofErr w:type="gramStart"/>
      <w:r w:rsidRPr="00AF7F68">
        <w:t>•</w:t>
      </w:r>
      <w:r>
        <w:t xml:space="preserve"> П</w:t>
      </w:r>
      <w:r w:rsidRPr="0049734C">
        <w:t xml:space="preserve">оказатели </w:t>
      </w:r>
      <w:r>
        <w:t xml:space="preserve">первоначального </w:t>
      </w:r>
      <w:r w:rsidRPr="0049734C">
        <w:t>Плана ФХД на 2021-2023 годы</w:t>
      </w:r>
      <w:r>
        <w:t xml:space="preserve"> </w:t>
      </w:r>
      <w:r w:rsidRPr="0049734C">
        <w:t>планируем</w:t>
      </w:r>
      <w:r>
        <w:t>ых</w:t>
      </w:r>
      <w:r w:rsidRPr="0049734C">
        <w:t xml:space="preserve"> по субсиди</w:t>
      </w:r>
      <w:r>
        <w:t>ям</w:t>
      </w:r>
      <w:r w:rsidRPr="0049734C">
        <w:t>, предусмотренных абзацем вторым пункта 1 статьи 78.1 Бюджетного кодекса Российской Федерации (далее - целевые субсидии)</w:t>
      </w:r>
      <w:r>
        <w:t xml:space="preserve"> утверждены с нарушениями сроков, предусмотренных  п. 13</w:t>
      </w:r>
      <w:r w:rsidRPr="0049734C">
        <w:t xml:space="preserve"> Распоряжения от 09.12.2020 № 3-ро</w:t>
      </w:r>
      <w:r>
        <w:t xml:space="preserve"> («п.13 План подлежит рассмотрению, согласованию и принятию …. </w:t>
      </w:r>
      <w:r w:rsidRPr="009D5A8E">
        <w:rPr>
          <w:b/>
          <w:i/>
        </w:rPr>
        <w:t>не позднее 10 рабочих дней</w:t>
      </w:r>
      <w:r>
        <w:t xml:space="preserve"> после заключения соглашений о предоставлении из местного бюджета  субсидий на очередной финансовый</w:t>
      </w:r>
      <w:proofErr w:type="gramEnd"/>
      <w:r>
        <w:t xml:space="preserve"> год и плановый период») (</w:t>
      </w:r>
      <w:r w:rsidRPr="009D5A8E">
        <w:rPr>
          <w:b/>
          <w:i/>
        </w:rPr>
        <w:t>отклонение составило 19</w:t>
      </w:r>
      <w:r>
        <w:rPr>
          <w:b/>
          <w:i/>
        </w:rPr>
        <w:t xml:space="preserve"> </w:t>
      </w:r>
      <w:r w:rsidRPr="009D5A8E">
        <w:rPr>
          <w:b/>
          <w:i/>
        </w:rPr>
        <w:t>рабочих дней</w:t>
      </w:r>
      <w:r>
        <w:t>). Анализ приведен в таблице.</w:t>
      </w:r>
    </w:p>
    <w:p w:rsidR="008164C5" w:rsidRDefault="008164C5" w:rsidP="008164C5">
      <w:pPr>
        <w:autoSpaceDE w:val="0"/>
        <w:autoSpaceDN w:val="0"/>
        <w:adjustRightInd w:val="0"/>
        <w:jc w:val="both"/>
      </w:pPr>
    </w:p>
    <w:tbl>
      <w:tblPr>
        <w:tblW w:w="5000" w:type="pct"/>
        <w:tblLook w:val="04A0" w:firstRow="1" w:lastRow="0" w:firstColumn="1" w:lastColumn="0" w:noHBand="0" w:noVBand="1"/>
      </w:tblPr>
      <w:tblGrid>
        <w:gridCol w:w="591"/>
        <w:gridCol w:w="938"/>
        <w:gridCol w:w="1699"/>
        <w:gridCol w:w="1238"/>
        <w:gridCol w:w="623"/>
        <w:gridCol w:w="938"/>
        <w:gridCol w:w="1220"/>
        <w:gridCol w:w="1220"/>
        <w:gridCol w:w="1387"/>
      </w:tblGrid>
      <w:tr w:rsidR="008164C5" w:rsidRPr="00383FF2" w:rsidTr="008164C5">
        <w:tc>
          <w:tcPr>
            <w:tcW w:w="226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383FF2" w:rsidRDefault="008164C5" w:rsidP="008164C5">
            <w:pPr>
              <w:jc w:val="center"/>
              <w:rPr>
                <w:color w:val="000000"/>
                <w:sz w:val="16"/>
                <w:szCs w:val="16"/>
              </w:rPr>
            </w:pPr>
            <w:r w:rsidRPr="00383FF2">
              <w:rPr>
                <w:color w:val="000000"/>
                <w:sz w:val="16"/>
                <w:szCs w:val="16"/>
              </w:rPr>
              <w:t>Соглашение</w:t>
            </w:r>
          </w:p>
        </w:tc>
        <w:tc>
          <w:tcPr>
            <w:tcW w:w="203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383FF2" w:rsidRDefault="008164C5" w:rsidP="008164C5">
            <w:pPr>
              <w:jc w:val="center"/>
              <w:rPr>
                <w:color w:val="000000"/>
                <w:sz w:val="16"/>
                <w:szCs w:val="16"/>
              </w:rPr>
            </w:pPr>
            <w:r w:rsidRPr="00383FF2">
              <w:rPr>
                <w:color w:val="000000"/>
                <w:sz w:val="16"/>
                <w:szCs w:val="16"/>
              </w:rPr>
              <w:t>План ФХД (</w:t>
            </w:r>
            <w:r w:rsidRPr="00383FF2">
              <w:rPr>
                <w:b/>
                <w:bCs/>
                <w:color w:val="000000"/>
                <w:sz w:val="16"/>
                <w:szCs w:val="16"/>
              </w:rPr>
              <w:t>целевые субсидии</w:t>
            </w:r>
            <w:r w:rsidRPr="00383FF2">
              <w:rPr>
                <w:color w:val="000000"/>
                <w:sz w:val="16"/>
                <w:szCs w:val="16"/>
              </w:rPr>
              <w:t>)</w:t>
            </w:r>
          </w:p>
        </w:tc>
        <w:tc>
          <w:tcPr>
            <w:tcW w:w="705" w:type="pct"/>
            <w:vMerge w:val="restart"/>
            <w:tcBorders>
              <w:top w:val="single" w:sz="4" w:space="0" w:color="auto"/>
              <w:left w:val="single" w:sz="4" w:space="0" w:color="auto"/>
              <w:right w:val="single" w:sz="4" w:space="0" w:color="auto"/>
            </w:tcBorders>
            <w:shd w:val="clear" w:color="auto" w:fill="auto"/>
            <w:vAlign w:val="center"/>
            <w:hideMark/>
          </w:tcPr>
          <w:p w:rsidR="008164C5" w:rsidRDefault="008164C5" w:rsidP="008164C5">
            <w:pPr>
              <w:jc w:val="center"/>
              <w:rPr>
                <w:color w:val="000000"/>
                <w:sz w:val="16"/>
                <w:szCs w:val="16"/>
              </w:rPr>
            </w:pPr>
            <w:proofErr w:type="gramStart"/>
            <w:r w:rsidRPr="00383FF2">
              <w:rPr>
                <w:color w:val="000000"/>
                <w:sz w:val="16"/>
                <w:szCs w:val="16"/>
              </w:rPr>
              <w:t>Отклонение (</w:t>
            </w:r>
            <w:r w:rsidRPr="00383FF2">
              <w:rPr>
                <w:b/>
                <w:bCs/>
                <w:color w:val="000000"/>
                <w:sz w:val="16"/>
                <w:szCs w:val="16"/>
              </w:rPr>
              <w:t>в рабочих днях</w:t>
            </w:r>
            <w:r w:rsidRPr="00383FF2">
              <w:rPr>
                <w:color w:val="000000"/>
                <w:sz w:val="16"/>
                <w:szCs w:val="16"/>
              </w:rPr>
              <w:t>) (нарушение</w:t>
            </w:r>
            <w:proofErr w:type="gramEnd"/>
          </w:p>
          <w:p w:rsidR="008164C5" w:rsidRPr="00383FF2" w:rsidRDefault="008164C5" w:rsidP="008164C5">
            <w:pPr>
              <w:jc w:val="center"/>
              <w:rPr>
                <w:color w:val="000000"/>
                <w:sz w:val="16"/>
                <w:szCs w:val="16"/>
              </w:rPr>
            </w:pPr>
            <w:r w:rsidRPr="00383FF2">
              <w:rPr>
                <w:color w:val="000000"/>
                <w:sz w:val="16"/>
                <w:szCs w:val="16"/>
              </w:rPr>
              <w:t xml:space="preserve"> п. 13. Распоряжения от 09.12.2020 №3-ро</w:t>
            </w:r>
          </w:p>
        </w:tc>
      </w:tr>
      <w:tr w:rsidR="008164C5" w:rsidRPr="00383FF2" w:rsidTr="008164C5">
        <w:tc>
          <w:tcPr>
            <w:tcW w:w="300" w:type="pct"/>
            <w:vMerge w:val="restart"/>
            <w:tcBorders>
              <w:top w:val="single" w:sz="4" w:space="0" w:color="auto"/>
              <w:left w:val="single" w:sz="4" w:space="0" w:color="auto"/>
              <w:right w:val="single" w:sz="4" w:space="0" w:color="auto"/>
            </w:tcBorders>
            <w:shd w:val="clear" w:color="auto" w:fill="auto"/>
            <w:noWrap/>
            <w:vAlign w:val="center"/>
            <w:hideMark/>
          </w:tcPr>
          <w:p w:rsidR="008164C5" w:rsidRPr="00383FF2" w:rsidRDefault="008164C5" w:rsidP="008164C5">
            <w:pPr>
              <w:jc w:val="center"/>
              <w:rPr>
                <w:color w:val="000000"/>
                <w:sz w:val="16"/>
                <w:szCs w:val="16"/>
              </w:rPr>
            </w:pPr>
            <w:r w:rsidRPr="00383FF2">
              <w:rPr>
                <w:color w:val="000000"/>
                <w:sz w:val="16"/>
                <w:szCs w:val="16"/>
              </w:rPr>
              <w:t>№</w:t>
            </w:r>
          </w:p>
        </w:tc>
        <w:tc>
          <w:tcPr>
            <w:tcW w:w="476" w:type="pct"/>
            <w:vMerge w:val="restart"/>
            <w:tcBorders>
              <w:top w:val="single" w:sz="4" w:space="0" w:color="auto"/>
              <w:left w:val="single" w:sz="4" w:space="0" w:color="auto"/>
              <w:right w:val="single" w:sz="4" w:space="0" w:color="auto"/>
            </w:tcBorders>
            <w:shd w:val="clear" w:color="auto" w:fill="auto"/>
            <w:noWrap/>
            <w:vAlign w:val="center"/>
            <w:hideMark/>
          </w:tcPr>
          <w:p w:rsidR="008164C5" w:rsidRPr="00383FF2" w:rsidRDefault="008164C5" w:rsidP="008164C5">
            <w:pPr>
              <w:jc w:val="center"/>
              <w:rPr>
                <w:color w:val="000000"/>
                <w:sz w:val="16"/>
                <w:szCs w:val="16"/>
              </w:rPr>
            </w:pPr>
            <w:r w:rsidRPr="00383FF2">
              <w:rPr>
                <w:color w:val="000000"/>
                <w:sz w:val="16"/>
                <w:szCs w:val="16"/>
              </w:rPr>
              <w:t>Дата</w:t>
            </w:r>
          </w:p>
        </w:tc>
        <w:tc>
          <w:tcPr>
            <w:tcW w:w="862" w:type="pct"/>
            <w:vMerge w:val="restart"/>
            <w:tcBorders>
              <w:top w:val="single" w:sz="4" w:space="0" w:color="auto"/>
              <w:left w:val="single" w:sz="4" w:space="0" w:color="auto"/>
              <w:right w:val="single" w:sz="4" w:space="0" w:color="auto"/>
            </w:tcBorders>
            <w:shd w:val="clear" w:color="auto" w:fill="auto"/>
            <w:vAlign w:val="center"/>
            <w:hideMark/>
          </w:tcPr>
          <w:p w:rsidR="008164C5" w:rsidRPr="00383FF2" w:rsidRDefault="008164C5" w:rsidP="008164C5">
            <w:pPr>
              <w:jc w:val="center"/>
              <w:rPr>
                <w:color w:val="000000"/>
                <w:sz w:val="16"/>
                <w:szCs w:val="16"/>
              </w:rPr>
            </w:pPr>
            <w:r w:rsidRPr="00383FF2">
              <w:rPr>
                <w:color w:val="000000"/>
                <w:sz w:val="16"/>
                <w:szCs w:val="16"/>
              </w:rPr>
              <w:t>Направление расходов</w:t>
            </w:r>
          </w:p>
        </w:tc>
        <w:tc>
          <w:tcPr>
            <w:tcW w:w="628" w:type="pct"/>
            <w:vMerge w:val="restart"/>
            <w:tcBorders>
              <w:top w:val="single" w:sz="4" w:space="0" w:color="auto"/>
              <w:left w:val="single" w:sz="4" w:space="0" w:color="auto"/>
              <w:right w:val="single" w:sz="4" w:space="0" w:color="auto"/>
            </w:tcBorders>
            <w:shd w:val="clear" w:color="auto" w:fill="auto"/>
            <w:noWrap/>
            <w:vAlign w:val="center"/>
            <w:hideMark/>
          </w:tcPr>
          <w:p w:rsidR="008164C5" w:rsidRPr="00383FF2" w:rsidRDefault="008164C5" w:rsidP="008164C5">
            <w:pPr>
              <w:jc w:val="center"/>
              <w:rPr>
                <w:color w:val="000000"/>
                <w:sz w:val="16"/>
                <w:szCs w:val="16"/>
              </w:rPr>
            </w:pPr>
            <w:r w:rsidRPr="00383FF2">
              <w:rPr>
                <w:color w:val="000000"/>
                <w:sz w:val="16"/>
                <w:szCs w:val="16"/>
              </w:rPr>
              <w:t>Сумма</w:t>
            </w:r>
          </w:p>
        </w:tc>
        <w:tc>
          <w:tcPr>
            <w:tcW w:w="316" w:type="pct"/>
            <w:vMerge w:val="restart"/>
            <w:tcBorders>
              <w:top w:val="single" w:sz="4" w:space="0" w:color="auto"/>
              <w:left w:val="single" w:sz="4" w:space="0" w:color="auto"/>
              <w:right w:val="single" w:sz="4" w:space="0" w:color="auto"/>
            </w:tcBorders>
            <w:shd w:val="clear" w:color="auto" w:fill="auto"/>
            <w:noWrap/>
            <w:vAlign w:val="center"/>
            <w:hideMark/>
          </w:tcPr>
          <w:p w:rsidR="008164C5" w:rsidRPr="00383FF2" w:rsidRDefault="008164C5" w:rsidP="008164C5">
            <w:pPr>
              <w:jc w:val="center"/>
              <w:rPr>
                <w:color w:val="000000"/>
                <w:sz w:val="16"/>
                <w:szCs w:val="16"/>
              </w:rPr>
            </w:pPr>
            <w:r w:rsidRPr="00383FF2">
              <w:rPr>
                <w:color w:val="000000"/>
                <w:sz w:val="16"/>
                <w:szCs w:val="16"/>
              </w:rPr>
              <w:t>№</w:t>
            </w:r>
          </w:p>
        </w:tc>
        <w:tc>
          <w:tcPr>
            <w:tcW w:w="476" w:type="pct"/>
            <w:vMerge w:val="restart"/>
            <w:tcBorders>
              <w:top w:val="single" w:sz="4" w:space="0" w:color="auto"/>
              <w:left w:val="single" w:sz="4" w:space="0" w:color="auto"/>
              <w:right w:val="single" w:sz="4" w:space="0" w:color="auto"/>
            </w:tcBorders>
            <w:shd w:val="clear" w:color="auto" w:fill="auto"/>
            <w:noWrap/>
            <w:vAlign w:val="center"/>
            <w:hideMark/>
          </w:tcPr>
          <w:p w:rsidR="008164C5" w:rsidRPr="00383FF2" w:rsidRDefault="008164C5" w:rsidP="008164C5">
            <w:pPr>
              <w:jc w:val="center"/>
              <w:rPr>
                <w:color w:val="000000"/>
                <w:sz w:val="16"/>
                <w:szCs w:val="16"/>
              </w:rPr>
            </w:pPr>
            <w:r w:rsidRPr="00383FF2">
              <w:rPr>
                <w:color w:val="000000"/>
                <w:sz w:val="16"/>
                <w:szCs w:val="16"/>
              </w:rPr>
              <w:t xml:space="preserve">Дата </w:t>
            </w:r>
          </w:p>
        </w:tc>
        <w:tc>
          <w:tcPr>
            <w:tcW w:w="12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383FF2" w:rsidRDefault="008164C5" w:rsidP="008164C5">
            <w:pPr>
              <w:jc w:val="center"/>
              <w:rPr>
                <w:color w:val="000000"/>
                <w:sz w:val="16"/>
                <w:szCs w:val="16"/>
              </w:rPr>
            </w:pPr>
            <w:r w:rsidRPr="00383FF2">
              <w:rPr>
                <w:color w:val="000000"/>
                <w:sz w:val="16"/>
                <w:szCs w:val="16"/>
              </w:rPr>
              <w:t>Сумма, рублей</w:t>
            </w:r>
          </w:p>
        </w:tc>
        <w:tc>
          <w:tcPr>
            <w:tcW w:w="705" w:type="pct"/>
            <w:vMerge/>
            <w:tcBorders>
              <w:top w:val="single" w:sz="4" w:space="0" w:color="auto"/>
              <w:left w:val="single" w:sz="4" w:space="0" w:color="auto"/>
              <w:right w:val="single" w:sz="4" w:space="0" w:color="auto"/>
            </w:tcBorders>
            <w:vAlign w:val="center"/>
            <w:hideMark/>
          </w:tcPr>
          <w:p w:rsidR="008164C5" w:rsidRPr="00383FF2" w:rsidRDefault="008164C5" w:rsidP="008164C5">
            <w:pPr>
              <w:rPr>
                <w:color w:val="000000"/>
                <w:sz w:val="16"/>
                <w:szCs w:val="16"/>
              </w:rPr>
            </w:pPr>
          </w:p>
        </w:tc>
      </w:tr>
      <w:tr w:rsidR="008164C5" w:rsidRPr="00383FF2" w:rsidTr="008164C5">
        <w:tc>
          <w:tcPr>
            <w:tcW w:w="300" w:type="pct"/>
            <w:vMerge/>
            <w:tcBorders>
              <w:top w:val="single" w:sz="4" w:space="0" w:color="auto"/>
              <w:left w:val="single" w:sz="4" w:space="0" w:color="auto"/>
              <w:right w:val="single" w:sz="4" w:space="0" w:color="auto"/>
            </w:tcBorders>
            <w:vAlign w:val="center"/>
            <w:hideMark/>
          </w:tcPr>
          <w:p w:rsidR="008164C5" w:rsidRPr="00383FF2" w:rsidRDefault="008164C5" w:rsidP="008164C5">
            <w:pPr>
              <w:rPr>
                <w:color w:val="000000"/>
                <w:sz w:val="16"/>
                <w:szCs w:val="16"/>
              </w:rPr>
            </w:pPr>
          </w:p>
        </w:tc>
        <w:tc>
          <w:tcPr>
            <w:tcW w:w="476" w:type="pct"/>
            <w:vMerge/>
            <w:tcBorders>
              <w:top w:val="single" w:sz="4" w:space="0" w:color="auto"/>
              <w:left w:val="single" w:sz="4" w:space="0" w:color="auto"/>
              <w:right w:val="single" w:sz="4" w:space="0" w:color="auto"/>
            </w:tcBorders>
            <w:vAlign w:val="center"/>
            <w:hideMark/>
          </w:tcPr>
          <w:p w:rsidR="008164C5" w:rsidRPr="00383FF2" w:rsidRDefault="008164C5" w:rsidP="008164C5">
            <w:pPr>
              <w:rPr>
                <w:color w:val="000000"/>
                <w:sz w:val="16"/>
                <w:szCs w:val="16"/>
              </w:rPr>
            </w:pPr>
          </w:p>
        </w:tc>
        <w:tc>
          <w:tcPr>
            <w:tcW w:w="862" w:type="pct"/>
            <w:vMerge/>
            <w:tcBorders>
              <w:top w:val="single" w:sz="4" w:space="0" w:color="auto"/>
              <w:left w:val="single" w:sz="4" w:space="0" w:color="auto"/>
              <w:right w:val="single" w:sz="4" w:space="0" w:color="auto"/>
            </w:tcBorders>
            <w:vAlign w:val="center"/>
            <w:hideMark/>
          </w:tcPr>
          <w:p w:rsidR="008164C5" w:rsidRPr="00383FF2" w:rsidRDefault="008164C5" w:rsidP="008164C5">
            <w:pPr>
              <w:rPr>
                <w:color w:val="000000"/>
                <w:sz w:val="16"/>
                <w:szCs w:val="16"/>
              </w:rPr>
            </w:pPr>
          </w:p>
        </w:tc>
        <w:tc>
          <w:tcPr>
            <w:tcW w:w="628" w:type="pct"/>
            <w:vMerge/>
            <w:tcBorders>
              <w:top w:val="single" w:sz="4" w:space="0" w:color="auto"/>
              <w:left w:val="single" w:sz="4" w:space="0" w:color="auto"/>
              <w:right w:val="single" w:sz="4" w:space="0" w:color="auto"/>
            </w:tcBorders>
            <w:vAlign w:val="center"/>
            <w:hideMark/>
          </w:tcPr>
          <w:p w:rsidR="008164C5" w:rsidRPr="00383FF2" w:rsidRDefault="008164C5" w:rsidP="008164C5">
            <w:pPr>
              <w:rPr>
                <w:color w:val="000000"/>
                <w:sz w:val="16"/>
                <w:szCs w:val="16"/>
              </w:rPr>
            </w:pPr>
          </w:p>
        </w:tc>
        <w:tc>
          <w:tcPr>
            <w:tcW w:w="316" w:type="pct"/>
            <w:vMerge/>
            <w:tcBorders>
              <w:top w:val="single" w:sz="4" w:space="0" w:color="auto"/>
              <w:left w:val="single" w:sz="4" w:space="0" w:color="auto"/>
              <w:right w:val="single" w:sz="4" w:space="0" w:color="auto"/>
            </w:tcBorders>
            <w:vAlign w:val="center"/>
            <w:hideMark/>
          </w:tcPr>
          <w:p w:rsidR="008164C5" w:rsidRPr="00383FF2" w:rsidRDefault="008164C5" w:rsidP="008164C5">
            <w:pPr>
              <w:rPr>
                <w:color w:val="000000"/>
                <w:sz w:val="16"/>
                <w:szCs w:val="16"/>
              </w:rPr>
            </w:pPr>
          </w:p>
        </w:tc>
        <w:tc>
          <w:tcPr>
            <w:tcW w:w="476" w:type="pct"/>
            <w:vMerge/>
            <w:tcBorders>
              <w:top w:val="single" w:sz="4" w:space="0" w:color="auto"/>
              <w:left w:val="single" w:sz="4" w:space="0" w:color="auto"/>
              <w:right w:val="single" w:sz="4" w:space="0" w:color="auto"/>
            </w:tcBorders>
            <w:vAlign w:val="center"/>
            <w:hideMark/>
          </w:tcPr>
          <w:p w:rsidR="008164C5" w:rsidRPr="00383FF2" w:rsidRDefault="008164C5" w:rsidP="008164C5">
            <w:pPr>
              <w:rPr>
                <w:color w:val="000000"/>
                <w:sz w:val="16"/>
                <w:szCs w:val="16"/>
              </w:rPr>
            </w:pPr>
          </w:p>
        </w:tc>
        <w:tc>
          <w:tcPr>
            <w:tcW w:w="619" w:type="pct"/>
            <w:tcBorders>
              <w:top w:val="single" w:sz="4" w:space="0" w:color="auto"/>
              <w:left w:val="nil"/>
              <w:right w:val="single" w:sz="4" w:space="0" w:color="auto"/>
            </w:tcBorders>
            <w:shd w:val="clear" w:color="auto" w:fill="auto"/>
            <w:vAlign w:val="center"/>
            <w:hideMark/>
          </w:tcPr>
          <w:p w:rsidR="008164C5" w:rsidRPr="00383FF2" w:rsidRDefault="008164C5" w:rsidP="008164C5">
            <w:pPr>
              <w:jc w:val="center"/>
              <w:rPr>
                <w:color w:val="000000"/>
                <w:sz w:val="16"/>
                <w:szCs w:val="16"/>
              </w:rPr>
            </w:pPr>
            <w:r w:rsidRPr="00383FF2">
              <w:rPr>
                <w:color w:val="000000"/>
                <w:sz w:val="16"/>
                <w:szCs w:val="16"/>
              </w:rPr>
              <w:t>Доходы</w:t>
            </w:r>
          </w:p>
        </w:tc>
        <w:tc>
          <w:tcPr>
            <w:tcW w:w="619" w:type="pct"/>
            <w:tcBorders>
              <w:top w:val="single" w:sz="4" w:space="0" w:color="auto"/>
              <w:left w:val="nil"/>
              <w:right w:val="single" w:sz="4" w:space="0" w:color="auto"/>
            </w:tcBorders>
            <w:shd w:val="clear" w:color="auto" w:fill="auto"/>
            <w:vAlign w:val="center"/>
            <w:hideMark/>
          </w:tcPr>
          <w:p w:rsidR="008164C5" w:rsidRPr="00383FF2" w:rsidRDefault="008164C5" w:rsidP="008164C5">
            <w:pPr>
              <w:jc w:val="center"/>
              <w:rPr>
                <w:color w:val="000000"/>
                <w:sz w:val="16"/>
                <w:szCs w:val="16"/>
              </w:rPr>
            </w:pPr>
            <w:r w:rsidRPr="00383FF2">
              <w:rPr>
                <w:color w:val="000000"/>
                <w:sz w:val="16"/>
                <w:szCs w:val="16"/>
              </w:rPr>
              <w:t>Расходы</w:t>
            </w:r>
          </w:p>
        </w:tc>
        <w:tc>
          <w:tcPr>
            <w:tcW w:w="705" w:type="pct"/>
            <w:vMerge/>
            <w:tcBorders>
              <w:top w:val="single" w:sz="4" w:space="0" w:color="auto"/>
              <w:left w:val="single" w:sz="4" w:space="0" w:color="auto"/>
              <w:right w:val="single" w:sz="4" w:space="0" w:color="auto"/>
            </w:tcBorders>
            <w:vAlign w:val="center"/>
            <w:hideMark/>
          </w:tcPr>
          <w:p w:rsidR="008164C5" w:rsidRPr="00383FF2" w:rsidRDefault="008164C5" w:rsidP="008164C5">
            <w:pPr>
              <w:rPr>
                <w:color w:val="000000"/>
                <w:sz w:val="16"/>
                <w:szCs w:val="16"/>
              </w:rPr>
            </w:pPr>
          </w:p>
        </w:tc>
      </w:tr>
    </w:tbl>
    <w:p w:rsidR="008164C5" w:rsidRPr="006E0D45" w:rsidRDefault="008164C5" w:rsidP="008164C5">
      <w:pPr>
        <w:spacing w:line="14" w:lineRule="auto"/>
        <w:rPr>
          <w:sz w:val="2"/>
        </w:rPr>
      </w:pPr>
    </w:p>
    <w:tbl>
      <w:tblPr>
        <w:tblW w:w="5000" w:type="pct"/>
        <w:tblLook w:val="04A0" w:firstRow="1" w:lastRow="0" w:firstColumn="1" w:lastColumn="0" w:noHBand="0" w:noVBand="1"/>
      </w:tblPr>
      <w:tblGrid>
        <w:gridCol w:w="591"/>
        <w:gridCol w:w="938"/>
        <w:gridCol w:w="1699"/>
        <w:gridCol w:w="1238"/>
        <w:gridCol w:w="623"/>
        <w:gridCol w:w="938"/>
        <w:gridCol w:w="1220"/>
        <w:gridCol w:w="1220"/>
        <w:gridCol w:w="1387"/>
      </w:tblGrid>
      <w:tr w:rsidR="008164C5" w:rsidRPr="00383FF2" w:rsidTr="000C3494">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383FF2" w:rsidRDefault="008164C5" w:rsidP="008164C5">
            <w:pPr>
              <w:rPr>
                <w:color w:val="000000"/>
                <w:sz w:val="16"/>
                <w:szCs w:val="16"/>
              </w:rPr>
            </w:pPr>
            <w:r w:rsidRPr="00383FF2">
              <w:rPr>
                <w:color w:val="000000"/>
                <w:sz w:val="16"/>
                <w:szCs w:val="16"/>
              </w:rPr>
              <w:t>05-21</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8164C5" w:rsidRPr="00383FF2" w:rsidRDefault="008164C5" w:rsidP="008164C5">
            <w:pPr>
              <w:jc w:val="right"/>
              <w:rPr>
                <w:b/>
                <w:color w:val="000000"/>
                <w:sz w:val="16"/>
                <w:szCs w:val="16"/>
              </w:rPr>
            </w:pPr>
            <w:r w:rsidRPr="00383FF2">
              <w:rPr>
                <w:b/>
                <w:color w:val="000000"/>
                <w:sz w:val="16"/>
                <w:szCs w:val="16"/>
              </w:rPr>
              <w:t>11.01.2021</w:t>
            </w:r>
          </w:p>
        </w:tc>
        <w:tc>
          <w:tcPr>
            <w:tcW w:w="862" w:type="pct"/>
            <w:tcBorders>
              <w:top w:val="single" w:sz="4" w:space="0" w:color="auto"/>
              <w:left w:val="nil"/>
              <w:bottom w:val="single" w:sz="4" w:space="0" w:color="auto"/>
              <w:right w:val="single" w:sz="4" w:space="0" w:color="auto"/>
            </w:tcBorders>
            <w:shd w:val="clear" w:color="auto" w:fill="auto"/>
            <w:vAlign w:val="center"/>
            <w:hideMark/>
          </w:tcPr>
          <w:p w:rsidR="008164C5" w:rsidRPr="00383FF2" w:rsidRDefault="008164C5" w:rsidP="008164C5">
            <w:pPr>
              <w:rPr>
                <w:color w:val="000000"/>
                <w:sz w:val="16"/>
                <w:szCs w:val="16"/>
              </w:rPr>
            </w:pPr>
            <w:r w:rsidRPr="00383FF2">
              <w:rPr>
                <w:color w:val="000000"/>
                <w:sz w:val="16"/>
                <w:szCs w:val="16"/>
              </w:rPr>
              <w:t xml:space="preserve">Обеспечение дорожной деятельности в рамках реализации национального проекта "Безопасные </w:t>
            </w:r>
            <w:r w:rsidRPr="00383FF2">
              <w:rPr>
                <w:color w:val="000000"/>
                <w:sz w:val="16"/>
                <w:szCs w:val="16"/>
              </w:rPr>
              <w:lastRenderedPageBreak/>
              <w:t>и качественные автомобильные дороги"</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8164C5" w:rsidRPr="00383FF2" w:rsidRDefault="008164C5" w:rsidP="008164C5">
            <w:pPr>
              <w:jc w:val="right"/>
              <w:rPr>
                <w:color w:val="000000"/>
                <w:sz w:val="16"/>
                <w:szCs w:val="16"/>
              </w:rPr>
            </w:pPr>
            <w:r w:rsidRPr="00383FF2">
              <w:rPr>
                <w:color w:val="000000"/>
                <w:sz w:val="16"/>
                <w:szCs w:val="16"/>
              </w:rPr>
              <w:lastRenderedPageBreak/>
              <w:t>49 801 034,20</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64C5" w:rsidRPr="00383FF2" w:rsidRDefault="008164C5" w:rsidP="008164C5">
            <w:pPr>
              <w:jc w:val="center"/>
              <w:rPr>
                <w:color w:val="000000"/>
                <w:sz w:val="16"/>
                <w:szCs w:val="16"/>
              </w:rPr>
            </w:pPr>
            <w:r w:rsidRPr="00383FF2">
              <w:rPr>
                <w:color w:val="000000"/>
                <w:sz w:val="16"/>
                <w:szCs w:val="16"/>
              </w:rPr>
              <w:t>1</w:t>
            </w:r>
          </w:p>
        </w:tc>
        <w:tc>
          <w:tcPr>
            <w:tcW w:w="47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64C5" w:rsidRPr="00383FF2" w:rsidRDefault="008164C5" w:rsidP="008164C5">
            <w:pPr>
              <w:jc w:val="center"/>
              <w:rPr>
                <w:b/>
                <w:color w:val="000000"/>
                <w:sz w:val="16"/>
                <w:szCs w:val="16"/>
              </w:rPr>
            </w:pPr>
            <w:r w:rsidRPr="00383FF2">
              <w:rPr>
                <w:b/>
                <w:color w:val="000000"/>
                <w:sz w:val="16"/>
                <w:szCs w:val="16"/>
              </w:rPr>
              <w:t>08.02.2021</w:t>
            </w:r>
          </w:p>
        </w:tc>
        <w:tc>
          <w:tcPr>
            <w:tcW w:w="61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64C5" w:rsidRPr="00383FF2" w:rsidRDefault="008164C5" w:rsidP="008164C5">
            <w:pPr>
              <w:jc w:val="center"/>
              <w:rPr>
                <w:color w:val="000000"/>
                <w:sz w:val="16"/>
                <w:szCs w:val="16"/>
              </w:rPr>
            </w:pPr>
            <w:r w:rsidRPr="00383FF2">
              <w:rPr>
                <w:color w:val="000000"/>
                <w:sz w:val="16"/>
                <w:szCs w:val="16"/>
              </w:rPr>
              <w:t>105 182 270,59</w:t>
            </w:r>
          </w:p>
        </w:tc>
        <w:tc>
          <w:tcPr>
            <w:tcW w:w="61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64C5" w:rsidRPr="00383FF2" w:rsidRDefault="008164C5" w:rsidP="008164C5">
            <w:pPr>
              <w:jc w:val="center"/>
              <w:rPr>
                <w:color w:val="000000"/>
                <w:sz w:val="16"/>
                <w:szCs w:val="16"/>
              </w:rPr>
            </w:pPr>
            <w:r w:rsidRPr="00383FF2">
              <w:rPr>
                <w:color w:val="000000"/>
                <w:sz w:val="16"/>
                <w:szCs w:val="16"/>
              </w:rPr>
              <w:t>105 182 271,59</w:t>
            </w:r>
          </w:p>
        </w:tc>
        <w:tc>
          <w:tcPr>
            <w:tcW w:w="70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64C5" w:rsidRPr="00383FF2" w:rsidRDefault="008164C5" w:rsidP="008164C5">
            <w:pPr>
              <w:jc w:val="center"/>
              <w:rPr>
                <w:b/>
                <w:bCs/>
                <w:color w:val="000000"/>
                <w:sz w:val="16"/>
                <w:szCs w:val="16"/>
              </w:rPr>
            </w:pPr>
            <w:r w:rsidRPr="00383FF2">
              <w:rPr>
                <w:b/>
                <w:bCs/>
                <w:color w:val="000000"/>
                <w:sz w:val="16"/>
                <w:szCs w:val="16"/>
              </w:rPr>
              <w:t>19 рабочих дней</w:t>
            </w:r>
          </w:p>
        </w:tc>
      </w:tr>
      <w:tr w:rsidR="008164C5" w:rsidRPr="00383FF2" w:rsidTr="000C3494">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8164C5" w:rsidRPr="00383FF2" w:rsidRDefault="008164C5" w:rsidP="008164C5">
            <w:pPr>
              <w:rPr>
                <w:color w:val="000000"/>
                <w:sz w:val="16"/>
                <w:szCs w:val="16"/>
              </w:rPr>
            </w:pPr>
            <w:r w:rsidRPr="00383FF2">
              <w:rPr>
                <w:color w:val="000000"/>
                <w:sz w:val="16"/>
                <w:szCs w:val="16"/>
              </w:rPr>
              <w:lastRenderedPageBreak/>
              <w:t>06-21</w:t>
            </w:r>
          </w:p>
        </w:tc>
        <w:tc>
          <w:tcPr>
            <w:tcW w:w="476" w:type="pct"/>
            <w:tcBorders>
              <w:top w:val="nil"/>
              <w:left w:val="nil"/>
              <w:bottom w:val="single" w:sz="4" w:space="0" w:color="auto"/>
              <w:right w:val="single" w:sz="4" w:space="0" w:color="auto"/>
            </w:tcBorders>
            <w:shd w:val="clear" w:color="auto" w:fill="auto"/>
            <w:noWrap/>
            <w:vAlign w:val="center"/>
            <w:hideMark/>
          </w:tcPr>
          <w:p w:rsidR="008164C5" w:rsidRPr="00383FF2" w:rsidRDefault="008164C5" w:rsidP="008164C5">
            <w:pPr>
              <w:jc w:val="right"/>
              <w:rPr>
                <w:b/>
                <w:color w:val="000000"/>
                <w:sz w:val="16"/>
                <w:szCs w:val="16"/>
              </w:rPr>
            </w:pPr>
            <w:r w:rsidRPr="00383FF2">
              <w:rPr>
                <w:b/>
                <w:color w:val="000000"/>
                <w:sz w:val="16"/>
                <w:szCs w:val="16"/>
              </w:rPr>
              <w:t>11.01.2021</w:t>
            </w:r>
          </w:p>
        </w:tc>
        <w:tc>
          <w:tcPr>
            <w:tcW w:w="862" w:type="pct"/>
            <w:tcBorders>
              <w:top w:val="nil"/>
              <w:left w:val="nil"/>
              <w:bottom w:val="single" w:sz="4" w:space="0" w:color="auto"/>
              <w:right w:val="single" w:sz="4" w:space="0" w:color="auto"/>
            </w:tcBorders>
            <w:shd w:val="clear" w:color="auto" w:fill="auto"/>
            <w:vAlign w:val="center"/>
            <w:hideMark/>
          </w:tcPr>
          <w:p w:rsidR="008164C5" w:rsidRPr="00383FF2" w:rsidRDefault="008164C5" w:rsidP="008164C5">
            <w:pPr>
              <w:rPr>
                <w:color w:val="000000"/>
                <w:sz w:val="16"/>
                <w:szCs w:val="16"/>
              </w:rPr>
            </w:pPr>
            <w:r w:rsidRPr="00383FF2">
              <w:rPr>
                <w:color w:val="000000"/>
                <w:sz w:val="16"/>
                <w:szCs w:val="16"/>
              </w:rPr>
              <w:t>На капитальный ремонт автомобильных дорог общего пользования местного значения городских и муниципальных округов</w:t>
            </w:r>
          </w:p>
        </w:tc>
        <w:tc>
          <w:tcPr>
            <w:tcW w:w="628" w:type="pct"/>
            <w:tcBorders>
              <w:top w:val="nil"/>
              <w:left w:val="nil"/>
              <w:bottom w:val="single" w:sz="4" w:space="0" w:color="auto"/>
              <w:right w:val="single" w:sz="4" w:space="0" w:color="auto"/>
            </w:tcBorders>
            <w:shd w:val="clear" w:color="auto" w:fill="auto"/>
            <w:noWrap/>
            <w:vAlign w:val="center"/>
            <w:hideMark/>
          </w:tcPr>
          <w:p w:rsidR="008164C5" w:rsidRPr="00383FF2" w:rsidRDefault="008164C5" w:rsidP="008164C5">
            <w:pPr>
              <w:jc w:val="right"/>
              <w:rPr>
                <w:color w:val="000000"/>
                <w:sz w:val="16"/>
                <w:szCs w:val="16"/>
              </w:rPr>
            </w:pPr>
            <w:r w:rsidRPr="00383FF2">
              <w:rPr>
                <w:color w:val="000000"/>
                <w:sz w:val="16"/>
                <w:szCs w:val="16"/>
              </w:rPr>
              <w:t>55 181 236,39</w:t>
            </w:r>
          </w:p>
        </w:tc>
        <w:tc>
          <w:tcPr>
            <w:tcW w:w="316" w:type="pct"/>
            <w:vMerge/>
            <w:tcBorders>
              <w:top w:val="nil"/>
              <w:left w:val="single" w:sz="4" w:space="0" w:color="auto"/>
              <w:bottom w:val="single" w:sz="4" w:space="0" w:color="000000"/>
              <w:right w:val="single" w:sz="4" w:space="0" w:color="auto"/>
            </w:tcBorders>
            <w:vAlign w:val="center"/>
            <w:hideMark/>
          </w:tcPr>
          <w:p w:rsidR="008164C5" w:rsidRPr="00383FF2" w:rsidRDefault="008164C5" w:rsidP="008164C5">
            <w:pPr>
              <w:rPr>
                <w:color w:val="000000"/>
                <w:sz w:val="16"/>
                <w:szCs w:val="16"/>
              </w:rPr>
            </w:pPr>
          </w:p>
        </w:tc>
        <w:tc>
          <w:tcPr>
            <w:tcW w:w="476" w:type="pct"/>
            <w:vMerge/>
            <w:tcBorders>
              <w:top w:val="nil"/>
              <w:left w:val="single" w:sz="4" w:space="0" w:color="auto"/>
              <w:bottom w:val="single" w:sz="4" w:space="0" w:color="000000"/>
              <w:right w:val="single" w:sz="4" w:space="0" w:color="auto"/>
            </w:tcBorders>
            <w:vAlign w:val="center"/>
            <w:hideMark/>
          </w:tcPr>
          <w:p w:rsidR="008164C5" w:rsidRPr="00383FF2" w:rsidRDefault="008164C5" w:rsidP="008164C5">
            <w:pPr>
              <w:rPr>
                <w:color w:val="000000"/>
                <w:sz w:val="16"/>
                <w:szCs w:val="16"/>
              </w:rPr>
            </w:pPr>
          </w:p>
        </w:tc>
        <w:tc>
          <w:tcPr>
            <w:tcW w:w="619" w:type="pct"/>
            <w:vMerge/>
            <w:tcBorders>
              <w:top w:val="nil"/>
              <w:left w:val="single" w:sz="4" w:space="0" w:color="auto"/>
              <w:bottom w:val="single" w:sz="4" w:space="0" w:color="000000"/>
              <w:right w:val="single" w:sz="4" w:space="0" w:color="auto"/>
            </w:tcBorders>
            <w:vAlign w:val="center"/>
            <w:hideMark/>
          </w:tcPr>
          <w:p w:rsidR="008164C5" w:rsidRPr="00383FF2" w:rsidRDefault="008164C5" w:rsidP="008164C5">
            <w:pPr>
              <w:rPr>
                <w:color w:val="000000"/>
                <w:sz w:val="16"/>
                <w:szCs w:val="16"/>
              </w:rPr>
            </w:pPr>
          </w:p>
        </w:tc>
        <w:tc>
          <w:tcPr>
            <w:tcW w:w="619" w:type="pct"/>
            <w:vMerge/>
            <w:tcBorders>
              <w:top w:val="nil"/>
              <w:left w:val="single" w:sz="4" w:space="0" w:color="auto"/>
              <w:bottom w:val="single" w:sz="4" w:space="0" w:color="000000"/>
              <w:right w:val="single" w:sz="4" w:space="0" w:color="auto"/>
            </w:tcBorders>
            <w:vAlign w:val="center"/>
            <w:hideMark/>
          </w:tcPr>
          <w:p w:rsidR="008164C5" w:rsidRPr="00383FF2" w:rsidRDefault="008164C5" w:rsidP="008164C5">
            <w:pPr>
              <w:rPr>
                <w:color w:val="000000"/>
                <w:sz w:val="16"/>
                <w:szCs w:val="16"/>
              </w:rPr>
            </w:pPr>
          </w:p>
        </w:tc>
        <w:tc>
          <w:tcPr>
            <w:tcW w:w="704" w:type="pct"/>
            <w:vMerge/>
            <w:tcBorders>
              <w:top w:val="nil"/>
              <w:left w:val="single" w:sz="4" w:space="0" w:color="auto"/>
              <w:bottom w:val="single" w:sz="4" w:space="0" w:color="000000"/>
              <w:right w:val="single" w:sz="4" w:space="0" w:color="auto"/>
            </w:tcBorders>
            <w:vAlign w:val="center"/>
            <w:hideMark/>
          </w:tcPr>
          <w:p w:rsidR="008164C5" w:rsidRPr="00383FF2" w:rsidRDefault="008164C5" w:rsidP="008164C5">
            <w:pPr>
              <w:rPr>
                <w:b/>
                <w:bCs/>
                <w:color w:val="000000"/>
                <w:sz w:val="16"/>
                <w:szCs w:val="16"/>
              </w:rPr>
            </w:pPr>
          </w:p>
        </w:tc>
      </w:tr>
      <w:tr w:rsidR="008164C5" w:rsidRPr="00383FF2" w:rsidTr="000C3494">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8164C5" w:rsidRPr="00383FF2" w:rsidRDefault="008164C5" w:rsidP="008164C5">
            <w:pPr>
              <w:rPr>
                <w:color w:val="000000"/>
                <w:sz w:val="16"/>
                <w:szCs w:val="16"/>
              </w:rPr>
            </w:pPr>
            <w:r w:rsidRPr="00383FF2">
              <w:rPr>
                <w:color w:val="000000"/>
                <w:sz w:val="16"/>
                <w:szCs w:val="16"/>
              </w:rPr>
              <w:t>07-21</w:t>
            </w:r>
          </w:p>
        </w:tc>
        <w:tc>
          <w:tcPr>
            <w:tcW w:w="476" w:type="pct"/>
            <w:tcBorders>
              <w:top w:val="nil"/>
              <w:left w:val="nil"/>
              <w:bottom w:val="single" w:sz="4" w:space="0" w:color="auto"/>
              <w:right w:val="single" w:sz="4" w:space="0" w:color="auto"/>
            </w:tcBorders>
            <w:shd w:val="clear" w:color="auto" w:fill="auto"/>
            <w:noWrap/>
            <w:vAlign w:val="center"/>
            <w:hideMark/>
          </w:tcPr>
          <w:p w:rsidR="008164C5" w:rsidRPr="00383FF2" w:rsidRDefault="008164C5" w:rsidP="008164C5">
            <w:pPr>
              <w:jc w:val="right"/>
              <w:rPr>
                <w:b/>
                <w:color w:val="000000"/>
                <w:sz w:val="16"/>
                <w:szCs w:val="16"/>
              </w:rPr>
            </w:pPr>
            <w:r w:rsidRPr="00383FF2">
              <w:rPr>
                <w:b/>
                <w:color w:val="000000"/>
                <w:sz w:val="16"/>
                <w:szCs w:val="16"/>
              </w:rPr>
              <w:t>11.01.2021</w:t>
            </w:r>
          </w:p>
        </w:tc>
        <w:tc>
          <w:tcPr>
            <w:tcW w:w="862" w:type="pct"/>
            <w:tcBorders>
              <w:top w:val="nil"/>
              <w:left w:val="nil"/>
              <w:bottom w:val="single" w:sz="4" w:space="0" w:color="auto"/>
              <w:right w:val="single" w:sz="4" w:space="0" w:color="auto"/>
            </w:tcBorders>
            <w:shd w:val="clear" w:color="auto" w:fill="auto"/>
            <w:vAlign w:val="center"/>
            <w:hideMark/>
          </w:tcPr>
          <w:p w:rsidR="008164C5" w:rsidRPr="00383FF2" w:rsidRDefault="008164C5" w:rsidP="008164C5">
            <w:pPr>
              <w:rPr>
                <w:color w:val="000000"/>
                <w:sz w:val="16"/>
                <w:szCs w:val="16"/>
              </w:rPr>
            </w:pPr>
            <w:r w:rsidRPr="00383FF2">
              <w:rPr>
                <w:color w:val="000000"/>
                <w:sz w:val="16"/>
                <w:szCs w:val="16"/>
              </w:rPr>
              <w:t>На создание и содержание площадок накопления твердых коммунальных отходов</w:t>
            </w:r>
          </w:p>
        </w:tc>
        <w:tc>
          <w:tcPr>
            <w:tcW w:w="628" w:type="pct"/>
            <w:tcBorders>
              <w:top w:val="nil"/>
              <w:left w:val="nil"/>
              <w:bottom w:val="single" w:sz="4" w:space="0" w:color="auto"/>
              <w:right w:val="single" w:sz="4" w:space="0" w:color="auto"/>
            </w:tcBorders>
            <w:shd w:val="clear" w:color="auto" w:fill="auto"/>
            <w:noWrap/>
            <w:vAlign w:val="center"/>
            <w:hideMark/>
          </w:tcPr>
          <w:p w:rsidR="008164C5" w:rsidRPr="00383FF2" w:rsidRDefault="008164C5" w:rsidP="008164C5">
            <w:pPr>
              <w:jc w:val="right"/>
              <w:rPr>
                <w:color w:val="000000"/>
                <w:sz w:val="16"/>
                <w:szCs w:val="16"/>
              </w:rPr>
            </w:pPr>
            <w:r w:rsidRPr="00383FF2">
              <w:rPr>
                <w:color w:val="000000"/>
                <w:sz w:val="16"/>
                <w:szCs w:val="16"/>
              </w:rPr>
              <w:t>200 000,00</w:t>
            </w:r>
          </w:p>
        </w:tc>
        <w:tc>
          <w:tcPr>
            <w:tcW w:w="316" w:type="pct"/>
            <w:vMerge/>
            <w:tcBorders>
              <w:top w:val="nil"/>
              <w:left w:val="single" w:sz="4" w:space="0" w:color="auto"/>
              <w:bottom w:val="single" w:sz="4" w:space="0" w:color="000000"/>
              <w:right w:val="single" w:sz="4" w:space="0" w:color="auto"/>
            </w:tcBorders>
            <w:vAlign w:val="center"/>
            <w:hideMark/>
          </w:tcPr>
          <w:p w:rsidR="008164C5" w:rsidRPr="00383FF2" w:rsidRDefault="008164C5" w:rsidP="008164C5">
            <w:pPr>
              <w:rPr>
                <w:color w:val="000000"/>
                <w:sz w:val="16"/>
                <w:szCs w:val="16"/>
              </w:rPr>
            </w:pPr>
          </w:p>
        </w:tc>
        <w:tc>
          <w:tcPr>
            <w:tcW w:w="476" w:type="pct"/>
            <w:vMerge/>
            <w:tcBorders>
              <w:top w:val="nil"/>
              <w:left w:val="single" w:sz="4" w:space="0" w:color="auto"/>
              <w:bottom w:val="single" w:sz="4" w:space="0" w:color="000000"/>
              <w:right w:val="single" w:sz="4" w:space="0" w:color="auto"/>
            </w:tcBorders>
            <w:vAlign w:val="center"/>
            <w:hideMark/>
          </w:tcPr>
          <w:p w:rsidR="008164C5" w:rsidRPr="00383FF2" w:rsidRDefault="008164C5" w:rsidP="008164C5">
            <w:pPr>
              <w:rPr>
                <w:color w:val="000000"/>
                <w:sz w:val="16"/>
                <w:szCs w:val="16"/>
              </w:rPr>
            </w:pPr>
          </w:p>
        </w:tc>
        <w:tc>
          <w:tcPr>
            <w:tcW w:w="619" w:type="pct"/>
            <w:vMerge/>
            <w:tcBorders>
              <w:top w:val="nil"/>
              <w:left w:val="single" w:sz="4" w:space="0" w:color="auto"/>
              <w:bottom w:val="single" w:sz="4" w:space="0" w:color="000000"/>
              <w:right w:val="single" w:sz="4" w:space="0" w:color="auto"/>
            </w:tcBorders>
            <w:vAlign w:val="center"/>
            <w:hideMark/>
          </w:tcPr>
          <w:p w:rsidR="008164C5" w:rsidRPr="00383FF2" w:rsidRDefault="008164C5" w:rsidP="008164C5">
            <w:pPr>
              <w:rPr>
                <w:color w:val="000000"/>
                <w:sz w:val="16"/>
                <w:szCs w:val="16"/>
              </w:rPr>
            </w:pPr>
          </w:p>
        </w:tc>
        <w:tc>
          <w:tcPr>
            <w:tcW w:w="619" w:type="pct"/>
            <w:vMerge/>
            <w:tcBorders>
              <w:top w:val="nil"/>
              <w:left w:val="single" w:sz="4" w:space="0" w:color="auto"/>
              <w:bottom w:val="single" w:sz="4" w:space="0" w:color="000000"/>
              <w:right w:val="single" w:sz="4" w:space="0" w:color="auto"/>
            </w:tcBorders>
            <w:vAlign w:val="center"/>
            <w:hideMark/>
          </w:tcPr>
          <w:p w:rsidR="008164C5" w:rsidRPr="00383FF2" w:rsidRDefault="008164C5" w:rsidP="008164C5">
            <w:pPr>
              <w:rPr>
                <w:color w:val="000000"/>
                <w:sz w:val="16"/>
                <w:szCs w:val="16"/>
              </w:rPr>
            </w:pPr>
          </w:p>
        </w:tc>
        <w:tc>
          <w:tcPr>
            <w:tcW w:w="704" w:type="pct"/>
            <w:vMerge/>
            <w:tcBorders>
              <w:top w:val="nil"/>
              <w:left w:val="single" w:sz="4" w:space="0" w:color="auto"/>
              <w:bottom w:val="single" w:sz="4" w:space="0" w:color="000000"/>
              <w:right w:val="single" w:sz="4" w:space="0" w:color="auto"/>
            </w:tcBorders>
            <w:vAlign w:val="center"/>
            <w:hideMark/>
          </w:tcPr>
          <w:p w:rsidR="008164C5" w:rsidRPr="00383FF2" w:rsidRDefault="008164C5" w:rsidP="008164C5">
            <w:pPr>
              <w:rPr>
                <w:b/>
                <w:bCs/>
                <w:color w:val="000000"/>
                <w:sz w:val="16"/>
                <w:szCs w:val="16"/>
              </w:rPr>
            </w:pPr>
          </w:p>
        </w:tc>
      </w:tr>
      <w:tr w:rsidR="008164C5" w:rsidRPr="00383FF2" w:rsidTr="000C3494">
        <w:tc>
          <w:tcPr>
            <w:tcW w:w="163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64C5" w:rsidRPr="00383FF2" w:rsidRDefault="008164C5" w:rsidP="008164C5">
            <w:pPr>
              <w:jc w:val="center"/>
              <w:rPr>
                <w:color w:val="000000"/>
                <w:sz w:val="16"/>
                <w:szCs w:val="16"/>
              </w:rPr>
            </w:pPr>
            <w:r w:rsidRPr="00383FF2">
              <w:rPr>
                <w:color w:val="000000"/>
                <w:sz w:val="16"/>
                <w:szCs w:val="16"/>
              </w:rPr>
              <w:t>ИТОГО</w:t>
            </w:r>
          </w:p>
        </w:tc>
        <w:tc>
          <w:tcPr>
            <w:tcW w:w="628" w:type="pct"/>
            <w:tcBorders>
              <w:top w:val="nil"/>
              <w:left w:val="nil"/>
              <w:bottom w:val="single" w:sz="4" w:space="0" w:color="auto"/>
              <w:right w:val="single" w:sz="4" w:space="0" w:color="auto"/>
            </w:tcBorders>
            <w:shd w:val="clear" w:color="auto" w:fill="auto"/>
            <w:noWrap/>
            <w:vAlign w:val="center"/>
            <w:hideMark/>
          </w:tcPr>
          <w:p w:rsidR="008164C5" w:rsidRPr="00383FF2" w:rsidRDefault="008164C5" w:rsidP="008164C5">
            <w:pPr>
              <w:jc w:val="right"/>
              <w:rPr>
                <w:color w:val="000000"/>
                <w:sz w:val="16"/>
                <w:szCs w:val="16"/>
              </w:rPr>
            </w:pPr>
            <w:r w:rsidRPr="00383FF2">
              <w:rPr>
                <w:color w:val="000000"/>
                <w:sz w:val="16"/>
                <w:szCs w:val="16"/>
              </w:rPr>
              <w:t>105 182 270,59</w:t>
            </w:r>
          </w:p>
        </w:tc>
        <w:tc>
          <w:tcPr>
            <w:tcW w:w="316" w:type="pct"/>
            <w:vMerge/>
            <w:tcBorders>
              <w:top w:val="nil"/>
              <w:left w:val="single" w:sz="4" w:space="0" w:color="auto"/>
              <w:bottom w:val="single" w:sz="4" w:space="0" w:color="000000"/>
              <w:right w:val="single" w:sz="4" w:space="0" w:color="auto"/>
            </w:tcBorders>
            <w:vAlign w:val="center"/>
            <w:hideMark/>
          </w:tcPr>
          <w:p w:rsidR="008164C5" w:rsidRPr="00383FF2" w:rsidRDefault="008164C5" w:rsidP="008164C5">
            <w:pPr>
              <w:rPr>
                <w:color w:val="000000"/>
                <w:sz w:val="16"/>
                <w:szCs w:val="16"/>
              </w:rPr>
            </w:pPr>
          </w:p>
        </w:tc>
        <w:tc>
          <w:tcPr>
            <w:tcW w:w="476" w:type="pct"/>
            <w:vMerge/>
            <w:tcBorders>
              <w:top w:val="nil"/>
              <w:left w:val="single" w:sz="4" w:space="0" w:color="auto"/>
              <w:bottom w:val="single" w:sz="4" w:space="0" w:color="000000"/>
              <w:right w:val="single" w:sz="4" w:space="0" w:color="auto"/>
            </w:tcBorders>
            <w:vAlign w:val="center"/>
            <w:hideMark/>
          </w:tcPr>
          <w:p w:rsidR="008164C5" w:rsidRPr="00383FF2" w:rsidRDefault="008164C5" w:rsidP="008164C5">
            <w:pPr>
              <w:rPr>
                <w:color w:val="000000"/>
                <w:sz w:val="16"/>
                <w:szCs w:val="16"/>
              </w:rPr>
            </w:pPr>
          </w:p>
        </w:tc>
        <w:tc>
          <w:tcPr>
            <w:tcW w:w="619" w:type="pct"/>
            <w:vMerge/>
            <w:tcBorders>
              <w:top w:val="nil"/>
              <w:left w:val="single" w:sz="4" w:space="0" w:color="auto"/>
              <w:bottom w:val="single" w:sz="4" w:space="0" w:color="000000"/>
              <w:right w:val="single" w:sz="4" w:space="0" w:color="auto"/>
            </w:tcBorders>
            <w:vAlign w:val="center"/>
            <w:hideMark/>
          </w:tcPr>
          <w:p w:rsidR="008164C5" w:rsidRPr="00383FF2" w:rsidRDefault="008164C5" w:rsidP="008164C5">
            <w:pPr>
              <w:rPr>
                <w:color w:val="000000"/>
                <w:sz w:val="16"/>
                <w:szCs w:val="16"/>
              </w:rPr>
            </w:pPr>
          </w:p>
        </w:tc>
        <w:tc>
          <w:tcPr>
            <w:tcW w:w="619" w:type="pct"/>
            <w:vMerge/>
            <w:tcBorders>
              <w:top w:val="nil"/>
              <w:left w:val="single" w:sz="4" w:space="0" w:color="auto"/>
              <w:bottom w:val="single" w:sz="4" w:space="0" w:color="000000"/>
              <w:right w:val="single" w:sz="4" w:space="0" w:color="auto"/>
            </w:tcBorders>
            <w:vAlign w:val="center"/>
            <w:hideMark/>
          </w:tcPr>
          <w:p w:rsidR="008164C5" w:rsidRPr="00383FF2" w:rsidRDefault="008164C5" w:rsidP="008164C5">
            <w:pPr>
              <w:rPr>
                <w:color w:val="000000"/>
                <w:sz w:val="16"/>
                <w:szCs w:val="16"/>
              </w:rPr>
            </w:pPr>
          </w:p>
        </w:tc>
        <w:tc>
          <w:tcPr>
            <w:tcW w:w="704" w:type="pct"/>
            <w:vMerge/>
            <w:tcBorders>
              <w:top w:val="nil"/>
              <w:left w:val="single" w:sz="4" w:space="0" w:color="auto"/>
              <w:bottom w:val="single" w:sz="4" w:space="0" w:color="000000"/>
              <w:right w:val="single" w:sz="4" w:space="0" w:color="auto"/>
            </w:tcBorders>
            <w:vAlign w:val="center"/>
            <w:hideMark/>
          </w:tcPr>
          <w:p w:rsidR="008164C5" w:rsidRPr="00383FF2" w:rsidRDefault="008164C5" w:rsidP="008164C5">
            <w:pPr>
              <w:rPr>
                <w:b/>
                <w:bCs/>
                <w:color w:val="000000"/>
                <w:sz w:val="16"/>
                <w:szCs w:val="16"/>
              </w:rPr>
            </w:pPr>
          </w:p>
        </w:tc>
      </w:tr>
    </w:tbl>
    <w:p w:rsidR="008164C5" w:rsidRDefault="008164C5" w:rsidP="008164C5">
      <w:pPr>
        <w:autoSpaceDE w:val="0"/>
        <w:autoSpaceDN w:val="0"/>
        <w:adjustRightInd w:val="0"/>
        <w:jc w:val="both"/>
      </w:pPr>
    </w:p>
    <w:p w:rsidR="008164C5" w:rsidRDefault="008164C5" w:rsidP="008164C5">
      <w:pPr>
        <w:autoSpaceDE w:val="0"/>
        <w:autoSpaceDN w:val="0"/>
        <w:adjustRightInd w:val="0"/>
        <w:ind w:firstLine="709"/>
        <w:jc w:val="both"/>
      </w:pPr>
      <w:r w:rsidRPr="00F42B59">
        <w:t>•</w:t>
      </w:r>
      <w:r>
        <w:t xml:space="preserve"> </w:t>
      </w:r>
      <w:r w:rsidRPr="00F42B59">
        <w:rPr>
          <w:b/>
          <w:i/>
        </w:rPr>
        <w:t xml:space="preserve">В нарушении п.14 Требований </w:t>
      </w:r>
      <w:r>
        <w:rPr>
          <w:b/>
          <w:i/>
        </w:rPr>
        <w:t>№</w:t>
      </w:r>
      <w:r w:rsidRPr="00F42B59">
        <w:rPr>
          <w:b/>
          <w:i/>
        </w:rPr>
        <w:t xml:space="preserve"> 186н, п.</w:t>
      </w:r>
      <w:r>
        <w:rPr>
          <w:b/>
          <w:i/>
        </w:rPr>
        <w:t>17</w:t>
      </w:r>
      <w:r w:rsidRPr="00F42B59">
        <w:rPr>
          <w:b/>
          <w:i/>
        </w:rPr>
        <w:t xml:space="preserve"> Распоряжения </w:t>
      </w:r>
      <w:r w:rsidRPr="001B6089">
        <w:rPr>
          <w:b/>
          <w:i/>
        </w:rPr>
        <w:t xml:space="preserve">от 09.12.2020 № 3-ро </w:t>
      </w:r>
      <w:r>
        <w:t xml:space="preserve">изменение показателей Плана ФХД </w:t>
      </w:r>
      <w:r w:rsidRPr="001B6089">
        <w:t xml:space="preserve">на 2021-2023 годы  </w:t>
      </w:r>
      <w:r w:rsidRPr="001E3A9E">
        <w:t>осуществлялось</w:t>
      </w:r>
      <w:r>
        <w:t xml:space="preserve"> без пересмотра соответствующих обоснований (расчетов) плановых показателей по поступлениям и выплатам.</w:t>
      </w:r>
    </w:p>
    <w:p w:rsidR="008164C5" w:rsidRDefault="008164C5" w:rsidP="008164C5">
      <w:pPr>
        <w:autoSpaceDE w:val="0"/>
        <w:autoSpaceDN w:val="0"/>
        <w:adjustRightInd w:val="0"/>
        <w:ind w:firstLine="709"/>
        <w:jc w:val="both"/>
      </w:pPr>
      <w:r>
        <w:t xml:space="preserve">Также в ходе проверки исполнения Плана ФХД на 01.04.2021 установлено, что кассовые расходы </w:t>
      </w:r>
      <w:r w:rsidRPr="003B0B58">
        <w:t>производились</w:t>
      </w:r>
      <w:r w:rsidRPr="003B0B58">
        <w:rPr>
          <w:b/>
          <w:i/>
        </w:rPr>
        <w:t xml:space="preserve"> до внесения соответствующих изменений в  плановые показатели по выплатам</w:t>
      </w:r>
      <w:r w:rsidRPr="003B0B58">
        <w:rPr>
          <w:b/>
        </w:rPr>
        <w:t xml:space="preserve">. </w:t>
      </w:r>
      <w:r>
        <w:t xml:space="preserve">Так, в феврале 2021 года  МБУ «ДХУ» произведены расходы  за счет </w:t>
      </w:r>
      <w:r w:rsidRPr="004C393F">
        <w:t>доходов, полученных</w:t>
      </w:r>
      <w:r>
        <w:t xml:space="preserve"> </w:t>
      </w:r>
      <w:r w:rsidRPr="004C393F">
        <w:t xml:space="preserve">от платных услуг и иной приносящей доход деятельности </w:t>
      </w:r>
      <w:r>
        <w:t>(собственные доходы),</w:t>
      </w:r>
      <w:r w:rsidRPr="00826EAD">
        <w:t xml:space="preserve"> до внесения </w:t>
      </w:r>
      <w:r>
        <w:t xml:space="preserve">соответствующих </w:t>
      </w:r>
      <w:r w:rsidRPr="00826EAD">
        <w:t>изменений</w:t>
      </w:r>
      <w:r>
        <w:t xml:space="preserve"> </w:t>
      </w:r>
      <w:r w:rsidRPr="00826EAD">
        <w:t>в  показатели Плана ФХД на 2021-2023 годы</w:t>
      </w:r>
      <w:r>
        <w:t>, утвержденного 08.02.2021,</w:t>
      </w:r>
      <w:r w:rsidRPr="00826EAD">
        <w:t xml:space="preserve"> </w:t>
      </w:r>
      <w:r>
        <w:t xml:space="preserve">а именно: </w:t>
      </w:r>
    </w:p>
    <w:p w:rsidR="008164C5" w:rsidRPr="0093554A" w:rsidRDefault="008164C5" w:rsidP="008164C5">
      <w:pPr>
        <w:autoSpaceDE w:val="0"/>
        <w:autoSpaceDN w:val="0"/>
        <w:adjustRightInd w:val="0"/>
        <w:ind w:firstLine="709"/>
        <w:jc w:val="both"/>
      </w:pPr>
      <w:r w:rsidRPr="0093554A">
        <w:t>- согласно платежно</w:t>
      </w:r>
      <w:r>
        <w:t>му</w:t>
      </w:r>
      <w:r w:rsidRPr="0093554A">
        <w:t xml:space="preserve"> поручени</w:t>
      </w:r>
      <w:r>
        <w:t>ю</w:t>
      </w:r>
      <w:r w:rsidRPr="0093554A">
        <w:t xml:space="preserve"> от 11.02.2021г. №796745 </w:t>
      </w:r>
      <w:r>
        <w:t>п</w:t>
      </w:r>
      <w:r w:rsidRPr="0093554A">
        <w:t xml:space="preserve">роизведена оплата за </w:t>
      </w:r>
      <w:r w:rsidRPr="0063455B">
        <w:rPr>
          <w:b/>
          <w:i/>
        </w:rPr>
        <w:t>«приобретение основных средств (смартфон) (040201)(ЭКР 310)»</w:t>
      </w:r>
      <w:r w:rsidRPr="0093554A">
        <w:t xml:space="preserve"> </w:t>
      </w:r>
      <w:r>
        <w:rPr>
          <w:b/>
          <w:i/>
        </w:rPr>
        <w:t>на сумму 35 000,00 </w:t>
      </w:r>
      <w:r w:rsidRPr="0063455B">
        <w:rPr>
          <w:b/>
          <w:i/>
        </w:rPr>
        <w:t>рублей</w:t>
      </w:r>
      <w:r w:rsidRPr="0093554A">
        <w:t xml:space="preserve"> по договору №1 от 04.02.2021г.</w:t>
      </w:r>
      <w:r w:rsidRPr="0063455B">
        <w:t xml:space="preserve"> (товарная накладная №2 от 04.02.2021г.)</w:t>
      </w:r>
      <w:r w:rsidRPr="0093554A">
        <w:t xml:space="preserve"> с ИП Романенко Антон Викторовичем (</w:t>
      </w:r>
      <w:r w:rsidRPr="0093554A">
        <w:rPr>
          <w:i/>
        </w:rPr>
        <w:t>копии прилагаются</w:t>
      </w:r>
      <w:r w:rsidRPr="0093554A">
        <w:t>).</w:t>
      </w:r>
    </w:p>
    <w:p w:rsidR="008164C5" w:rsidRDefault="008164C5" w:rsidP="008164C5">
      <w:pPr>
        <w:autoSpaceDE w:val="0"/>
        <w:autoSpaceDN w:val="0"/>
        <w:adjustRightInd w:val="0"/>
        <w:ind w:firstLine="708"/>
        <w:jc w:val="both"/>
      </w:pPr>
      <w:r>
        <w:t xml:space="preserve">В нарушении </w:t>
      </w:r>
      <w:r w:rsidRPr="00EC0019">
        <w:t>п.17 Распоряжения от 09.12.2020 № 3-ро изменени</w:t>
      </w:r>
      <w:r>
        <w:t xml:space="preserve">я в </w:t>
      </w:r>
      <w:r w:rsidRPr="00EC0019">
        <w:t xml:space="preserve"> показател</w:t>
      </w:r>
      <w:r>
        <w:t>и</w:t>
      </w:r>
      <w:r w:rsidRPr="00EC0019">
        <w:t xml:space="preserve"> Плана ФХД на 2021-2023 годы </w:t>
      </w:r>
      <w:r w:rsidRPr="00826EAD">
        <w:t>(собственные доходы)</w:t>
      </w:r>
      <w:r w:rsidRPr="00EC0019">
        <w:t xml:space="preserve"> </w:t>
      </w:r>
      <w:r>
        <w:t xml:space="preserve">были внесены </w:t>
      </w:r>
      <w:r w:rsidRPr="00826EAD">
        <w:t xml:space="preserve">МБУ «ДХУ» </w:t>
      </w:r>
      <w:r>
        <w:t xml:space="preserve"> и согласованы с Учредителем лишь 29 марта 2021 года, </w:t>
      </w:r>
      <w:r w:rsidRPr="00826EAD">
        <w:rPr>
          <w:b/>
          <w:i/>
        </w:rPr>
        <w:t>т.е. по истечении 28 рабочих дней  после произведенных расходов</w:t>
      </w:r>
      <w:r>
        <w:t>.</w:t>
      </w:r>
    </w:p>
    <w:p w:rsidR="008164C5" w:rsidRDefault="008164C5" w:rsidP="008164C5">
      <w:pPr>
        <w:autoSpaceDE w:val="0"/>
        <w:autoSpaceDN w:val="0"/>
        <w:adjustRightInd w:val="0"/>
        <w:jc w:val="both"/>
        <w:rPr>
          <w:b/>
        </w:rPr>
      </w:pPr>
    </w:p>
    <w:p w:rsidR="008164C5" w:rsidRPr="00D813F2" w:rsidRDefault="008164C5" w:rsidP="008164C5">
      <w:pPr>
        <w:ind w:firstLine="708"/>
        <w:jc w:val="both"/>
      </w:pPr>
      <w:proofErr w:type="gramStart"/>
      <w:r w:rsidRPr="00350EB9">
        <w:t>Кроме этого, следует отметить, что в соответствии с п. 5 ст.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Грачевского муниципального округа Ставропольского края от 28.12.2020 № 49 «Об утверждении правил определения требований к закупаемым органами местного самоуправления Грачевского муниципального округа Ставропольского края, органами администрации Грачевского</w:t>
      </w:r>
      <w:proofErr w:type="gramEnd"/>
      <w:r w:rsidRPr="00350EB9">
        <w:t xml:space="preserve"> </w:t>
      </w:r>
      <w:proofErr w:type="gramStart"/>
      <w:r w:rsidRPr="00350EB9">
        <w:t>муниципального округа Ставропольского края с правами юридического лица и подведомственными указанным органам казенными учреждениями, бюджетными учреждениями отдельным видам товаров, работ, услуг (в том числе предельные цены товаров, работ, услуг» (далее – Постановление №» 49) утвержден Обязательный перечень отдельных видов товаров, работ услуг, в отношении которых устанавливаются требования к их потребительским свойствам (в том числе качеству) и иным характеристикам (в том числе предельные</w:t>
      </w:r>
      <w:proofErr w:type="gramEnd"/>
      <w:r w:rsidRPr="00350EB9">
        <w:t xml:space="preserve"> цены товаров, работ, услуг). Пунктом 4 данного перечня установлена предельная цена для аппаратуры коммуникационной передающей с приемными устройствами (код ОКПД</w:t>
      </w:r>
      <w:proofErr w:type="gramStart"/>
      <w:r w:rsidRPr="00350EB9">
        <w:t>2</w:t>
      </w:r>
      <w:proofErr w:type="gramEnd"/>
      <w:r w:rsidRPr="00350EB9">
        <w:t xml:space="preserve"> - </w:t>
      </w:r>
      <w:hyperlink r:id="rId11" w:history="1">
        <w:r w:rsidRPr="00350EB9">
          <w:t>26.30.11</w:t>
        </w:r>
      </w:hyperlink>
      <w:r w:rsidRPr="00350EB9">
        <w:t>, тип устройства - телефон/смартфон),   закупаемой подведомственными администрации Грачевского муниципального округа казенными и бюджетными учреждениями, которая составляет – «не более 10 тыс. рублей». При этом</w:t>
      </w:r>
      <w:proofErr w:type="gramStart"/>
      <w:r w:rsidRPr="00350EB9">
        <w:t>,</w:t>
      </w:r>
      <w:proofErr w:type="gramEnd"/>
      <w:r w:rsidRPr="00350EB9">
        <w:t xml:space="preserve"> Учреждением при заключении договора № 1 от 04.02.2021 на приобретение </w:t>
      </w:r>
      <w:r w:rsidRPr="00350EB9">
        <w:lastRenderedPageBreak/>
        <w:t>основных средств (смартфон) предельная цена, установленная Постановлением № 49, превышена на 25 000,00 рублей.</w:t>
      </w:r>
    </w:p>
    <w:p w:rsidR="008164C5" w:rsidRDefault="008164C5" w:rsidP="008164C5">
      <w:pPr>
        <w:autoSpaceDE w:val="0"/>
        <w:autoSpaceDN w:val="0"/>
        <w:adjustRightInd w:val="0"/>
        <w:jc w:val="both"/>
        <w:rPr>
          <w:b/>
        </w:rPr>
      </w:pPr>
    </w:p>
    <w:p w:rsidR="008164C5" w:rsidRDefault="008164C5" w:rsidP="008164C5">
      <w:pPr>
        <w:suppressAutoHyphens/>
        <w:ind w:firstLine="708"/>
        <w:jc w:val="both"/>
        <w:outlineLvl w:val="0"/>
        <w:rPr>
          <w:bCs/>
          <w:lang w:eastAsia="ar-SA"/>
        </w:rPr>
      </w:pPr>
      <w:r w:rsidRPr="00622ACC">
        <w:rPr>
          <w:bCs/>
          <w:lang w:eastAsia="ar-SA"/>
        </w:rPr>
        <w:t xml:space="preserve">• </w:t>
      </w:r>
      <w:r>
        <w:rPr>
          <w:bCs/>
          <w:lang w:eastAsia="ar-SA"/>
        </w:rPr>
        <w:t xml:space="preserve">Общая сумма расходов Учреждения на закупки товаров, работ, услуг, отраженная в </w:t>
      </w:r>
      <w:r w:rsidRPr="002C4595">
        <w:rPr>
          <w:bCs/>
          <w:lang w:eastAsia="ar-SA"/>
        </w:rPr>
        <w:t>Плане ФХД на 20</w:t>
      </w:r>
      <w:r>
        <w:rPr>
          <w:bCs/>
          <w:lang w:eastAsia="ar-SA"/>
        </w:rPr>
        <w:t>21</w:t>
      </w:r>
      <w:r w:rsidRPr="002C4595">
        <w:rPr>
          <w:bCs/>
          <w:lang w:eastAsia="ar-SA"/>
        </w:rPr>
        <w:t>-202</w:t>
      </w:r>
      <w:r>
        <w:rPr>
          <w:bCs/>
          <w:lang w:eastAsia="ar-SA"/>
        </w:rPr>
        <w:t>3</w:t>
      </w:r>
      <w:r w:rsidRPr="002C4595">
        <w:rPr>
          <w:bCs/>
          <w:lang w:eastAsia="ar-SA"/>
        </w:rPr>
        <w:t xml:space="preserve"> годы (с учетом внесений изменений)</w:t>
      </w:r>
      <w:r>
        <w:rPr>
          <w:bCs/>
          <w:lang w:eastAsia="ar-SA"/>
        </w:rPr>
        <w:t xml:space="preserve">, не соответствует показателям </w:t>
      </w:r>
      <w:r w:rsidRPr="00F05016">
        <w:rPr>
          <w:bCs/>
          <w:lang w:eastAsia="ar-SA"/>
        </w:rPr>
        <w:t xml:space="preserve">плана-графика закупок по Закону </w:t>
      </w:r>
      <w:r>
        <w:rPr>
          <w:bCs/>
          <w:lang w:eastAsia="ar-SA"/>
        </w:rPr>
        <w:t>№</w:t>
      </w:r>
      <w:r w:rsidRPr="00F05016">
        <w:rPr>
          <w:bCs/>
          <w:lang w:eastAsia="ar-SA"/>
        </w:rPr>
        <w:t xml:space="preserve"> 44-ФЗ и плана закупок по Закону </w:t>
      </w:r>
      <w:r>
        <w:rPr>
          <w:bCs/>
          <w:lang w:eastAsia="ar-SA"/>
        </w:rPr>
        <w:t>№</w:t>
      </w:r>
      <w:r w:rsidRPr="00F05016">
        <w:rPr>
          <w:bCs/>
          <w:lang w:eastAsia="ar-SA"/>
        </w:rPr>
        <w:t xml:space="preserve"> 223-ФЗ</w:t>
      </w:r>
      <w:r>
        <w:rPr>
          <w:bCs/>
          <w:lang w:eastAsia="ar-SA"/>
        </w:rPr>
        <w:t xml:space="preserve"> (</w:t>
      </w:r>
      <w:r w:rsidRPr="00F05016">
        <w:rPr>
          <w:b/>
          <w:bCs/>
          <w:i/>
          <w:lang w:eastAsia="ar-SA"/>
        </w:rPr>
        <w:t xml:space="preserve">нарушение п. 42 Требований </w:t>
      </w:r>
      <w:r>
        <w:rPr>
          <w:b/>
          <w:bCs/>
          <w:i/>
          <w:lang w:eastAsia="ar-SA"/>
        </w:rPr>
        <w:t>№</w:t>
      </w:r>
      <w:r w:rsidRPr="00F05016">
        <w:rPr>
          <w:b/>
          <w:bCs/>
          <w:i/>
          <w:lang w:eastAsia="ar-SA"/>
        </w:rPr>
        <w:t xml:space="preserve"> 186н</w:t>
      </w:r>
      <w:r>
        <w:rPr>
          <w:bCs/>
          <w:lang w:eastAsia="ar-SA"/>
        </w:rPr>
        <w:t>). Анализ отклонений представлен в таблице:</w:t>
      </w:r>
    </w:p>
    <w:p w:rsidR="008164C5" w:rsidRDefault="008164C5" w:rsidP="008164C5">
      <w:pPr>
        <w:suppressAutoHyphens/>
        <w:jc w:val="both"/>
        <w:outlineLvl w:val="0"/>
        <w:rPr>
          <w:bCs/>
          <w:lang w:eastAsia="ar-SA"/>
        </w:rPr>
      </w:pPr>
      <w:r>
        <w:rPr>
          <w:bCs/>
          <w:lang w:eastAsia="ar-SA"/>
        </w:rPr>
        <w:t xml:space="preserve"> </w:t>
      </w:r>
    </w:p>
    <w:tbl>
      <w:tblPr>
        <w:tblW w:w="5000" w:type="pct"/>
        <w:tblLook w:val="04A0" w:firstRow="1" w:lastRow="0" w:firstColumn="1" w:lastColumn="0" w:noHBand="0" w:noVBand="1"/>
      </w:tblPr>
      <w:tblGrid>
        <w:gridCol w:w="1408"/>
        <w:gridCol w:w="1253"/>
        <w:gridCol w:w="1452"/>
        <w:gridCol w:w="1228"/>
        <w:gridCol w:w="1486"/>
        <w:gridCol w:w="1525"/>
        <w:gridCol w:w="1502"/>
      </w:tblGrid>
      <w:tr w:rsidR="008164C5" w:rsidRPr="00EC1E84" w:rsidTr="008164C5">
        <w:tc>
          <w:tcPr>
            <w:tcW w:w="714" w:type="pct"/>
            <w:vMerge w:val="restart"/>
            <w:tcBorders>
              <w:top w:val="single" w:sz="4" w:space="0" w:color="auto"/>
              <w:left w:val="single" w:sz="4" w:space="0" w:color="auto"/>
              <w:right w:val="single" w:sz="4" w:space="0" w:color="auto"/>
            </w:tcBorders>
            <w:shd w:val="clear" w:color="auto" w:fill="auto"/>
            <w:vAlign w:val="center"/>
            <w:hideMark/>
          </w:tcPr>
          <w:p w:rsidR="008164C5" w:rsidRPr="00EC1E84" w:rsidRDefault="008164C5" w:rsidP="008164C5">
            <w:pPr>
              <w:jc w:val="center"/>
              <w:rPr>
                <w:color w:val="000000"/>
                <w:sz w:val="16"/>
                <w:szCs w:val="16"/>
              </w:rPr>
            </w:pPr>
            <w:r w:rsidRPr="00EC1E84">
              <w:rPr>
                <w:color w:val="000000"/>
                <w:sz w:val="16"/>
                <w:szCs w:val="16"/>
              </w:rPr>
              <w:t>Редакция Плана ФХД</w:t>
            </w:r>
          </w:p>
        </w:tc>
        <w:tc>
          <w:tcPr>
            <w:tcW w:w="4286" w:type="pct"/>
            <w:gridSpan w:val="6"/>
            <w:tcBorders>
              <w:top w:val="single" w:sz="4" w:space="0" w:color="auto"/>
              <w:left w:val="nil"/>
              <w:bottom w:val="single" w:sz="4" w:space="0" w:color="auto"/>
              <w:right w:val="single" w:sz="4" w:space="0" w:color="auto"/>
            </w:tcBorders>
            <w:shd w:val="clear" w:color="auto" w:fill="auto"/>
            <w:noWrap/>
            <w:vAlign w:val="bottom"/>
            <w:hideMark/>
          </w:tcPr>
          <w:p w:rsidR="008164C5" w:rsidRPr="00EC1E84" w:rsidRDefault="008164C5" w:rsidP="008164C5">
            <w:pPr>
              <w:jc w:val="center"/>
              <w:rPr>
                <w:color w:val="000000"/>
                <w:sz w:val="16"/>
                <w:szCs w:val="16"/>
              </w:rPr>
            </w:pPr>
            <w:r w:rsidRPr="00EC1E84">
              <w:rPr>
                <w:color w:val="000000"/>
                <w:sz w:val="16"/>
                <w:szCs w:val="16"/>
              </w:rPr>
              <w:t>Общая сумма расходов учреждения на закупки товаров (работ, услуг), руб.</w:t>
            </w:r>
          </w:p>
        </w:tc>
      </w:tr>
      <w:tr w:rsidR="008164C5" w:rsidRPr="00EC1E84" w:rsidTr="008164C5">
        <w:tc>
          <w:tcPr>
            <w:tcW w:w="714" w:type="pct"/>
            <w:vMerge/>
            <w:tcBorders>
              <w:top w:val="single" w:sz="4" w:space="0" w:color="auto"/>
              <w:left w:val="single" w:sz="4" w:space="0" w:color="auto"/>
              <w:right w:val="single" w:sz="4" w:space="0" w:color="auto"/>
            </w:tcBorders>
            <w:vAlign w:val="center"/>
            <w:hideMark/>
          </w:tcPr>
          <w:p w:rsidR="008164C5" w:rsidRPr="00EC1E84" w:rsidRDefault="008164C5" w:rsidP="008164C5">
            <w:pPr>
              <w:rPr>
                <w:color w:val="000000"/>
                <w:sz w:val="16"/>
                <w:szCs w:val="16"/>
              </w:rPr>
            </w:pPr>
          </w:p>
        </w:tc>
        <w:tc>
          <w:tcPr>
            <w:tcW w:w="1996" w:type="pct"/>
            <w:gridSpan w:val="3"/>
            <w:tcBorders>
              <w:top w:val="single" w:sz="4" w:space="0" w:color="auto"/>
              <w:left w:val="nil"/>
              <w:bottom w:val="single" w:sz="4" w:space="0" w:color="auto"/>
              <w:right w:val="single" w:sz="4" w:space="0" w:color="auto"/>
            </w:tcBorders>
            <w:shd w:val="clear" w:color="auto" w:fill="auto"/>
            <w:noWrap/>
            <w:vAlign w:val="bottom"/>
            <w:hideMark/>
          </w:tcPr>
          <w:p w:rsidR="008164C5" w:rsidRPr="00EC1E84" w:rsidRDefault="008164C5" w:rsidP="008164C5">
            <w:pPr>
              <w:jc w:val="center"/>
              <w:rPr>
                <w:color w:val="000000"/>
                <w:sz w:val="16"/>
                <w:szCs w:val="16"/>
              </w:rPr>
            </w:pPr>
            <w:r w:rsidRPr="00EC1E84">
              <w:rPr>
                <w:color w:val="000000"/>
                <w:sz w:val="16"/>
                <w:szCs w:val="16"/>
              </w:rPr>
              <w:t>по Закону № 223-ФЗ</w:t>
            </w:r>
          </w:p>
        </w:tc>
        <w:tc>
          <w:tcPr>
            <w:tcW w:w="2290" w:type="pct"/>
            <w:gridSpan w:val="3"/>
            <w:tcBorders>
              <w:top w:val="single" w:sz="4" w:space="0" w:color="auto"/>
              <w:left w:val="nil"/>
              <w:bottom w:val="single" w:sz="4" w:space="0" w:color="auto"/>
              <w:right w:val="single" w:sz="4" w:space="0" w:color="auto"/>
            </w:tcBorders>
            <w:shd w:val="clear" w:color="auto" w:fill="auto"/>
            <w:noWrap/>
            <w:vAlign w:val="bottom"/>
            <w:hideMark/>
          </w:tcPr>
          <w:p w:rsidR="008164C5" w:rsidRPr="00EC1E84" w:rsidRDefault="008164C5" w:rsidP="008164C5">
            <w:pPr>
              <w:jc w:val="center"/>
              <w:rPr>
                <w:color w:val="000000"/>
                <w:sz w:val="16"/>
                <w:szCs w:val="16"/>
              </w:rPr>
            </w:pPr>
            <w:r w:rsidRPr="00EC1E84">
              <w:rPr>
                <w:color w:val="000000"/>
                <w:sz w:val="16"/>
                <w:szCs w:val="16"/>
              </w:rPr>
              <w:t>по Закону № 44-ФЗ</w:t>
            </w:r>
          </w:p>
        </w:tc>
      </w:tr>
      <w:tr w:rsidR="008164C5" w:rsidRPr="00EC1E84" w:rsidTr="008164C5">
        <w:tc>
          <w:tcPr>
            <w:tcW w:w="714" w:type="pct"/>
            <w:vMerge/>
            <w:tcBorders>
              <w:top w:val="single" w:sz="4" w:space="0" w:color="auto"/>
              <w:left w:val="single" w:sz="4" w:space="0" w:color="auto"/>
              <w:right w:val="single" w:sz="4" w:space="0" w:color="auto"/>
            </w:tcBorders>
            <w:vAlign w:val="center"/>
            <w:hideMark/>
          </w:tcPr>
          <w:p w:rsidR="008164C5" w:rsidRPr="00EC1E84" w:rsidRDefault="008164C5" w:rsidP="008164C5">
            <w:pPr>
              <w:rPr>
                <w:color w:val="000000"/>
                <w:sz w:val="16"/>
                <w:szCs w:val="16"/>
              </w:rPr>
            </w:pPr>
          </w:p>
        </w:tc>
        <w:tc>
          <w:tcPr>
            <w:tcW w:w="636" w:type="pct"/>
            <w:tcBorders>
              <w:top w:val="single" w:sz="4" w:space="0" w:color="auto"/>
              <w:left w:val="nil"/>
              <w:right w:val="single" w:sz="4" w:space="0" w:color="auto"/>
            </w:tcBorders>
            <w:shd w:val="clear" w:color="auto" w:fill="auto"/>
            <w:noWrap/>
            <w:vAlign w:val="center"/>
            <w:hideMark/>
          </w:tcPr>
          <w:p w:rsidR="008164C5" w:rsidRPr="00EC1E84" w:rsidRDefault="008164C5" w:rsidP="008164C5">
            <w:pPr>
              <w:jc w:val="center"/>
              <w:rPr>
                <w:color w:val="000000"/>
                <w:sz w:val="16"/>
                <w:szCs w:val="16"/>
              </w:rPr>
            </w:pPr>
            <w:r w:rsidRPr="00EC1E84">
              <w:rPr>
                <w:color w:val="000000"/>
                <w:sz w:val="16"/>
                <w:szCs w:val="16"/>
              </w:rPr>
              <w:t>План ФХД</w:t>
            </w:r>
          </w:p>
        </w:tc>
        <w:tc>
          <w:tcPr>
            <w:tcW w:w="737" w:type="pct"/>
            <w:tcBorders>
              <w:top w:val="single" w:sz="4" w:space="0" w:color="auto"/>
              <w:left w:val="nil"/>
              <w:right w:val="single" w:sz="4" w:space="0" w:color="auto"/>
            </w:tcBorders>
            <w:shd w:val="clear" w:color="auto" w:fill="auto"/>
            <w:vAlign w:val="center"/>
            <w:hideMark/>
          </w:tcPr>
          <w:p w:rsidR="008164C5" w:rsidRPr="00EC1E84" w:rsidRDefault="008164C5" w:rsidP="008164C5">
            <w:pPr>
              <w:jc w:val="center"/>
              <w:rPr>
                <w:color w:val="000000"/>
                <w:sz w:val="16"/>
                <w:szCs w:val="16"/>
              </w:rPr>
            </w:pPr>
            <w:r w:rsidRPr="00EC1E84">
              <w:rPr>
                <w:color w:val="000000"/>
                <w:sz w:val="16"/>
                <w:szCs w:val="16"/>
              </w:rPr>
              <w:t>План закупок</w:t>
            </w:r>
          </w:p>
        </w:tc>
        <w:tc>
          <w:tcPr>
            <w:tcW w:w="623" w:type="pct"/>
            <w:tcBorders>
              <w:top w:val="single" w:sz="4" w:space="0" w:color="auto"/>
              <w:left w:val="nil"/>
              <w:right w:val="single" w:sz="4" w:space="0" w:color="auto"/>
            </w:tcBorders>
            <w:shd w:val="clear" w:color="auto" w:fill="auto"/>
            <w:noWrap/>
            <w:vAlign w:val="center"/>
            <w:hideMark/>
          </w:tcPr>
          <w:p w:rsidR="008164C5" w:rsidRPr="00EC1E84" w:rsidRDefault="008164C5" w:rsidP="008164C5">
            <w:pPr>
              <w:jc w:val="center"/>
              <w:rPr>
                <w:color w:val="000000"/>
                <w:sz w:val="16"/>
                <w:szCs w:val="16"/>
              </w:rPr>
            </w:pPr>
            <w:r w:rsidRPr="00EC1E84">
              <w:rPr>
                <w:color w:val="000000"/>
                <w:sz w:val="16"/>
                <w:szCs w:val="16"/>
              </w:rPr>
              <w:t>Отклонение</w:t>
            </w:r>
          </w:p>
        </w:tc>
        <w:tc>
          <w:tcPr>
            <w:tcW w:w="754" w:type="pct"/>
            <w:tcBorders>
              <w:top w:val="nil"/>
              <w:left w:val="nil"/>
              <w:right w:val="single" w:sz="4" w:space="0" w:color="auto"/>
            </w:tcBorders>
            <w:shd w:val="clear" w:color="auto" w:fill="auto"/>
            <w:noWrap/>
            <w:vAlign w:val="center"/>
            <w:hideMark/>
          </w:tcPr>
          <w:p w:rsidR="008164C5" w:rsidRPr="00EC1E84" w:rsidRDefault="008164C5" w:rsidP="008164C5">
            <w:pPr>
              <w:jc w:val="center"/>
              <w:rPr>
                <w:color w:val="000000"/>
                <w:sz w:val="16"/>
                <w:szCs w:val="16"/>
              </w:rPr>
            </w:pPr>
            <w:r w:rsidRPr="00EC1E84">
              <w:rPr>
                <w:color w:val="000000"/>
                <w:sz w:val="16"/>
                <w:szCs w:val="16"/>
              </w:rPr>
              <w:t>План ФХД</w:t>
            </w:r>
          </w:p>
        </w:tc>
        <w:tc>
          <w:tcPr>
            <w:tcW w:w="774" w:type="pct"/>
            <w:tcBorders>
              <w:top w:val="nil"/>
              <w:left w:val="nil"/>
              <w:right w:val="single" w:sz="4" w:space="0" w:color="auto"/>
            </w:tcBorders>
            <w:shd w:val="clear" w:color="auto" w:fill="auto"/>
            <w:vAlign w:val="center"/>
            <w:hideMark/>
          </w:tcPr>
          <w:p w:rsidR="008164C5" w:rsidRPr="00EC1E84" w:rsidRDefault="008164C5" w:rsidP="008164C5">
            <w:pPr>
              <w:jc w:val="center"/>
              <w:rPr>
                <w:color w:val="000000"/>
                <w:sz w:val="16"/>
                <w:szCs w:val="16"/>
              </w:rPr>
            </w:pPr>
            <w:r w:rsidRPr="00EC1E84">
              <w:rPr>
                <w:color w:val="000000"/>
                <w:sz w:val="16"/>
                <w:szCs w:val="16"/>
              </w:rPr>
              <w:t xml:space="preserve">План-график СГОЗ </w:t>
            </w:r>
            <w:r w:rsidRPr="00EC1E84">
              <w:rPr>
                <w:color w:val="000000"/>
                <w:sz w:val="16"/>
                <w:szCs w:val="16"/>
              </w:rPr>
              <w:br/>
              <w:t>(версии 0,1,2,4,5)</w:t>
            </w:r>
          </w:p>
        </w:tc>
        <w:tc>
          <w:tcPr>
            <w:tcW w:w="762" w:type="pct"/>
            <w:tcBorders>
              <w:top w:val="nil"/>
              <w:left w:val="nil"/>
              <w:right w:val="single" w:sz="4" w:space="0" w:color="auto"/>
            </w:tcBorders>
            <w:shd w:val="clear" w:color="auto" w:fill="auto"/>
            <w:noWrap/>
            <w:vAlign w:val="center"/>
            <w:hideMark/>
          </w:tcPr>
          <w:p w:rsidR="008164C5" w:rsidRPr="00EC1E84" w:rsidRDefault="008164C5" w:rsidP="008164C5">
            <w:pPr>
              <w:jc w:val="center"/>
              <w:rPr>
                <w:color w:val="000000"/>
                <w:sz w:val="16"/>
                <w:szCs w:val="16"/>
              </w:rPr>
            </w:pPr>
            <w:r w:rsidRPr="00EC1E84">
              <w:rPr>
                <w:color w:val="000000"/>
                <w:sz w:val="16"/>
                <w:szCs w:val="16"/>
              </w:rPr>
              <w:t>Отклонение</w:t>
            </w:r>
          </w:p>
        </w:tc>
      </w:tr>
    </w:tbl>
    <w:p w:rsidR="008164C5" w:rsidRPr="006E0D45" w:rsidRDefault="008164C5" w:rsidP="008164C5">
      <w:pPr>
        <w:spacing w:line="14" w:lineRule="auto"/>
        <w:rPr>
          <w:sz w:val="2"/>
        </w:rPr>
      </w:pPr>
    </w:p>
    <w:tbl>
      <w:tblPr>
        <w:tblW w:w="5000" w:type="pct"/>
        <w:tblLook w:val="04A0" w:firstRow="1" w:lastRow="0" w:firstColumn="1" w:lastColumn="0" w:noHBand="0" w:noVBand="1"/>
      </w:tblPr>
      <w:tblGrid>
        <w:gridCol w:w="1408"/>
        <w:gridCol w:w="1253"/>
        <w:gridCol w:w="1452"/>
        <w:gridCol w:w="1228"/>
        <w:gridCol w:w="1486"/>
        <w:gridCol w:w="1525"/>
        <w:gridCol w:w="1502"/>
      </w:tblGrid>
      <w:tr w:rsidR="008164C5" w:rsidRPr="00EC1E84" w:rsidTr="000C3494">
        <w:tc>
          <w:tcPr>
            <w:tcW w:w="7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30.12.2020</w:t>
            </w:r>
          </w:p>
        </w:tc>
        <w:tc>
          <w:tcPr>
            <w:tcW w:w="636" w:type="pct"/>
            <w:tcBorders>
              <w:top w:val="single" w:sz="4" w:space="0" w:color="auto"/>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1 930 325,24</w:t>
            </w:r>
          </w:p>
        </w:tc>
        <w:tc>
          <w:tcPr>
            <w:tcW w:w="7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EC1E84" w:rsidRDefault="008164C5" w:rsidP="008164C5">
            <w:pPr>
              <w:jc w:val="center"/>
              <w:rPr>
                <w:color w:val="000000"/>
                <w:sz w:val="16"/>
                <w:szCs w:val="16"/>
              </w:rPr>
            </w:pPr>
            <w:r w:rsidRPr="00EC1E84">
              <w:rPr>
                <w:color w:val="000000"/>
                <w:sz w:val="16"/>
                <w:szCs w:val="16"/>
              </w:rPr>
              <w:t>Не отражаются закупки до 100 тыс. руб. Показатели не сопоставимы</w:t>
            </w:r>
          </w:p>
        </w:tc>
        <w:tc>
          <w:tcPr>
            <w:tcW w:w="623" w:type="pct"/>
            <w:tcBorders>
              <w:top w:val="single" w:sz="4" w:space="0" w:color="auto"/>
              <w:left w:val="nil"/>
              <w:bottom w:val="single" w:sz="4" w:space="0" w:color="auto"/>
              <w:right w:val="single" w:sz="4" w:space="0" w:color="auto"/>
            </w:tcBorders>
            <w:shd w:val="clear" w:color="auto" w:fill="auto"/>
            <w:noWrap/>
            <w:vAlign w:val="center"/>
            <w:hideMark/>
          </w:tcPr>
          <w:p w:rsidR="008164C5" w:rsidRPr="00EC1E84" w:rsidRDefault="008164C5" w:rsidP="008164C5">
            <w:pPr>
              <w:jc w:val="center"/>
              <w:rPr>
                <w:color w:val="000000"/>
                <w:sz w:val="16"/>
                <w:szCs w:val="16"/>
              </w:rPr>
            </w:pPr>
            <w:r w:rsidRPr="00EC1E84">
              <w:rPr>
                <w:color w:val="000000"/>
                <w:sz w:val="16"/>
                <w:szCs w:val="16"/>
              </w:rPr>
              <w:t>х</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4 950 728,40</w:t>
            </w:r>
          </w:p>
        </w:tc>
        <w:tc>
          <w:tcPr>
            <w:tcW w:w="774" w:type="pct"/>
            <w:tcBorders>
              <w:top w:val="single" w:sz="4" w:space="0" w:color="auto"/>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4 950 728,40</w:t>
            </w:r>
          </w:p>
        </w:tc>
        <w:tc>
          <w:tcPr>
            <w:tcW w:w="762" w:type="pct"/>
            <w:tcBorders>
              <w:top w:val="single" w:sz="4" w:space="0" w:color="auto"/>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+0,00</w:t>
            </w:r>
          </w:p>
        </w:tc>
      </w:tr>
      <w:tr w:rsidR="008164C5" w:rsidRPr="00EC1E84" w:rsidTr="000C3494">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08.02.2021</w:t>
            </w:r>
          </w:p>
        </w:tc>
        <w:tc>
          <w:tcPr>
            <w:tcW w:w="636"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1 930 325,24</w:t>
            </w: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8164C5" w:rsidRPr="00EC1E84" w:rsidRDefault="008164C5" w:rsidP="008164C5">
            <w:pPr>
              <w:rPr>
                <w:color w:val="000000"/>
                <w:sz w:val="16"/>
                <w:szCs w:val="16"/>
              </w:rPr>
            </w:pPr>
          </w:p>
        </w:tc>
        <w:tc>
          <w:tcPr>
            <w:tcW w:w="623" w:type="pct"/>
            <w:tcBorders>
              <w:top w:val="nil"/>
              <w:left w:val="nil"/>
              <w:bottom w:val="single" w:sz="4" w:space="0" w:color="auto"/>
              <w:right w:val="single" w:sz="4" w:space="0" w:color="auto"/>
            </w:tcBorders>
            <w:shd w:val="clear" w:color="auto" w:fill="auto"/>
            <w:noWrap/>
            <w:vAlign w:val="center"/>
            <w:hideMark/>
          </w:tcPr>
          <w:p w:rsidR="008164C5" w:rsidRPr="00EC1E84" w:rsidRDefault="008164C5" w:rsidP="008164C5">
            <w:pPr>
              <w:jc w:val="center"/>
              <w:rPr>
                <w:color w:val="000000"/>
                <w:sz w:val="16"/>
                <w:szCs w:val="16"/>
              </w:rPr>
            </w:pPr>
            <w:r w:rsidRPr="00EC1E84">
              <w:rPr>
                <w:color w:val="000000"/>
                <w:sz w:val="16"/>
                <w:szCs w:val="16"/>
              </w:rPr>
              <w:t>х</w:t>
            </w:r>
          </w:p>
        </w:tc>
        <w:tc>
          <w:tcPr>
            <w:tcW w:w="754"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110 132 998,99</w:t>
            </w:r>
          </w:p>
        </w:tc>
        <w:tc>
          <w:tcPr>
            <w:tcW w:w="774"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110 132 998,99</w:t>
            </w:r>
          </w:p>
        </w:tc>
        <w:tc>
          <w:tcPr>
            <w:tcW w:w="762"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+0,00</w:t>
            </w:r>
          </w:p>
        </w:tc>
      </w:tr>
      <w:tr w:rsidR="008164C5" w:rsidRPr="00EC1E84" w:rsidTr="000C3494">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04.03.2021</w:t>
            </w:r>
          </w:p>
        </w:tc>
        <w:tc>
          <w:tcPr>
            <w:tcW w:w="636"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1 930 325,24</w:t>
            </w: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8164C5" w:rsidRPr="00EC1E84" w:rsidRDefault="008164C5" w:rsidP="008164C5">
            <w:pPr>
              <w:rPr>
                <w:color w:val="000000"/>
                <w:sz w:val="16"/>
                <w:szCs w:val="16"/>
              </w:rPr>
            </w:pPr>
          </w:p>
        </w:tc>
        <w:tc>
          <w:tcPr>
            <w:tcW w:w="623" w:type="pct"/>
            <w:tcBorders>
              <w:top w:val="nil"/>
              <w:left w:val="nil"/>
              <w:bottom w:val="single" w:sz="4" w:space="0" w:color="auto"/>
              <w:right w:val="single" w:sz="4" w:space="0" w:color="auto"/>
            </w:tcBorders>
            <w:shd w:val="clear" w:color="auto" w:fill="auto"/>
            <w:noWrap/>
            <w:vAlign w:val="center"/>
            <w:hideMark/>
          </w:tcPr>
          <w:p w:rsidR="008164C5" w:rsidRPr="00EC1E84" w:rsidRDefault="008164C5" w:rsidP="008164C5">
            <w:pPr>
              <w:jc w:val="center"/>
              <w:rPr>
                <w:color w:val="000000"/>
                <w:sz w:val="16"/>
                <w:szCs w:val="16"/>
              </w:rPr>
            </w:pPr>
            <w:r w:rsidRPr="00EC1E84">
              <w:rPr>
                <w:color w:val="000000"/>
                <w:sz w:val="16"/>
                <w:szCs w:val="16"/>
              </w:rPr>
              <w:t>х</w:t>
            </w:r>
          </w:p>
        </w:tc>
        <w:tc>
          <w:tcPr>
            <w:tcW w:w="754"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94 483 875,27</w:t>
            </w:r>
          </w:p>
        </w:tc>
        <w:tc>
          <w:tcPr>
            <w:tcW w:w="774"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110 132 998,99</w:t>
            </w:r>
          </w:p>
        </w:tc>
        <w:tc>
          <w:tcPr>
            <w:tcW w:w="762"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+15 649 123,72</w:t>
            </w:r>
          </w:p>
        </w:tc>
      </w:tr>
      <w:tr w:rsidR="008164C5" w:rsidRPr="00EC1E84" w:rsidTr="000C3494">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25.03.2020</w:t>
            </w:r>
          </w:p>
        </w:tc>
        <w:tc>
          <w:tcPr>
            <w:tcW w:w="636"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1 930 325,24</w:t>
            </w: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8164C5" w:rsidRPr="00EC1E84" w:rsidRDefault="008164C5" w:rsidP="008164C5">
            <w:pPr>
              <w:rPr>
                <w:color w:val="000000"/>
                <w:sz w:val="16"/>
                <w:szCs w:val="16"/>
              </w:rPr>
            </w:pPr>
          </w:p>
        </w:tc>
        <w:tc>
          <w:tcPr>
            <w:tcW w:w="623" w:type="pct"/>
            <w:tcBorders>
              <w:top w:val="nil"/>
              <w:left w:val="nil"/>
              <w:bottom w:val="single" w:sz="4" w:space="0" w:color="auto"/>
              <w:right w:val="single" w:sz="4" w:space="0" w:color="auto"/>
            </w:tcBorders>
            <w:shd w:val="clear" w:color="auto" w:fill="auto"/>
            <w:noWrap/>
            <w:vAlign w:val="center"/>
            <w:hideMark/>
          </w:tcPr>
          <w:p w:rsidR="008164C5" w:rsidRPr="00EC1E84" w:rsidRDefault="008164C5" w:rsidP="008164C5">
            <w:pPr>
              <w:jc w:val="center"/>
              <w:rPr>
                <w:color w:val="000000"/>
                <w:sz w:val="16"/>
                <w:szCs w:val="16"/>
              </w:rPr>
            </w:pPr>
            <w:r w:rsidRPr="00EC1E84">
              <w:rPr>
                <w:color w:val="000000"/>
                <w:sz w:val="16"/>
                <w:szCs w:val="16"/>
              </w:rPr>
              <w:t>х</w:t>
            </w:r>
          </w:p>
        </w:tc>
        <w:tc>
          <w:tcPr>
            <w:tcW w:w="754"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94 121 875,27</w:t>
            </w:r>
          </w:p>
        </w:tc>
        <w:tc>
          <w:tcPr>
            <w:tcW w:w="774"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110 132 998,99</w:t>
            </w:r>
          </w:p>
        </w:tc>
        <w:tc>
          <w:tcPr>
            <w:tcW w:w="762"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+16 011 123,72</w:t>
            </w:r>
          </w:p>
        </w:tc>
      </w:tr>
      <w:tr w:rsidR="008164C5" w:rsidRPr="00EC1E84" w:rsidTr="000C3494">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26.03.2021</w:t>
            </w:r>
          </w:p>
        </w:tc>
        <w:tc>
          <w:tcPr>
            <w:tcW w:w="636"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1 930 325,24</w:t>
            </w: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8164C5" w:rsidRPr="00EC1E84" w:rsidRDefault="008164C5" w:rsidP="008164C5">
            <w:pPr>
              <w:rPr>
                <w:color w:val="000000"/>
                <w:sz w:val="16"/>
                <w:szCs w:val="16"/>
              </w:rPr>
            </w:pPr>
          </w:p>
        </w:tc>
        <w:tc>
          <w:tcPr>
            <w:tcW w:w="623" w:type="pct"/>
            <w:tcBorders>
              <w:top w:val="nil"/>
              <w:left w:val="nil"/>
              <w:bottom w:val="single" w:sz="4" w:space="0" w:color="auto"/>
              <w:right w:val="single" w:sz="4" w:space="0" w:color="auto"/>
            </w:tcBorders>
            <w:shd w:val="clear" w:color="auto" w:fill="auto"/>
            <w:noWrap/>
            <w:vAlign w:val="center"/>
            <w:hideMark/>
          </w:tcPr>
          <w:p w:rsidR="008164C5" w:rsidRPr="00EC1E84" w:rsidRDefault="008164C5" w:rsidP="008164C5">
            <w:pPr>
              <w:jc w:val="center"/>
              <w:rPr>
                <w:color w:val="000000"/>
                <w:sz w:val="16"/>
                <w:szCs w:val="16"/>
              </w:rPr>
            </w:pPr>
            <w:r w:rsidRPr="00EC1E84">
              <w:rPr>
                <w:color w:val="000000"/>
                <w:sz w:val="16"/>
                <w:szCs w:val="16"/>
              </w:rPr>
              <w:t>х</w:t>
            </w:r>
          </w:p>
        </w:tc>
        <w:tc>
          <w:tcPr>
            <w:tcW w:w="754"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94 321 875,27</w:t>
            </w:r>
          </w:p>
        </w:tc>
        <w:tc>
          <w:tcPr>
            <w:tcW w:w="774"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110 132 998,99</w:t>
            </w:r>
          </w:p>
        </w:tc>
        <w:tc>
          <w:tcPr>
            <w:tcW w:w="762"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+15 811 123,72</w:t>
            </w:r>
          </w:p>
        </w:tc>
      </w:tr>
      <w:tr w:rsidR="008164C5" w:rsidRPr="00EC1E84" w:rsidTr="000C3494">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29.03.2020</w:t>
            </w:r>
          </w:p>
        </w:tc>
        <w:tc>
          <w:tcPr>
            <w:tcW w:w="636"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1 900 325,24</w:t>
            </w: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8164C5" w:rsidRPr="00EC1E84" w:rsidRDefault="008164C5" w:rsidP="008164C5">
            <w:pPr>
              <w:rPr>
                <w:color w:val="000000"/>
                <w:sz w:val="16"/>
                <w:szCs w:val="16"/>
              </w:rPr>
            </w:pPr>
          </w:p>
        </w:tc>
        <w:tc>
          <w:tcPr>
            <w:tcW w:w="623" w:type="pct"/>
            <w:tcBorders>
              <w:top w:val="nil"/>
              <w:left w:val="nil"/>
              <w:bottom w:val="single" w:sz="4" w:space="0" w:color="auto"/>
              <w:right w:val="single" w:sz="4" w:space="0" w:color="auto"/>
            </w:tcBorders>
            <w:shd w:val="clear" w:color="auto" w:fill="auto"/>
            <w:noWrap/>
            <w:vAlign w:val="center"/>
            <w:hideMark/>
          </w:tcPr>
          <w:p w:rsidR="008164C5" w:rsidRPr="00EC1E84" w:rsidRDefault="008164C5" w:rsidP="008164C5">
            <w:pPr>
              <w:jc w:val="center"/>
              <w:rPr>
                <w:color w:val="000000"/>
                <w:sz w:val="16"/>
                <w:szCs w:val="16"/>
              </w:rPr>
            </w:pPr>
            <w:r w:rsidRPr="00EC1E84">
              <w:rPr>
                <w:color w:val="000000"/>
                <w:sz w:val="16"/>
                <w:szCs w:val="16"/>
              </w:rPr>
              <w:t>х</w:t>
            </w:r>
          </w:p>
        </w:tc>
        <w:tc>
          <w:tcPr>
            <w:tcW w:w="754"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99 321 875,27</w:t>
            </w:r>
          </w:p>
        </w:tc>
        <w:tc>
          <w:tcPr>
            <w:tcW w:w="774"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110 132 998,99</w:t>
            </w:r>
          </w:p>
        </w:tc>
        <w:tc>
          <w:tcPr>
            <w:tcW w:w="762" w:type="pct"/>
            <w:tcBorders>
              <w:top w:val="nil"/>
              <w:left w:val="nil"/>
              <w:bottom w:val="single" w:sz="4" w:space="0" w:color="auto"/>
              <w:right w:val="single" w:sz="4" w:space="0" w:color="auto"/>
            </w:tcBorders>
            <w:shd w:val="clear" w:color="auto" w:fill="auto"/>
            <w:noWrap/>
            <w:vAlign w:val="bottom"/>
            <w:hideMark/>
          </w:tcPr>
          <w:p w:rsidR="008164C5" w:rsidRPr="00EC1E84" w:rsidRDefault="008164C5" w:rsidP="008164C5">
            <w:pPr>
              <w:jc w:val="right"/>
              <w:rPr>
                <w:color w:val="000000"/>
                <w:sz w:val="16"/>
                <w:szCs w:val="16"/>
              </w:rPr>
            </w:pPr>
            <w:r w:rsidRPr="00EC1E84">
              <w:rPr>
                <w:color w:val="000000"/>
                <w:sz w:val="16"/>
                <w:szCs w:val="16"/>
              </w:rPr>
              <w:t>+10 811 123,72</w:t>
            </w:r>
          </w:p>
        </w:tc>
      </w:tr>
    </w:tbl>
    <w:p w:rsidR="008164C5" w:rsidRDefault="008164C5" w:rsidP="008164C5">
      <w:pPr>
        <w:suppressAutoHyphens/>
        <w:jc w:val="both"/>
        <w:outlineLvl w:val="0"/>
        <w:rPr>
          <w:bCs/>
          <w:lang w:eastAsia="ar-SA"/>
        </w:rPr>
      </w:pPr>
    </w:p>
    <w:p w:rsidR="008164C5" w:rsidRPr="00933659" w:rsidRDefault="008164C5" w:rsidP="008164C5">
      <w:pPr>
        <w:suppressAutoHyphens/>
        <w:ind w:firstLine="709"/>
        <w:jc w:val="both"/>
        <w:outlineLvl w:val="0"/>
        <w:rPr>
          <w:bCs/>
          <w:lang w:eastAsia="ar-SA"/>
        </w:rPr>
      </w:pPr>
      <w:r w:rsidRPr="00F05016">
        <w:rPr>
          <w:bCs/>
          <w:lang w:eastAsia="ar-SA"/>
        </w:rPr>
        <w:t xml:space="preserve">• </w:t>
      </w:r>
      <w:r w:rsidRPr="00622ACC">
        <w:rPr>
          <w:bCs/>
          <w:lang w:eastAsia="ar-SA"/>
        </w:rPr>
        <w:t>Суммы планируемых поступлений и выплат, отра</w:t>
      </w:r>
      <w:r>
        <w:rPr>
          <w:bCs/>
          <w:lang w:eastAsia="ar-SA"/>
        </w:rPr>
        <w:t>женные в Плане ФХД на 2020-2022 </w:t>
      </w:r>
      <w:r w:rsidRPr="00622ACC">
        <w:rPr>
          <w:bCs/>
          <w:lang w:eastAsia="ar-SA"/>
        </w:rPr>
        <w:t xml:space="preserve">годы (с учетом внесений изменений), соответствуют сумме, указанной в соглашении о выделении субсидий на </w:t>
      </w:r>
      <w:r>
        <w:rPr>
          <w:bCs/>
          <w:lang w:eastAsia="ar-SA"/>
        </w:rPr>
        <w:t xml:space="preserve">выполнение М3, целевой </w:t>
      </w:r>
      <w:r w:rsidRPr="003B0B58">
        <w:rPr>
          <w:bCs/>
          <w:lang w:eastAsia="ar-SA"/>
        </w:rPr>
        <w:t>субсидии.</w:t>
      </w:r>
    </w:p>
    <w:p w:rsidR="008164C5" w:rsidRDefault="008164C5" w:rsidP="008164C5">
      <w:pPr>
        <w:suppressAutoHyphens/>
        <w:ind w:left="1069"/>
        <w:contextualSpacing/>
        <w:jc w:val="both"/>
        <w:outlineLvl w:val="0"/>
        <w:rPr>
          <w:bCs/>
          <w:lang w:eastAsia="ar-SA"/>
        </w:rPr>
      </w:pPr>
    </w:p>
    <w:p w:rsidR="008164C5" w:rsidRPr="00622ACC" w:rsidRDefault="008164C5" w:rsidP="008164C5">
      <w:pPr>
        <w:suppressAutoHyphens/>
        <w:jc w:val="center"/>
        <w:outlineLvl w:val="0"/>
        <w:rPr>
          <w:b/>
          <w:bCs/>
          <w:lang w:eastAsia="ar-SA"/>
        </w:rPr>
      </w:pPr>
      <w:r w:rsidRPr="00622ACC">
        <w:rPr>
          <w:b/>
          <w:bCs/>
          <w:lang w:eastAsia="ar-SA"/>
        </w:rPr>
        <w:t>Анализ исполнения плана финансово-хозяйственной деятельности учреждения</w:t>
      </w:r>
      <w:r w:rsidRPr="00622ACC">
        <w:t xml:space="preserve"> </w:t>
      </w:r>
      <w:r w:rsidRPr="00622ACC">
        <w:rPr>
          <w:b/>
          <w:bCs/>
          <w:lang w:eastAsia="ar-SA"/>
        </w:rPr>
        <w:t>на 202</w:t>
      </w:r>
      <w:r>
        <w:rPr>
          <w:b/>
          <w:bCs/>
          <w:lang w:eastAsia="ar-SA"/>
        </w:rPr>
        <w:t>1 </w:t>
      </w:r>
      <w:r w:rsidRPr="00622ACC">
        <w:rPr>
          <w:b/>
          <w:bCs/>
          <w:lang w:eastAsia="ar-SA"/>
        </w:rPr>
        <w:t>год и плановый период 202</w:t>
      </w:r>
      <w:r>
        <w:rPr>
          <w:b/>
          <w:bCs/>
          <w:lang w:eastAsia="ar-SA"/>
        </w:rPr>
        <w:t>2</w:t>
      </w:r>
      <w:r w:rsidRPr="00622ACC">
        <w:rPr>
          <w:b/>
          <w:bCs/>
          <w:lang w:eastAsia="ar-SA"/>
        </w:rPr>
        <w:t xml:space="preserve"> и 202</w:t>
      </w:r>
      <w:r>
        <w:rPr>
          <w:b/>
          <w:bCs/>
          <w:lang w:eastAsia="ar-SA"/>
        </w:rPr>
        <w:t>3</w:t>
      </w:r>
      <w:r w:rsidRPr="00622ACC">
        <w:rPr>
          <w:b/>
          <w:bCs/>
          <w:lang w:eastAsia="ar-SA"/>
        </w:rPr>
        <w:t xml:space="preserve"> годов</w:t>
      </w:r>
    </w:p>
    <w:p w:rsidR="008164C5" w:rsidRPr="00622ACC" w:rsidRDefault="008164C5" w:rsidP="008164C5">
      <w:pPr>
        <w:suppressAutoHyphens/>
        <w:outlineLvl w:val="0"/>
        <w:rPr>
          <w:b/>
          <w:bCs/>
          <w:i/>
          <w:lang w:eastAsia="ar-SA"/>
        </w:rPr>
      </w:pPr>
    </w:p>
    <w:p w:rsidR="008164C5" w:rsidRDefault="008164C5" w:rsidP="008164C5">
      <w:pPr>
        <w:suppressAutoHyphens/>
        <w:ind w:firstLine="709"/>
        <w:jc w:val="both"/>
        <w:outlineLvl w:val="0"/>
        <w:rPr>
          <w:bCs/>
          <w:lang w:eastAsia="ar-SA"/>
        </w:rPr>
      </w:pPr>
      <w:r w:rsidRPr="00622ACC">
        <w:rPr>
          <w:b/>
          <w:bCs/>
          <w:lang w:eastAsia="ar-SA"/>
        </w:rPr>
        <w:t xml:space="preserve">1. </w:t>
      </w:r>
      <w:r w:rsidRPr="00A071C5">
        <w:rPr>
          <w:bCs/>
          <w:lang w:eastAsia="ar-SA"/>
        </w:rPr>
        <w:t>В п</w:t>
      </w:r>
      <w:r w:rsidRPr="00622ACC">
        <w:rPr>
          <w:bCs/>
          <w:iCs/>
          <w:color w:val="000000"/>
        </w:rPr>
        <w:t>ервоначальн</w:t>
      </w:r>
      <w:r w:rsidRPr="00A071C5">
        <w:rPr>
          <w:bCs/>
          <w:iCs/>
          <w:color w:val="000000"/>
        </w:rPr>
        <w:t>ом</w:t>
      </w:r>
      <w:r w:rsidRPr="00622ACC">
        <w:rPr>
          <w:bCs/>
          <w:lang w:eastAsia="ar-SA"/>
        </w:rPr>
        <w:t xml:space="preserve"> </w:t>
      </w:r>
      <w:r w:rsidRPr="00A071C5">
        <w:rPr>
          <w:bCs/>
          <w:lang w:eastAsia="ar-SA"/>
        </w:rPr>
        <w:t>Плане ФХД на 202</w:t>
      </w:r>
      <w:r>
        <w:rPr>
          <w:bCs/>
          <w:lang w:eastAsia="ar-SA"/>
        </w:rPr>
        <w:t>1</w:t>
      </w:r>
      <w:r w:rsidRPr="00A071C5">
        <w:rPr>
          <w:bCs/>
          <w:lang w:eastAsia="ar-SA"/>
        </w:rPr>
        <w:t>-202</w:t>
      </w:r>
      <w:r>
        <w:rPr>
          <w:bCs/>
          <w:lang w:eastAsia="ar-SA"/>
        </w:rPr>
        <w:t>3</w:t>
      </w:r>
      <w:r w:rsidRPr="00A071C5">
        <w:rPr>
          <w:bCs/>
          <w:lang w:eastAsia="ar-SA"/>
        </w:rPr>
        <w:t xml:space="preserve"> годы,</w:t>
      </w:r>
      <w:r w:rsidRPr="00A071C5">
        <w:t xml:space="preserve"> </w:t>
      </w:r>
      <w:r w:rsidRPr="00A071C5">
        <w:rPr>
          <w:bCs/>
          <w:lang w:eastAsia="ar-SA"/>
        </w:rPr>
        <w:t xml:space="preserve">утвержденном </w:t>
      </w:r>
      <w:r>
        <w:rPr>
          <w:bCs/>
          <w:lang w:eastAsia="ar-SA"/>
        </w:rPr>
        <w:t>30</w:t>
      </w:r>
      <w:r w:rsidRPr="00A071C5">
        <w:rPr>
          <w:bCs/>
          <w:lang w:eastAsia="ar-SA"/>
        </w:rPr>
        <w:t>.</w:t>
      </w:r>
      <w:r>
        <w:rPr>
          <w:bCs/>
          <w:lang w:eastAsia="ar-SA"/>
        </w:rPr>
        <w:t>12</w:t>
      </w:r>
      <w:r w:rsidRPr="00A071C5">
        <w:rPr>
          <w:bCs/>
          <w:lang w:eastAsia="ar-SA"/>
        </w:rPr>
        <w:t xml:space="preserve">.2020 </w:t>
      </w:r>
      <w:r w:rsidRPr="00622ACC">
        <w:rPr>
          <w:bCs/>
          <w:lang w:eastAsia="ar-SA"/>
        </w:rPr>
        <w:t>отражены следующие показатели</w:t>
      </w:r>
      <w:r w:rsidRPr="00A071C5">
        <w:t xml:space="preserve"> </w:t>
      </w:r>
      <w:r w:rsidRPr="00A071C5">
        <w:rPr>
          <w:bCs/>
          <w:lang w:eastAsia="ar-SA"/>
        </w:rPr>
        <w:t>по субсидии на финансовое обеспечение выполнения муниципального задания</w:t>
      </w:r>
      <w:r w:rsidRPr="00622ACC">
        <w:rPr>
          <w:bCs/>
          <w:lang w:eastAsia="ar-SA"/>
        </w:rPr>
        <w:t>:</w:t>
      </w:r>
    </w:p>
    <w:p w:rsidR="008164C5" w:rsidRPr="00622ACC" w:rsidRDefault="008164C5" w:rsidP="008164C5">
      <w:pPr>
        <w:suppressAutoHyphens/>
        <w:ind w:firstLine="709"/>
        <w:jc w:val="both"/>
        <w:outlineLvl w:val="0"/>
        <w:rPr>
          <w:bCs/>
          <w:lang w:eastAsia="ar-SA"/>
        </w:rPr>
      </w:pPr>
      <w:r>
        <w:rPr>
          <w:bCs/>
          <w:lang w:eastAsia="ar-SA"/>
        </w:rPr>
        <w:t xml:space="preserve">- остатки на начало </w:t>
      </w:r>
      <w:r w:rsidRPr="00A8009B">
        <w:rPr>
          <w:bCs/>
          <w:lang w:eastAsia="ar-SA"/>
        </w:rPr>
        <w:t>2021 год</w:t>
      </w:r>
      <w:r>
        <w:rPr>
          <w:bCs/>
          <w:lang w:eastAsia="ar-SA"/>
        </w:rPr>
        <w:t>а</w:t>
      </w:r>
      <w:r w:rsidRPr="00A8009B">
        <w:rPr>
          <w:bCs/>
          <w:lang w:eastAsia="ar-SA"/>
        </w:rPr>
        <w:t xml:space="preserve"> в сумме 581</w:t>
      </w:r>
      <w:r>
        <w:rPr>
          <w:bCs/>
          <w:lang w:eastAsia="ar-SA"/>
        </w:rPr>
        <w:t xml:space="preserve"> </w:t>
      </w:r>
      <w:r w:rsidRPr="00A8009B">
        <w:rPr>
          <w:bCs/>
          <w:lang w:eastAsia="ar-SA"/>
        </w:rPr>
        <w:t>552,46 рублей</w:t>
      </w:r>
      <w:r>
        <w:rPr>
          <w:bCs/>
          <w:lang w:eastAsia="ar-SA"/>
        </w:rPr>
        <w:t>,</w:t>
      </w:r>
    </w:p>
    <w:p w:rsidR="008164C5" w:rsidRPr="008B0A8F" w:rsidRDefault="008164C5" w:rsidP="008164C5">
      <w:pPr>
        <w:suppressAutoHyphens/>
        <w:ind w:firstLine="709"/>
        <w:contextualSpacing/>
        <w:jc w:val="both"/>
        <w:outlineLvl w:val="0"/>
        <w:rPr>
          <w:bCs/>
        </w:rPr>
      </w:pPr>
      <w:r w:rsidRPr="008B0A8F">
        <w:rPr>
          <w:bCs/>
        </w:rPr>
        <w:t xml:space="preserve">- </w:t>
      </w:r>
      <w:r>
        <w:rPr>
          <w:bCs/>
        </w:rPr>
        <w:t>п</w:t>
      </w:r>
      <w:r w:rsidRPr="00622ACC">
        <w:rPr>
          <w:bCs/>
        </w:rPr>
        <w:t xml:space="preserve">о </w:t>
      </w:r>
      <w:r>
        <w:rPr>
          <w:bCs/>
        </w:rPr>
        <w:t>доходам</w:t>
      </w:r>
      <w:r w:rsidRPr="00622ACC">
        <w:rPr>
          <w:bCs/>
        </w:rPr>
        <w:t xml:space="preserve"> </w:t>
      </w:r>
      <w:r>
        <w:rPr>
          <w:bCs/>
        </w:rPr>
        <w:t>на 2021 год в</w:t>
      </w:r>
      <w:r w:rsidRPr="00622ACC">
        <w:rPr>
          <w:bCs/>
        </w:rPr>
        <w:t xml:space="preserve"> сумм</w:t>
      </w:r>
      <w:r>
        <w:rPr>
          <w:bCs/>
        </w:rPr>
        <w:t>е</w:t>
      </w:r>
      <w:r w:rsidRPr="00622ACC">
        <w:rPr>
          <w:bCs/>
        </w:rPr>
        <w:t xml:space="preserve"> </w:t>
      </w:r>
      <w:r w:rsidRPr="00A8009B">
        <w:rPr>
          <w:bCs/>
        </w:rPr>
        <w:t>17</w:t>
      </w:r>
      <w:r>
        <w:rPr>
          <w:bCs/>
        </w:rPr>
        <w:t> </w:t>
      </w:r>
      <w:r w:rsidRPr="00A8009B">
        <w:rPr>
          <w:bCs/>
        </w:rPr>
        <w:t>126</w:t>
      </w:r>
      <w:r>
        <w:rPr>
          <w:bCs/>
        </w:rPr>
        <w:t xml:space="preserve"> </w:t>
      </w:r>
      <w:r w:rsidRPr="00A8009B">
        <w:rPr>
          <w:bCs/>
        </w:rPr>
        <w:t>367,31</w:t>
      </w:r>
      <w:r w:rsidRPr="00622ACC">
        <w:rPr>
          <w:bCs/>
        </w:rPr>
        <w:t xml:space="preserve">рублей, </w:t>
      </w:r>
    </w:p>
    <w:p w:rsidR="008164C5" w:rsidRPr="008B0A8F" w:rsidRDefault="008164C5" w:rsidP="008164C5">
      <w:pPr>
        <w:suppressAutoHyphens/>
        <w:ind w:firstLine="709"/>
        <w:contextualSpacing/>
        <w:jc w:val="both"/>
        <w:outlineLvl w:val="0"/>
        <w:rPr>
          <w:bCs/>
          <w:lang w:eastAsia="ar-SA"/>
        </w:rPr>
      </w:pPr>
      <w:r w:rsidRPr="008B0A8F">
        <w:rPr>
          <w:bCs/>
          <w:lang w:eastAsia="ar-SA"/>
        </w:rPr>
        <w:t xml:space="preserve">- </w:t>
      </w:r>
      <w:r>
        <w:rPr>
          <w:bCs/>
          <w:lang w:eastAsia="ar-SA"/>
        </w:rPr>
        <w:t>п</w:t>
      </w:r>
      <w:r w:rsidRPr="008B0A8F">
        <w:rPr>
          <w:bCs/>
          <w:lang w:eastAsia="ar-SA"/>
        </w:rPr>
        <w:t xml:space="preserve">о </w:t>
      </w:r>
      <w:r>
        <w:rPr>
          <w:bCs/>
          <w:lang w:eastAsia="ar-SA"/>
        </w:rPr>
        <w:t>расходам</w:t>
      </w:r>
      <w:r w:rsidRPr="008B0A8F">
        <w:rPr>
          <w:bCs/>
          <w:lang w:eastAsia="ar-SA"/>
        </w:rPr>
        <w:t xml:space="preserve"> </w:t>
      </w:r>
      <w:r w:rsidRPr="006F4D0F">
        <w:rPr>
          <w:bCs/>
          <w:lang w:eastAsia="ar-SA"/>
        </w:rPr>
        <w:t>на 202</w:t>
      </w:r>
      <w:r>
        <w:rPr>
          <w:bCs/>
          <w:lang w:eastAsia="ar-SA"/>
        </w:rPr>
        <w:t>1</w:t>
      </w:r>
      <w:r w:rsidRPr="006F4D0F">
        <w:rPr>
          <w:bCs/>
          <w:lang w:eastAsia="ar-SA"/>
        </w:rPr>
        <w:t xml:space="preserve"> год </w:t>
      </w:r>
      <w:r>
        <w:rPr>
          <w:bCs/>
          <w:lang w:eastAsia="ar-SA"/>
        </w:rPr>
        <w:t>в с</w:t>
      </w:r>
      <w:r w:rsidRPr="008B0A8F">
        <w:rPr>
          <w:bCs/>
          <w:lang w:eastAsia="ar-SA"/>
        </w:rPr>
        <w:t>умм</w:t>
      </w:r>
      <w:r>
        <w:rPr>
          <w:bCs/>
          <w:lang w:eastAsia="ar-SA"/>
        </w:rPr>
        <w:t>е</w:t>
      </w:r>
      <w:r w:rsidRPr="008B0A8F">
        <w:rPr>
          <w:bCs/>
          <w:lang w:eastAsia="ar-SA"/>
        </w:rPr>
        <w:t xml:space="preserve"> </w:t>
      </w:r>
      <w:r w:rsidRPr="00A8009B">
        <w:rPr>
          <w:bCs/>
          <w:lang w:eastAsia="ar-SA"/>
        </w:rPr>
        <w:t>17</w:t>
      </w:r>
      <w:r>
        <w:rPr>
          <w:bCs/>
          <w:lang w:eastAsia="ar-SA"/>
        </w:rPr>
        <w:t> </w:t>
      </w:r>
      <w:r w:rsidRPr="00A8009B">
        <w:rPr>
          <w:bCs/>
          <w:lang w:eastAsia="ar-SA"/>
        </w:rPr>
        <w:t>707</w:t>
      </w:r>
      <w:r>
        <w:rPr>
          <w:bCs/>
          <w:lang w:eastAsia="ar-SA"/>
        </w:rPr>
        <w:t xml:space="preserve"> </w:t>
      </w:r>
      <w:r w:rsidRPr="00A8009B">
        <w:rPr>
          <w:bCs/>
          <w:lang w:eastAsia="ar-SA"/>
        </w:rPr>
        <w:t>919,77</w:t>
      </w:r>
      <w:r w:rsidRPr="008B0A8F">
        <w:rPr>
          <w:bCs/>
          <w:lang w:eastAsia="ar-SA"/>
        </w:rPr>
        <w:t>рублей.</w:t>
      </w:r>
    </w:p>
    <w:p w:rsidR="008164C5" w:rsidRDefault="008164C5" w:rsidP="008164C5">
      <w:pPr>
        <w:suppressAutoHyphens/>
        <w:ind w:firstLine="709"/>
        <w:contextualSpacing/>
        <w:jc w:val="both"/>
        <w:outlineLvl w:val="0"/>
        <w:rPr>
          <w:bCs/>
          <w:lang w:eastAsia="ar-SA"/>
        </w:rPr>
      </w:pPr>
      <w:r w:rsidRPr="008B0A8F">
        <w:rPr>
          <w:bCs/>
          <w:lang w:eastAsia="ar-SA"/>
        </w:rPr>
        <w:t xml:space="preserve">С учетом внесенных изменений по состоянию на </w:t>
      </w:r>
      <w:r>
        <w:rPr>
          <w:bCs/>
          <w:lang w:eastAsia="ar-SA"/>
        </w:rPr>
        <w:t>01.04</w:t>
      </w:r>
      <w:r w:rsidRPr="008B0A8F">
        <w:rPr>
          <w:bCs/>
          <w:lang w:eastAsia="ar-SA"/>
        </w:rPr>
        <w:t>.20</w:t>
      </w:r>
      <w:r>
        <w:rPr>
          <w:bCs/>
          <w:lang w:eastAsia="ar-SA"/>
        </w:rPr>
        <w:t xml:space="preserve">21 </w:t>
      </w:r>
      <w:r w:rsidRPr="006F4D0F">
        <w:rPr>
          <w:b/>
          <w:bCs/>
          <w:i/>
          <w:lang w:eastAsia="ar-SA"/>
        </w:rPr>
        <w:t>(редакция</w:t>
      </w:r>
      <w:r>
        <w:rPr>
          <w:b/>
          <w:bCs/>
          <w:i/>
          <w:lang w:eastAsia="ar-SA"/>
        </w:rPr>
        <w:t xml:space="preserve"> </w:t>
      </w:r>
      <w:r w:rsidRPr="00BD57CC">
        <w:rPr>
          <w:b/>
          <w:bCs/>
          <w:i/>
          <w:lang w:eastAsia="ar-SA"/>
        </w:rPr>
        <w:t>Пла</w:t>
      </w:r>
      <w:r>
        <w:rPr>
          <w:b/>
          <w:bCs/>
          <w:i/>
          <w:lang w:eastAsia="ar-SA"/>
        </w:rPr>
        <w:t>на</w:t>
      </w:r>
      <w:r w:rsidRPr="00BD57CC">
        <w:rPr>
          <w:b/>
          <w:bCs/>
          <w:i/>
          <w:lang w:eastAsia="ar-SA"/>
        </w:rPr>
        <w:t xml:space="preserve"> ФХД на 2021-2023 годы </w:t>
      </w:r>
      <w:r>
        <w:rPr>
          <w:b/>
          <w:bCs/>
          <w:i/>
          <w:lang w:eastAsia="ar-SA"/>
        </w:rPr>
        <w:t xml:space="preserve">от </w:t>
      </w:r>
      <w:r w:rsidRPr="00BD57CC">
        <w:rPr>
          <w:b/>
          <w:bCs/>
          <w:i/>
          <w:lang w:eastAsia="ar-SA"/>
        </w:rPr>
        <w:t>29.03.2021</w:t>
      </w:r>
      <w:r w:rsidRPr="006F4D0F">
        <w:rPr>
          <w:b/>
          <w:bCs/>
          <w:i/>
          <w:lang w:eastAsia="ar-SA"/>
        </w:rPr>
        <w:t>)</w:t>
      </w:r>
      <w:r w:rsidRPr="008B0A8F">
        <w:rPr>
          <w:bCs/>
          <w:lang w:eastAsia="ar-SA"/>
        </w:rPr>
        <w:t xml:space="preserve"> </w:t>
      </w:r>
      <w:r>
        <w:rPr>
          <w:bCs/>
          <w:lang w:eastAsia="ar-SA"/>
        </w:rPr>
        <w:t xml:space="preserve">показатели по </w:t>
      </w:r>
      <w:r w:rsidRPr="008B0A8F">
        <w:rPr>
          <w:bCs/>
          <w:lang w:eastAsia="ar-SA"/>
        </w:rPr>
        <w:t>поступления</w:t>
      </w:r>
      <w:r>
        <w:rPr>
          <w:bCs/>
          <w:lang w:eastAsia="ar-SA"/>
        </w:rPr>
        <w:t xml:space="preserve">м и выплатам </w:t>
      </w:r>
      <w:r w:rsidRPr="008B0A8F">
        <w:rPr>
          <w:bCs/>
          <w:lang w:eastAsia="ar-SA"/>
        </w:rPr>
        <w:t xml:space="preserve">были увеличены на </w:t>
      </w:r>
      <w:r w:rsidRPr="00A8009B">
        <w:rPr>
          <w:bCs/>
          <w:lang w:eastAsia="ar-SA"/>
        </w:rPr>
        <w:t>5</w:t>
      </w:r>
      <w:r>
        <w:rPr>
          <w:bCs/>
          <w:lang w:eastAsia="ar-SA"/>
        </w:rPr>
        <w:t> </w:t>
      </w:r>
      <w:r w:rsidRPr="00A8009B">
        <w:rPr>
          <w:bCs/>
          <w:lang w:eastAsia="ar-SA"/>
        </w:rPr>
        <w:t>000</w:t>
      </w:r>
      <w:r>
        <w:rPr>
          <w:bCs/>
          <w:lang w:eastAsia="ar-SA"/>
        </w:rPr>
        <w:t xml:space="preserve"> </w:t>
      </w:r>
      <w:r w:rsidRPr="00A8009B">
        <w:rPr>
          <w:bCs/>
          <w:lang w:eastAsia="ar-SA"/>
        </w:rPr>
        <w:t>000</w:t>
      </w:r>
      <w:r>
        <w:rPr>
          <w:bCs/>
          <w:lang w:eastAsia="ar-SA"/>
        </w:rPr>
        <w:t>,00</w:t>
      </w:r>
      <w:r w:rsidRPr="008B0A8F">
        <w:rPr>
          <w:bCs/>
          <w:lang w:eastAsia="ar-SA"/>
        </w:rPr>
        <w:t xml:space="preserve"> рублей и  составили</w:t>
      </w:r>
      <w:r>
        <w:rPr>
          <w:bCs/>
          <w:lang w:eastAsia="ar-SA"/>
        </w:rPr>
        <w:t>:</w:t>
      </w:r>
    </w:p>
    <w:p w:rsidR="008164C5" w:rsidRPr="00BD57CC" w:rsidRDefault="008164C5" w:rsidP="008164C5">
      <w:pPr>
        <w:suppressAutoHyphens/>
        <w:ind w:firstLine="709"/>
        <w:contextualSpacing/>
        <w:jc w:val="both"/>
        <w:outlineLvl w:val="0"/>
        <w:rPr>
          <w:bCs/>
          <w:lang w:eastAsia="ar-SA"/>
        </w:rPr>
      </w:pPr>
      <w:r w:rsidRPr="00BD57CC">
        <w:rPr>
          <w:bCs/>
          <w:lang w:eastAsia="ar-SA"/>
        </w:rPr>
        <w:t>- остатки на начало 2021 года в сумме 581</w:t>
      </w:r>
      <w:r>
        <w:rPr>
          <w:bCs/>
          <w:lang w:eastAsia="ar-SA"/>
        </w:rPr>
        <w:t xml:space="preserve"> </w:t>
      </w:r>
      <w:r w:rsidRPr="00BD57CC">
        <w:rPr>
          <w:bCs/>
          <w:lang w:eastAsia="ar-SA"/>
        </w:rPr>
        <w:t>552,46 рублей,</w:t>
      </w:r>
    </w:p>
    <w:p w:rsidR="008164C5" w:rsidRPr="00BD57CC" w:rsidRDefault="008164C5" w:rsidP="008164C5">
      <w:pPr>
        <w:suppressAutoHyphens/>
        <w:ind w:firstLine="709"/>
        <w:contextualSpacing/>
        <w:jc w:val="both"/>
        <w:outlineLvl w:val="0"/>
        <w:rPr>
          <w:bCs/>
          <w:lang w:eastAsia="ar-SA"/>
        </w:rPr>
      </w:pPr>
      <w:r w:rsidRPr="00BD57CC">
        <w:rPr>
          <w:bCs/>
          <w:lang w:eastAsia="ar-SA"/>
        </w:rPr>
        <w:t xml:space="preserve">- по доходам на 2021 год в сумме </w:t>
      </w:r>
      <w:r>
        <w:rPr>
          <w:bCs/>
          <w:lang w:eastAsia="ar-SA"/>
        </w:rPr>
        <w:t>22 126 367,31</w:t>
      </w:r>
      <w:r w:rsidRPr="00BD57CC">
        <w:rPr>
          <w:bCs/>
          <w:lang w:eastAsia="ar-SA"/>
        </w:rPr>
        <w:t xml:space="preserve">рублей, </w:t>
      </w:r>
    </w:p>
    <w:p w:rsidR="008164C5" w:rsidRDefault="008164C5" w:rsidP="008164C5">
      <w:pPr>
        <w:suppressAutoHyphens/>
        <w:ind w:firstLine="709"/>
        <w:contextualSpacing/>
        <w:jc w:val="both"/>
        <w:outlineLvl w:val="0"/>
        <w:rPr>
          <w:bCs/>
          <w:lang w:eastAsia="ar-SA"/>
        </w:rPr>
      </w:pPr>
      <w:r w:rsidRPr="00BD57CC">
        <w:rPr>
          <w:bCs/>
          <w:lang w:eastAsia="ar-SA"/>
        </w:rPr>
        <w:t xml:space="preserve">- по расходам на 2021 год в сумме </w:t>
      </w:r>
      <w:r>
        <w:rPr>
          <w:bCs/>
          <w:lang w:eastAsia="ar-SA"/>
        </w:rPr>
        <w:t xml:space="preserve">22 707 919,77 </w:t>
      </w:r>
      <w:r w:rsidRPr="00BD57CC">
        <w:rPr>
          <w:bCs/>
          <w:lang w:eastAsia="ar-SA"/>
        </w:rPr>
        <w:t>рублей.</w:t>
      </w:r>
    </w:p>
    <w:p w:rsidR="008164C5" w:rsidRDefault="008164C5" w:rsidP="008164C5">
      <w:pPr>
        <w:suppressAutoHyphens/>
        <w:ind w:firstLine="709"/>
        <w:contextualSpacing/>
        <w:jc w:val="both"/>
        <w:outlineLvl w:val="0"/>
        <w:rPr>
          <w:bCs/>
          <w:lang w:eastAsia="ar-SA"/>
        </w:rPr>
      </w:pPr>
      <w:r w:rsidRPr="008B0A8F">
        <w:rPr>
          <w:bCs/>
          <w:lang w:eastAsia="ar-SA"/>
        </w:rPr>
        <w:t xml:space="preserve"> </w:t>
      </w:r>
    </w:p>
    <w:p w:rsidR="008164C5" w:rsidRDefault="008164C5" w:rsidP="008164C5">
      <w:pPr>
        <w:suppressAutoHyphens/>
        <w:ind w:firstLine="709"/>
        <w:contextualSpacing/>
        <w:jc w:val="both"/>
        <w:outlineLvl w:val="0"/>
        <w:rPr>
          <w:bCs/>
          <w:lang w:eastAsia="ar-SA"/>
        </w:rPr>
      </w:pPr>
      <w:r w:rsidRPr="006F4D0F">
        <w:rPr>
          <w:b/>
          <w:bCs/>
          <w:lang w:eastAsia="ar-SA"/>
        </w:rPr>
        <w:t>2.</w:t>
      </w:r>
      <w:r>
        <w:rPr>
          <w:bCs/>
          <w:lang w:eastAsia="ar-SA"/>
        </w:rPr>
        <w:t xml:space="preserve"> П</w:t>
      </w:r>
      <w:r w:rsidRPr="006F4D0F">
        <w:rPr>
          <w:bCs/>
          <w:lang w:eastAsia="ar-SA"/>
        </w:rPr>
        <w:t>ервоначальн</w:t>
      </w:r>
      <w:r>
        <w:rPr>
          <w:bCs/>
          <w:lang w:eastAsia="ar-SA"/>
        </w:rPr>
        <w:t>ым</w:t>
      </w:r>
      <w:r w:rsidRPr="006F4D0F">
        <w:rPr>
          <w:bCs/>
          <w:lang w:eastAsia="ar-SA"/>
        </w:rPr>
        <w:t xml:space="preserve"> План</w:t>
      </w:r>
      <w:r>
        <w:rPr>
          <w:bCs/>
          <w:lang w:eastAsia="ar-SA"/>
        </w:rPr>
        <w:t>ом</w:t>
      </w:r>
      <w:r w:rsidRPr="006F4D0F">
        <w:rPr>
          <w:bCs/>
          <w:lang w:eastAsia="ar-SA"/>
        </w:rPr>
        <w:t xml:space="preserve"> ФХД на 202</w:t>
      </w:r>
      <w:r>
        <w:rPr>
          <w:bCs/>
          <w:lang w:eastAsia="ar-SA"/>
        </w:rPr>
        <w:t>1</w:t>
      </w:r>
      <w:r w:rsidRPr="006F4D0F">
        <w:rPr>
          <w:bCs/>
          <w:lang w:eastAsia="ar-SA"/>
        </w:rPr>
        <w:t>-202</w:t>
      </w:r>
      <w:r>
        <w:rPr>
          <w:bCs/>
          <w:lang w:eastAsia="ar-SA"/>
        </w:rPr>
        <w:t>3</w:t>
      </w:r>
      <w:r w:rsidRPr="006F4D0F">
        <w:rPr>
          <w:bCs/>
          <w:lang w:eastAsia="ar-SA"/>
        </w:rPr>
        <w:t xml:space="preserve"> годы, утвержденн</w:t>
      </w:r>
      <w:r>
        <w:rPr>
          <w:bCs/>
          <w:lang w:eastAsia="ar-SA"/>
        </w:rPr>
        <w:t>ым</w:t>
      </w:r>
      <w:r w:rsidRPr="006F4D0F">
        <w:rPr>
          <w:bCs/>
          <w:lang w:eastAsia="ar-SA"/>
        </w:rPr>
        <w:t xml:space="preserve"> </w:t>
      </w:r>
      <w:r>
        <w:rPr>
          <w:bCs/>
          <w:lang w:eastAsia="ar-SA"/>
        </w:rPr>
        <w:t>30</w:t>
      </w:r>
      <w:r w:rsidRPr="006F4D0F">
        <w:rPr>
          <w:bCs/>
          <w:lang w:eastAsia="ar-SA"/>
        </w:rPr>
        <w:t>.</w:t>
      </w:r>
      <w:r>
        <w:rPr>
          <w:bCs/>
          <w:lang w:eastAsia="ar-SA"/>
        </w:rPr>
        <w:t>12</w:t>
      </w:r>
      <w:r w:rsidRPr="006F4D0F">
        <w:rPr>
          <w:bCs/>
          <w:lang w:eastAsia="ar-SA"/>
        </w:rPr>
        <w:t>.2020</w:t>
      </w:r>
      <w:r w:rsidRPr="006F4D0F">
        <w:t xml:space="preserve"> </w:t>
      </w:r>
      <w:r w:rsidRPr="006F4D0F">
        <w:rPr>
          <w:bCs/>
          <w:lang w:eastAsia="ar-SA"/>
        </w:rPr>
        <w:t xml:space="preserve">по </w:t>
      </w:r>
      <w:r>
        <w:rPr>
          <w:bCs/>
          <w:lang w:eastAsia="ar-SA"/>
        </w:rPr>
        <w:t>доходам от собственности и доходов от оказания платных услуг (работ)</w:t>
      </w:r>
      <w:r w:rsidRPr="006F4D0F">
        <w:rPr>
          <w:bCs/>
          <w:lang w:eastAsia="ar-SA"/>
        </w:rPr>
        <w:t xml:space="preserve"> </w:t>
      </w:r>
      <w:r>
        <w:rPr>
          <w:bCs/>
          <w:lang w:eastAsia="ar-SA"/>
        </w:rPr>
        <w:t xml:space="preserve"> отражены следующие показатели</w:t>
      </w:r>
      <w:r w:rsidRPr="006F4D0F">
        <w:rPr>
          <w:bCs/>
          <w:lang w:eastAsia="ar-SA"/>
        </w:rPr>
        <w:t>:</w:t>
      </w:r>
    </w:p>
    <w:p w:rsidR="008164C5" w:rsidRDefault="008164C5" w:rsidP="008164C5">
      <w:pPr>
        <w:suppressAutoHyphens/>
        <w:ind w:firstLine="709"/>
        <w:contextualSpacing/>
        <w:jc w:val="both"/>
        <w:outlineLvl w:val="0"/>
        <w:rPr>
          <w:bCs/>
          <w:lang w:eastAsia="ar-SA"/>
        </w:rPr>
      </w:pPr>
      <w:r w:rsidRPr="00BD57CC">
        <w:rPr>
          <w:bCs/>
          <w:lang w:eastAsia="ar-SA"/>
        </w:rPr>
        <w:t xml:space="preserve">- остатки на начало 2021 года в сумме </w:t>
      </w:r>
      <w:r>
        <w:rPr>
          <w:bCs/>
          <w:lang w:eastAsia="ar-SA"/>
        </w:rPr>
        <w:t>435 001,52</w:t>
      </w:r>
      <w:r w:rsidRPr="00BD57CC">
        <w:rPr>
          <w:bCs/>
          <w:lang w:eastAsia="ar-SA"/>
        </w:rPr>
        <w:t xml:space="preserve"> рублей,</w:t>
      </w:r>
    </w:p>
    <w:p w:rsidR="008164C5" w:rsidRPr="006F4D0F" w:rsidRDefault="008164C5" w:rsidP="008164C5">
      <w:pPr>
        <w:suppressAutoHyphens/>
        <w:ind w:firstLine="709"/>
        <w:contextualSpacing/>
        <w:jc w:val="both"/>
        <w:outlineLvl w:val="0"/>
        <w:rPr>
          <w:bCs/>
          <w:lang w:eastAsia="ar-SA"/>
        </w:rPr>
      </w:pPr>
      <w:r w:rsidRPr="006F4D0F">
        <w:rPr>
          <w:bCs/>
          <w:lang w:eastAsia="ar-SA"/>
        </w:rPr>
        <w:t>- по доходам на 202</w:t>
      </w:r>
      <w:r>
        <w:rPr>
          <w:bCs/>
          <w:lang w:eastAsia="ar-SA"/>
        </w:rPr>
        <w:t>1</w:t>
      </w:r>
      <w:r w:rsidRPr="006F4D0F">
        <w:rPr>
          <w:bCs/>
          <w:lang w:eastAsia="ar-SA"/>
        </w:rPr>
        <w:t xml:space="preserve"> год в сумме </w:t>
      </w:r>
      <w:r>
        <w:rPr>
          <w:bCs/>
          <w:lang w:eastAsia="ar-SA"/>
        </w:rPr>
        <w:t>3 800 000,00</w:t>
      </w:r>
      <w:r w:rsidRPr="006F4D0F">
        <w:rPr>
          <w:bCs/>
          <w:lang w:eastAsia="ar-SA"/>
        </w:rPr>
        <w:t xml:space="preserve"> рублей, </w:t>
      </w:r>
    </w:p>
    <w:p w:rsidR="008164C5" w:rsidRPr="006F4D0F" w:rsidRDefault="008164C5" w:rsidP="008164C5">
      <w:pPr>
        <w:suppressAutoHyphens/>
        <w:ind w:firstLine="709"/>
        <w:contextualSpacing/>
        <w:jc w:val="both"/>
        <w:outlineLvl w:val="0"/>
        <w:rPr>
          <w:bCs/>
          <w:lang w:eastAsia="ar-SA"/>
        </w:rPr>
      </w:pPr>
      <w:r w:rsidRPr="006F4D0F">
        <w:rPr>
          <w:bCs/>
          <w:lang w:eastAsia="ar-SA"/>
        </w:rPr>
        <w:t xml:space="preserve">- по расходам на 2020 год в сумме </w:t>
      </w:r>
      <w:r>
        <w:rPr>
          <w:bCs/>
          <w:lang w:eastAsia="ar-SA"/>
        </w:rPr>
        <w:t>4 009 426,98</w:t>
      </w:r>
      <w:r w:rsidRPr="006F4D0F">
        <w:rPr>
          <w:bCs/>
          <w:lang w:eastAsia="ar-SA"/>
        </w:rPr>
        <w:t xml:space="preserve"> рублей.</w:t>
      </w:r>
    </w:p>
    <w:p w:rsidR="008164C5" w:rsidRDefault="008164C5" w:rsidP="008164C5">
      <w:pPr>
        <w:suppressAutoHyphens/>
        <w:ind w:firstLine="709"/>
        <w:contextualSpacing/>
        <w:jc w:val="both"/>
        <w:outlineLvl w:val="0"/>
        <w:rPr>
          <w:bCs/>
          <w:lang w:eastAsia="ar-SA"/>
        </w:rPr>
      </w:pPr>
      <w:r w:rsidRPr="006F4D0F">
        <w:rPr>
          <w:bCs/>
          <w:lang w:eastAsia="ar-SA"/>
        </w:rPr>
        <w:t xml:space="preserve">С учетом внесенных изменений по состоянию на </w:t>
      </w:r>
      <w:r>
        <w:rPr>
          <w:bCs/>
          <w:lang w:eastAsia="ar-SA"/>
        </w:rPr>
        <w:t>01.04.</w:t>
      </w:r>
      <w:r w:rsidRPr="006F4D0F">
        <w:rPr>
          <w:bCs/>
          <w:lang w:eastAsia="ar-SA"/>
        </w:rPr>
        <w:t>202</w:t>
      </w:r>
      <w:r>
        <w:rPr>
          <w:bCs/>
          <w:lang w:eastAsia="ar-SA"/>
        </w:rPr>
        <w:t xml:space="preserve">1 </w:t>
      </w:r>
      <w:r w:rsidRPr="00BD57CC">
        <w:rPr>
          <w:b/>
          <w:bCs/>
          <w:i/>
          <w:lang w:eastAsia="ar-SA"/>
        </w:rPr>
        <w:t xml:space="preserve">(редакция Плана ФХД на 2021-2023 годы от 29.03.2021) </w:t>
      </w:r>
      <w:r w:rsidRPr="006F4D0F">
        <w:rPr>
          <w:bCs/>
          <w:lang w:eastAsia="ar-SA"/>
        </w:rPr>
        <w:t xml:space="preserve"> </w:t>
      </w:r>
      <w:r>
        <w:rPr>
          <w:bCs/>
          <w:lang w:eastAsia="ar-SA"/>
        </w:rPr>
        <w:t xml:space="preserve">общие </w:t>
      </w:r>
      <w:r w:rsidRPr="006F4D0F">
        <w:rPr>
          <w:bCs/>
          <w:lang w:eastAsia="ar-SA"/>
        </w:rPr>
        <w:t xml:space="preserve">показатели по </w:t>
      </w:r>
      <w:r>
        <w:rPr>
          <w:bCs/>
          <w:lang w:eastAsia="ar-SA"/>
        </w:rPr>
        <w:t xml:space="preserve">объемам </w:t>
      </w:r>
      <w:r w:rsidRPr="006F4D0F">
        <w:rPr>
          <w:bCs/>
          <w:lang w:eastAsia="ar-SA"/>
        </w:rPr>
        <w:t>поступлени</w:t>
      </w:r>
      <w:r>
        <w:rPr>
          <w:bCs/>
          <w:lang w:eastAsia="ar-SA"/>
        </w:rPr>
        <w:t>й</w:t>
      </w:r>
      <w:r w:rsidRPr="00A7576B">
        <w:rPr>
          <w:bCs/>
          <w:lang w:eastAsia="ar-SA"/>
        </w:rPr>
        <w:t xml:space="preserve"> </w:t>
      </w:r>
      <w:r w:rsidRPr="006F4D0F">
        <w:rPr>
          <w:bCs/>
          <w:lang w:eastAsia="ar-SA"/>
        </w:rPr>
        <w:t xml:space="preserve">и выплатам </w:t>
      </w:r>
      <w:r>
        <w:rPr>
          <w:bCs/>
          <w:lang w:eastAsia="ar-SA"/>
        </w:rPr>
        <w:t xml:space="preserve">остались без изменений. Изменения внесены </w:t>
      </w:r>
      <w:r w:rsidRPr="00A7576B">
        <w:rPr>
          <w:bCs/>
          <w:lang w:eastAsia="ar-SA"/>
        </w:rPr>
        <w:t xml:space="preserve">по </w:t>
      </w:r>
      <w:r>
        <w:rPr>
          <w:bCs/>
          <w:lang w:eastAsia="ar-SA"/>
        </w:rPr>
        <w:t>расходам (перераспределение между направлениями расходом (КОСГУ)).</w:t>
      </w:r>
    </w:p>
    <w:p w:rsidR="008164C5" w:rsidRDefault="008164C5" w:rsidP="008164C5">
      <w:pPr>
        <w:suppressAutoHyphens/>
        <w:ind w:firstLine="709"/>
        <w:contextualSpacing/>
        <w:jc w:val="both"/>
        <w:outlineLvl w:val="0"/>
        <w:rPr>
          <w:bCs/>
          <w:lang w:eastAsia="ar-SA"/>
        </w:rPr>
      </w:pPr>
      <w:r w:rsidRPr="00A071C5">
        <w:rPr>
          <w:b/>
          <w:bCs/>
          <w:lang w:eastAsia="ar-SA"/>
        </w:rPr>
        <w:t>3.</w:t>
      </w:r>
      <w:r w:rsidRPr="00A071C5">
        <w:rPr>
          <w:bCs/>
          <w:lang w:eastAsia="ar-SA"/>
        </w:rPr>
        <w:t xml:space="preserve"> </w:t>
      </w:r>
      <w:r>
        <w:rPr>
          <w:bCs/>
          <w:lang w:eastAsia="ar-SA"/>
        </w:rPr>
        <w:t>С</w:t>
      </w:r>
      <w:r w:rsidRPr="00A071C5">
        <w:rPr>
          <w:bCs/>
          <w:lang w:eastAsia="ar-SA"/>
        </w:rPr>
        <w:t>убсидии, предоставляемые в соответствии с абзацем  2  пункта 1 статьи 78.1  Бюджетного кодекса Российской Федерации (далее  –  БК РФ)</w:t>
      </w:r>
      <w:r>
        <w:rPr>
          <w:bCs/>
          <w:lang w:eastAsia="ar-SA"/>
        </w:rPr>
        <w:t xml:space="preserve"> (целевые субсидии) </w:t>
      </w:r>
      <w:r w:rsidRPr="00A071C5">
        <w:rPr>
          <w:bCs/>
          <w:lang w:eastAsia="ar-SA"/>
        </w:rPr>
        <w:t>План</w:t>
      </w:r>
      <w:r>
        <w:rPr>
          <w:bCs/>
          <w:lang w:eastAsia="ar-SA"/>
        </w:rPr>
        <w:t>ом</w:t>
      </w:r>
      <w:r w:rsidRPr="00A071C5">
        <w:rPr>
          <w:bCs/>
          <w:lang w:eastAsia="ar-SA"/>
        </w:rPr>
        <w:t xml:space="preserve"> ФХД</w:t>
      </w:r>
      <w:r w:rsidRPr="00A071C5">
        <w:t xml:space="preserve"> </w:t>
      </w:r>
      <w:r w:rsidRPr="00A071C5">
        <w:rPr>
          <w:bCs/>
          <w:lang w:eastAsia="ar-SA"/>
        </w:rPr>
        <w:t>на 202</w:t>
      </w:r>
      <w:r>
        <w:rPr>
          <w:bCs/>
          <w:lang w:eastAsia="ar-SA"/>
        </w:rPr>
        <w:t>1</w:t>
      </w:r>
      <w:r w:rsidRPr="00A071C5">
        <w:rPr>
          <w:bCs/>
          <w:lang w:eastAsia="ar-SA"/>
        </w:rPr>
        <w:t>-202</w:t>
      </w:r>
      <w:r>
        <w:rPr>
          <w:bCs/>
          <w:lang w:eastAsia="ar-SA"/>
        </w:rPr>
        <w:t>3</w:t>
      </w:r>
      <w:r w:rsidRPr="00A071C5">
        <w:rPr>
          <w:bCs/>
          <w:lang w:eastAsia="ar-SA"/>
        </w:rPr>
        <w:t xml:space="preserve"> годы</w:t>
      </w:r>
      <w:r>
        <w:rPr>
          <w:bCs/>
          <w:lang w:eastAsia="ar-SA"/>
        </w:rPr>
        <w:t xml:space="preserve">  утверждены </w:t>
      </w:r>
      <w:r w:rsidRPr="00696C71">
        <w:rPr>
          <w:b/>
          <w:bCs/>
          <w:i/>
          <w:lang w:eastAsia="ar-SA"/>
        </w:rPr>
        <w:t>08.02.2021</w:t>
      </w:r>
      <w:r>
        <w:rPr>
          <w:bCs/>
          <w:lang w:eastAsia="ar-SA"/>
        </w:rPr>
        <w:t>:</w:t>
      </w:r>
    </w:p>
    <w:p w:rsidR="008164C5" w:rsidRPr="00696C71" w:rsidRDefault="008164C5" w:rsidP="008164C5">
      <w:pPr>
        <w:suppressAutoHyphens/>
        <w:ind w:firstLine="709"/>
        <w:contextualSpacing/>
        <w:jc w:val="both"/>
        <w:outlineLvl w:val="0"/>
        <w:rPr>
          <w:bCs/>
          <w:lang w:eastAsia="ar-SA"/>
        </w:rPr>
      </w:pPr>
      <w:r w:rsidRPr="00696C71">
        <w:rPr>
          <w:bCs/>
          <w:lang w:eastAsia="ar-SA"/>
        </w:rPr>
        <w:t>- по доходам на 2021 год в сумме 105</w:t>
      </w:r>
      <w:r>
        <w:rPr>
          <w:bCs/>
          <w:lang w:eastAsia="ar-SA"/>
        </w:rPr>
        <w:t> </w:t>
      </w:r>
      <w:r w:rsidRPr="00696C71">
        <w:rPr>
          <w:bCs/>
          <w:lang w:eastAsia="ar-SA"/>
        </w:rPr>
        <w:t>182</w:t>
      </w:r>
      <w:r>
        <w:rPr>
          <w:bCs/>
          <w:lang w:eastAsia="ar-SA"/>
        </w:rPr>
        <w:t xml:space="preserve"> </w:t>
      </w:r>
      <w:r w:rsidRPr="00696C71">
        <w:rPr>
          <w:bCs/>
          <w:lang w:eastAsia="ar-SA"/>
        </w:rPr>
        <w:t>270,59</w:t>
      </w:r>
      <w:r>
        <w:rPr>
          <w:bCs/>
          <w:lang w:eastAsia="ar-SA"/>
        </w:rPr>
        <w:t xml:space="preserve"> </w:t>
      </w:r>
      <w:r w:rsidRPr="00696C71">
        <w:rPr>
          <w:bCs/>
          <w:lang w:eastAsia="ar-SA"/>
        </w:rPr>
        <w:t xml:space="preserve">рублей, </w:t>
      </w:r>
    </w:p>
    <w:p w:rsidR="008164C5" w:rsidRDefault="008164C5" w:rsidP="008164C5">
      <w:pPr>
        <w:suppressAutoHyphens/>
        <w:ind w:firstLine="709"/>
        <w:contextualSpacing/>
        <w:jc w:val="both"/>
        <w:outlineLvl w:val="0"/>
        <w:rPr>
          <w:bCs/>
          <w:lang w:eastAsia="ar-SA"/>
        </w:rPr>
      </w:pPr>
      <w:r w:rsidRPr="00696C71">
        <w:rPr>
          <w:bCs/>
          <w:lang w:eastAsia="ar-SA"/>
        </w:rPr>
        <w:t>- по расходам на 2020 год в сумме 105</w:t>
      </w:r>
      <w:r>
        <w:rPr>
          <w:bCs/>
          <w:lang w:eastAsia="ar-SA"/>
        </w:rPr>
        <w:t> </w:t>
      </w:r>
      <w:r w:rsidRPr="00696C71">
        <w:rPr>
          <w:bCs/>
          <w:lang w:eastAsia="ar-SA"/>
        </w:rPr>
        <w:t>182</w:t>
      </w:r>
      <w:r>
        <w:rPr>
          <w:bCs/>
          <w:lang w:eastAsia="ar-SA"/>
        </w:rPr>
        <w:t xml:space="preserve"> </w:t>
      </w:r>
      <w:r w:rsidRPr="00696C71">
        <w:rPr>
          <w:bCs/>
          <w:lang w:eastAsia="ar-SA"/>
        </w:rPr>
        <w:t>270,59</w:t>
      </w:r>
      <w:r>
        <w:rPr>
          <w:bCs/>
          <w:lang w:eastAsia="ar-SA"/>
        </w:rPr>
        <w:t xml:space="preserve"> </w:t>
      </w:r>
      <w:r w:rsidRPr="00696C71">
        <w:rPr>
          <w:bCs/>
          <w:lang w:eastAsia="ar-SA"/>
        </w:rPr>
        <w:t>рублей.</w:t>
      </w:r>
    </w:p>
    <w:p w:rsidR="008164C5" w:rsidRPr="00696C71" w:rsidRDefault="008164C5" w:rsidP="008164C5">
      <w:pPr>
        <w:suppressAutoHyphens/>
        <w:ind w:firstLine="709"/>
        <w:contextualSpacing/>
        <w:jc w:val="both"/>
        <w:outlineLvl w:val="0"/>
        <w:rPr>
          <w:bCs/>
          <w:lang w:eastAsia="ar-SA"/>
        </w:rPr>
      </w:pPr>
      <w:r w:rsidRPr="00696C71">
        <w:rPr>
          <w:bCs/>
          <w:lang w:eastAsia="ar-SA"/>
        </w:rPr>
        <w:lastRenderedPageBreak/>
        <w:t xml:space="preserve">С учетом внесенных изменений по состоянию на 01.04.2021 </w:t>
      </w:r>
      <w:r w:rsidRPr="00696C71">
        <w:rPr>
          <w:b/>
          <w:bCs/>
          <w:i/>
          <w:lang w:eastAsia="ar-SA"/>
        </w:rPr>
        <w:t>(редакция Плана ФХД на 2021-2023 годы от 2</w:t>
      </w:r>
      <w:r>
        <w:rPr>
          <w:b/>
          <w:bCs/>
          <w:i/>
          <w:lang w:eastAsia="ar-SA"/>
        </w:rPr>
        <w:t>6</w:t>
      </w:r>
      <w:r w:rsidRPr="00696C71">
        <w:rPr>
          <w:b/>
          <w:bCs/>
          <w:i/>
          <w:lang w:eastAsia="ar-SA"/>
        </w:rPr>
        <w:t>.03.2021)</w:t>
      </w:r>
      <w:r w:rsidRPr="00696C71">
        <w:rPr>
          <w:bCs/>
          <w:lang w:eastAsia="ar-SA"/>
        </w:rPr>
        <w:t xml:space="preserve"> показатели по поступлениям и выплатам были </w:t>
      </w:r>
      <w:r>
        <w:rPr>
          <w:bCs/>
          <w:lang w:eastAsia="ar-SA"/>
        </w:rPr>
        <w:t>уменьшены</w:t>
      </w:r>
      <w:r w:rsidRPr="00696C71">
        <w:rPr>
          <w:bCs/>
          <w:lang w:eastAsia="ar-SA"/>
        </w:rPr>
        <w:t xml:space="preserve"> на </w:t>
      </w:r>
      <w:r>
        <w:rPr>
          <w:bCs/>
          <w:lang w:eastAsia="ar-SA"/>
        </w:rPr>
        <w:t>15 811 123,72</w:t>
      </w:r>
      <w:r w:rsidRPr="00696C71">
        <w:rPr>
          <w:bCs/>
          <w:lang w:eastAsia="ar-SA"/>
        </w:rPr>
        <w:t xml:space="preserve"> рублей и  составили:</w:t>
      </w:r>
    </w:p>
    <w:p w:rsidR="008164C5" w:rsidRPr="00696C71" w:rsidRDefault="008164C5" w:rsidP="008164C5">
      <w:pPr>
        <w:suppressAutoHyphens/>
        <w:ind w:firstLine="709"/>
        <w:contextualSpacing/>
        <w:jc w:val="both"/>
        <w:outlineLvl w:val="0"/>
        <w:rPr>
          <w:bCs/>
          <w:lang w:eastAsia="ar-SA"/>
        </w:rPr>
      </w:pPr>
      <w:r w:rsidRPr="00696C71">
        <w:rPr>
          <w:bCs/>
          <w:lang w:eastAsia="ar-SA"/>
        </w:rPr>
        <w:t xml:space="preserve">- по доходам на 2021 год в сумме </w:t>
      </w:r>
      <w:r>
        <w:rPr>
          <w:bCs/>
          <w:lang w:eastAsia="ar-SA"/>
        </w:rPr>
        <w:t xml:space="preserve">89 371 146,87 </w:t>
      </w:r>
      <w:r w:rsidRPr="00696C71">
        <w:rPr>
          <w:bCs/>
          <w:lang w:eastAsia="ar-SA"/>
        </w:rPr>
        <w:t xml:space="preserve">рублей, </w:t>
      </w:r>
    </w:p>
    <w:p w:rsidR="008164C5" w:rsidRDefault="008164C5" w:rsidP="008164C5">
      <w:pPr>
        <w:suppressAutoHyphens/>
        <w:ind w:firstLine="709"/>
        <w:contextualSpacing/>
        <w:jc w:val="both"/>
        <w:outlineLvl w:val="0"/>
        <w:rPr>
          <w:bCs/>
          <w:lang w:eastAsia="ar-SA"/>
        </w:rPr>
      </w:pPr>
      <w:r w:rsidRPr="00696C71">
        <w:rPr>
          <w:bCs/>
          <w:lang w:eastAsia="ar-SA"/>
        </w:rPr>
        <w:t>- по расходам на 2021 год в сумме 89 371 146,87 рублей</w:t>
      </w:r>
    </w:p>
    <w:p w:rsidR="008164C5" w:rsidRDefault="008164C5" w:rsidP="008164C5">
      <w:pPr>
        <w:suppressAutoHyphens/>
        <w:contextualSpacing/>
        <w:jc w:val="both"/>
        <w:outlineLvl w:val="0"/>
        <w:rPr>
          <w:b/>
          <w:bCs/>
          <w:lang w:eastAsia="ar-SA"/>
        </w:rPr>
      </w:pPr>
      <w:r>
        <w:rPr>
          <w:b/>
          <w:bCs/>
          <w:lang w:eastAsia="ar-SA"/>
        </w:rPr>
        <w:t xml:space="preserve">      </w:t>
      </w:r>
    </w:p>
    <w:p w:rsidR="008164C5" w:rsidRDefault="008164C5" w:rsidP="008164C5">
      <w:pPr>
        <w:suppressAutoHyphens/>
        <w:ind w:firstLine="709"/>
        <w:contextualSpacing/>
        <w:jc w:val="both"/>
        <w:outlineLvl w:val="0"/>
        <w:rPr>
          <w:b/>
          <w:bCs/>
          <w:lang w:eastAsia="ar-SA"/>
        </w:rPr>
      </w:pPr>
      <w:r w:rsidRPr="00A071C5">
        <w:rPr>
          <w:b/>
          <w:bCs/>
          <w:lang w:eastAsia="ar-SA"/>
        </w:rPr>
        <w:t xml:space="preserve">Анализ изменения </w:t>
      </w:r>
      <w:r>
        <w:rPr>
          <w:b/>
          <w:bCs/>
          <w:lang w:eastAsia="ar-SA"/>
        </w:rPr>
        <w:t>Плана ФХД на 2021</w:t>
      </w:r>
      <w:r w:rsidRPr="00A071C5">
        <w:rPr>
          <w:b/>
          <w:bCs/>
          <w:lang w:eastAsia="ar-SA"/>
        </w:rPr>
        <w:t xml:space="preserve"> год (с учетом остатков денежных средств на начало года, оснований для внесения изменений в План ФХД) в разрезе источников финансирования представлен  в </w:t>
      </w:r>
      <w:r>
        <w:rPr>
          <w:b/>
          <w:bCs/>
          <w:lang w:eastAsia="ar-SA"/>
        </w:rPr>
        <w:t>т</w:t>
      </w:r>
      <w:r w:rsidRPr="00A071C5">
        <w:rPr>
          <w:b/>
          <w:bCs/>
          <w:lang w:eastAsia="ar-SA"/>
        </w:rPr>
        <w:t>аблице:</w:t>
      </w:r>
    </w:p>
    <w:p w:rsidR="008164C5" w:rsidRDefault="008164C5" w:rsidP="008164C5">
      <w:pPr>
        <w:suppressAutoHyphens/>
        <w:ind w:left="1069"/>
        <w:contextualSpacing/>
        <w:jc w:val="both"/>
        <w:outlineLvl w:val="0"/>
        <w:rPr>
          <w:bCs/>
          <w:lang w:eastAsia="ar-SA"/>
        </w:rPr>
      </w:pPr>
    </w:p>
    <w:tbl>
      <w:tblPr>
        <w:tblW w:w="5000" w:type="pct"/>
        <w:tblLayout w:type="fixed"/>
        <w:tblLook w:val="04A0" w:firstRow="1" w:lastRow="0" w:firstColumn="1" w:lastColumn="0" w:noHBand="0" w:noVBand="1"/>
      </w:tblPr>
      <w:tblGrid>
        <w:gridCol w:w="1101"/>
        <w:gridCol w:w="3259"/>
        <w:gridCol w:w="567"/>
        <w:gridCol w:w="426"/>
        <w:gridCol w:w="438"/>
        <w:gridCol w:w="426"/>
        <w:gridCol w:w="426"/>
        <w:gridCol w:w="424"/>
        <w:gridCol w:w="426"/>
        <w:gridCol w:w="439"/>
        <w:gridCol w:w="574"/>
        <w:gridCol w:w="709"/>
        <w:gridCol w:w="639"/>
      </w:tblGrid>
      <w:tr w:rsidR="008164C5" w:rsidRPr="00696C71" w:rsidTr="008164C5">
        <w:tc>
          <w:tcPr>
            <w:tcW w:w="559" w:type="pct"/>
            <w:vMerge w:val="restart"/>
            <w:tcBorders>
              <w:top w:val="single" w:sz="4" w:space="0" w:color="auto"/>
              <w:left w:val="single" w:sz="4" w:space="0" w:color="auto"/>
              <w:right w:val="single" w:sz="4" w:space="0" w:color="auto"/>
            </w:tcBorders>
            <w:shd w:val="clear" w:color="auto" w:fill="auto"/>
            <w:vAlign w:val="center"/>
            <w:hideMark/>
          </w:tcPr>
          <w:p w:rsidR="008164C5" w:rsidRPr="00393C66" w:rsidRDefault="008164C5" w:rsidP="008164C5">
            <w:pPr>
              <w:jc w:val="center"/>
              <w:rPr>
                <w:bCs/>
                <w:color w:val="000000"/>
                <w:sz w:val="16"/>
                <w:szCs w:val="16"/>
              </w:rPr>
            </w:pPr>
            <w:r w:rsidRPr="00393C66">
              <w:rPr>
                <w:bCs/>
                <w:color w:val="000000"/>
                <w:sz w:val="16"/>
                <w:szCs w:val="16"/>
              </w:rPr>
              <w:t>Дата Плана ФХД</w:t>
            </w:r>
          </w:p>
        </w:tc>
        <w:tc>
          <w:tcPr>
            <w:tcW w:w="1654" w:type="pct"/>
            <w:vMerge w:val="restart"/>
            <w:tcBorders>
              <w:top w:val="single" w:sz="4" w:space="0" w:color="auto"/>
              <w:left w:val="single" w:sz="4" w:space="0" w:color="auto"/>
              <w:right w:val="single" w:sz="4" w:space="0" w:color="auto"/>
            </w:tcBorders>
            <w:shd w:val="clear" w:color="auto" w:fill="auto"/>
            <w:vAlign w:val="center"/>
            <w:hideMark/>
          </w:tcPr>
          <w:p w:rsidR="008164C5" w:rsidRPr="00393C66" w:rsidRDefault="008164C5" w:rsidP="008164C5">
            <w:pPr>
              <w:jc w:val="center"/>
              <w:rPr>
                <w:bCs/>
                <w:color w:val="000000"/>
                <w:sz w:val="16"/>
                <w:szCs w:val="16"/>
              </w:rPr>
            </w:pPr>
            <w:r w:rsidRPr="00393C66">
              <w:rPr>
                <w:bCs/>
                <w:color w:val="000000"/>
                <w:sz w:val="16"/>
                <w:szCs w:val="16"/>
              </w:rPr>
              <w:t>Изменение показателей Плана ФХД в течение 2021 года</w:t>
            </w:r>
          </w:p>
        </w:tc>
        <w:tc>
          <w:tcPr>
            <w:tcW w:w="1812" w:type="pct"/>
            <w:gridSpan w:val="8"/>
            <w:tcBorders>
              <w:top w:val="single" w:sz="4" w:space="0" w:color="auto"/>
              <w:left w:val="nil"/>
              <w:bottom w:val="single" w:sz="4" w:space="0" w:color="auto"/>
              <w:right w:val="single" w:sz="4" w:space="0" w:color="000000"/>
            </w:tcBorders>
            <w:shd w:val="clear" w:color="auto" w:fill="auto"/>
            <w:vAlign w:val="center"/>
            <w:hideMark/>
          </w:tcPr>
          <w:p w:rsidR="008164C5" w:rsidRPr="00393C66" w:rsidRDefault="008164C5" w:rsidP="008164C5">
            <w:pPr>
              <w:jc w:val="center"/>
              <w:rPr>
                <w:bCs/>
                <w:color w:val="000000"/>
                <w:sz w:val="16"/>
                <w:szCs w:val="16"/>
              </w:rPr>
            </w:pPr>
            <w:r w:rsidRPr="00393C66">
              <w:rPr>
                <w:bCs/>
                <w:color w:val="000000"/>
                <w:sz w:val="16"/>
                <w:szCs w:val="16"/>
              </w:rPr>
              <w:t xml:space="preserve">Показатели Плана ФХД на 2021 год </w:t>
            </w:r>
          </w:p>
        </w:tc>
        <w:tc>
          <w:tcPr>
            <w:tcW w:w="975"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164C5" w:rsidRPr="00393C66" w:rsidRDefault="008164C5" w:rsidP="008164C5">
            <w:pPr>
              <w:jc w:val="center"/>
              <w:rPr>
                <w:bCs/>
                <w:color w:val="000000"/>
                <w:sz w:val="16"/>
                <w:szCs w:val="16"/>
              </w:rPr>
            </w:pPr>
            <w:r w:rsidRPr="00393C66">
              <w:rPr>
                <w:bCs/>
                <w:color w:val="000000"/>
                <w:sz w:val="16"/>
                <w:szCs w:val="16"/>
              </w:rPr>
              <w:t>ВСЕГО</w:t>
            </w:r>
          </w:p>
        </w:tc>
      </w:tr>
      <w:tr w:rsidR="008164C5" w:rsidRPr="00696C71" w:rsidTr="008164C5">
        <w:tc>
          <w:tcPr>
            <w:tcW w:w="559" w:type="pct"/>
            <w:vMerge/>
            <w:tcBorders>
              <w:top w:val="single" w:sz="4" w:space="0" w:color="auto"/>
              <w:left w:val="single" w:sz="4" w:space="0" w:color="auto"/>
              <w:right w:val="single" w:sz="4" w:space="0" w:color="auto"/>
            </w:tcBorders>
            <w:vAlign w:val="center"/>
            <w:hideMark/>
          </w:tcPr>
          <w:p w:rsidR="008164C5" w:rsidRPr="00393C66" w:rsidRDefault="008164C5" w:rsidP="008164C5">
            <w:pPr>
              <w:rPr>
                <w:bCs/>
                <w:color w:val="000000"/>
                <w:sz w:val="16"/>
                <w:szCs w:val="16"/>
              </w:rPr>
            </w:pPr>
          </w:p>
        </w:tc>
        <w:tc>
          <w:tcPr>
            <w:tcW w:w="1654" w:type="pct"/>
            <w:vMerge/>
            <w:tcBorders>
              <w:top w:val="single" w:sz="4" w:space="0" w:color="auto"/>
              <w:left w:val="single" w:sz="4" w:space="0" w:color="auto"/>
              <w:right w:val="single" w:sz="4" w:space="0" w:color="auto"/>
            </w:tcBorders>
            <w:vAlign w:val="center"/>
            <w:hideMark/>
          </w:tcPr>
          <w:p w:rsidR="008164C5" w:rsidRPr="00393C66" w:rsidRDefault="008164C5" w:rsidP="008164C5">
            <w:pPr>
              <w:rPr>
                <w:bCs/>
                <w:color w:val="000000"/>
                <w:sz w:val="16"/>
                <w:szCs w:val="16"/>
              </w:rPr>
            </w:pPr>
          </w:p>
        </w:tc>
        <w:tc>
          <w:tcPr>
            <w:tcW w:w="726" w:type="pct"/>
            <w:gridSpan w:val="3"/>
            <w:tcBorders>
              <w:top w:val="single" w:sz="4" w:space="0" w:color="auto"/>
              <w:left w:val="nil"/>
              <w:bottom w:val="single" w:sz="4" w:space="0" w:color="auto"/>
              <w:right w:val="single" w:sz="4" w:space="0" w:color="000000"/>
            </w:tcBorders>
            <w:shd w:val="clear" w:color="auto" w:fill="auto"/>
            <w:vAlign w:val="center"/>
            <w:hideMark/>
          </w:tcPr>
          <w:p w:rsidR="008164C5" w:rsidRPr="00393C66" w:rsidRDefault="008164C5" w:rsidP="008164C5">
            <w:pPr>
              <w:jc w:val="center"/>
              <w:rPr>
                <w:bCs/>
                <w:color w:val="000000"/>
                <w:sz w:val="16"/>
                <w:szCs w:val="16"/>
              </w:rPr>
            </w:pPr>
            <w:r w:rsidRPr="00393C66">
              <w:rPr>
                <w:bCs/>
                <w:color w:val="000000"/>
                <w:sz w:val="16"/>
                <w:szCs w:val="16"/>
              </w:rPr>
              <w:t xml:space="preserve">КФО 4 </w:t>
            </w:r>
          </w:p>
        </w:tc>
        <w:tc>
          <w:tcPr>
            <w:tcW w:w="432" w:type="pct"/>
            <w:gridSpan w:val="2"/>
            <w:tcBorders>
              <w:top w:val="single" w:sz="4" w:space="0" w:color="auto"/>
              <w:left w:val="nil"/>
              <w:bottom w:val="nil"/>
              <w:right w:val="single" w:sz="4" w:space="0" w:color="000000"/>
            </w:tcBorders>
            <w:shd w:val="clear" w:color="auto" w:fill="auto"/>
            <w:vAlign w:val="center"/>
            <w:hideMark/>
          </w:tcPr>
          <w:p w:rsidR="008164C5" w:rsidRPr="00393C66" w:rsidRDefault="008164C5" w:rsidP="008164C5">
            <w:pPr>
              <w:jc w:val="center"/>
              <w:rPr>
                <w:bCs/>
                <w:color w:val="000000"/>
                <w:sz w:val="16"/>
                <w:szCs w:val="16"/>
              </w:rPr>
            </w:pPr>
            <w:r w:rsidRPr="00393C66">
              <w:rPr>
                <w:bCs/>
                <w:color w:val="000000"/>
                <w:sz w:val="16"/>
                <w:szCs w:val="16"/>
              </w:rPr>
              <w:t>КФО 5</w:t>
            </w:r>
          </w:p>
        </w:tc>
        <w:tc>
          <w:tcPr>
            <w:tcW w:w="654" w:type="pct"/>
            <w:gridSpan w:val="3"/>
            <w:tcBorders>
              <w:top w:val="single" w:sz="4" w:space="0" w:color="auto"/>
              <w:left w:val="nil"/>
              <w:bottom w:val="single" w:sz="4" w:space="0" w:color="auto"/>
              <w:right w:val="single" w:sz="4" w:space="0" w:color="000000"/>
            </w:tcBorders>
            <w:shd w:val="clear" w:color="auto" w:fill="auto"/>
            <w:vAlign w:val="center"/>
            <w:hideMark/>
          </w:tcPr>
          <w:p w:rsidR="008164C5" w:rsidRPr="00393C66" w:rsidRDefault="008164C5" w:rsidP="008164C5">
            <w:pPr>
              <w:jc w:val="center"/>
              <w:rPr>
                <w:bCs/>
                <w:color w:val="000000"/>
                <w:sz w:val="16"/>
                <w:szCs w:val="16"/>
              </w:rPr>
            </w:pPr>
            <w:r w:rsidRPr="00393C66">
              <w:rPr>
                <w:bCs/>
                <w:color w:val="000000"/>
                <w:sz w:val="16"/>
                <w:szCs w:val="16"/>
              </w:rPr>
              <w:t>КФО 2</w:t>
            </w:r>
          </w:p>
        </w:tc>
        <w:tc>
          <w:tcPr>
            <w:tcW w:w="975" w:type="pct"/>
            <w:gridSpan w:val="3"/>
            <w:vMerge/>
            <w:tcBorders>
              <w:top w:val="single" w:sz="4" w:space="0" w:color="auto"/>
              <w:left w:val="single" w:sz="4" w:space="0" w:color="auto"/>
              <w:bottom w:val="single" w:sz="4" w:space="0" w:color="000000"/>
              <w:right w:val="single" w:sz="4" w:space="0" w:color="000000"/>
            </w:tcBorders>
            <w:vAlign w:val="center"/>
            <w:hideMark/>
          </w:tcPr>
          <w:p w:rsidR="008164C5" w:rsidRPr="00393C66" w:rsidRDefault="008164C5" w:rsidP="008164C5">
            <w:pPr>
              <w:rPr>
                <w:bCs/>
                <w:color w:val="000000"/>
                <w:sz w:val="16"/>
                <w:szCs w:val="16"/>
              </w:rPr>
            </w:pPr>
          </w:p>
        </w:tc>
      </w:tr>
      <w:tr w:rsidR="008164C5" w:rsidRPr="00696C71" w:rsidTr="008164C5">
        <w:trPr>
          <w:cantSplit/>
          <w:trHeight w:val="1134"/>
        </w:trPr>
        <w:tc>
          <w:tcPr>
            <w:tcW w:w="559" w:type="pct"/>
            <w:vMerge/>
            <w:tcBorders>
              <w:top w:val="single" w:sz="4" w:space="0" w:color="auto"/>
              <w:left w:val="single" w:sz="4" w:space="0" w:color="auto"/>
              <w:right w:val="single" w:sz="4" w:space="0" w:color="auto"/>
            </w:tcBorders>
            <w:vAlign w:val="center"/>
            <w:hideMark/>
          </w:tcPr>
          <w:p w:rsidR="008164C5" w:rsidRPr="00393C66" w:rsidRDefault="008164C5" w:rsidP="008164C5">
            <w:pPr>
              <w:rPr>
                <w:bCs/>
                <w:color w:val="000000"/>
                <w:sz w:val="16"/>
                <w:szCs w:val="16"/>
              </w:rPr>
            </w:pPr>
          </w:p>
        </w:tc>
        <w:tc>
          <w:tcPr>
            <w:tcW w:w="1654" w:type="pct"/>
            <w:vMerge/>
            <w:tcBorders>
              <w:top w:val="single" w:sz="4" w:space="0" w:color="auto"/>
              <w:left w:val="single" w:sz="4" w:space="0" w:color="auto"/>
              <w:right w:val="single" w:sz="4" w:space="0" w:color="auto"/>
            </w:tcBorders>
            <w:vAlign w:val="center"/>
            <w:hideMark/>
          </w:tcPr>
          <w:p w:rsidR="008164C5" w:rsidRPr="00393C66" w:rsidRDefault="008164C5" w:rsidP="008164C5">
            <w:pPr>
              <w:rPr>
                <w:bCs/>
                <w:color w:val="000000"/>
                <w:sz w:val="16"/>
                <w:szCs w:val="16"/>
              </w:rPr>
            </w:pPr>
          </w:p>
        </w:tc>
        <w:tc>
          <w:tcPr>
            <w:tcW w:w="288" w:type="pct"/>
            <w:tcBorders>
              <w:top w:val="nil"/>
              <w:left w:val="nil"/>
              <w:right w:val="single" w:sz="4" w:space="0" w:color="auto"/>
            </w:tcBorders>
            <w:shd w:val="clear" w:color="auto" w:fill="auto"/>
            <w:textDirection w:val="btLr"/>
            <w:vAlign w:val="center"/>
            <w:hideMark/>
          </w:tcPr>
          <w:p w:rsidR="008164C5" w:rsidRPr="00393C66" w:rsidRDefault="008164C5" w:rsidP="008164C5">
            <w:pPr>
              <w:ind w:left="113" w:right="113"/>
              <w:jc w:val="center"/>
              <w:rPr>
                <w:bCs/>
                <w:iCs/>
                <w:color w:val="000000"/>
                <w:sz w:val="16"/>
                <w:szCs w:val="16"/>
              </w:rPr>
            </w:pPr>
            <w:r w:rsidRPr="00393C66">
              <w:rPr>
                <w:bCs/>
                <w:iCs/>
                <w:color w:val="000000"/>
                <w:sz w:val="16"/>
                <w:szCs w:val="16"/>
              </w:rPr>
              <w:t>Остатки</w:t>
            </w:r>
          </w:p>
        </w:tc>
        <w:tc>
          <w:tcPr>
            <w:tcW w:w="216" w:type="pct"/>
            <w:tcBorders>
              <w:top w:val="nil"/>
              <w:left w:val="nil"/>
              <w:right w:val="single" w:sz="4" w:space="0" w:color="auto"/>
            </w:tcBorders>
            <w:shd w:val="clear" w:color="auto" w:fill="auto"/>
            <w:textDirection w:val="btLr"/>
            <w:vAlign w:val="center"/>
            <w:hideMark/>
          </w:tcPr>
          <w:p w:rsidR="008164C5" w:rsidRPr="00393C66" w:rsidRDefault="008164C5" w:rsidP="008164C5">
            <w:pPr>
              <w:ind w:left="113" w:right="113"/>
              <w:jc w:val="center"/>
              <w:rPr>
                <w:bCs/>
                <w:iCs/>
                <w:color w:val="000000"/>
                <w:sz w:val="16"/>
                <w:szCs w:val="16"/>
              </w:rPr>
            </w:pPr>
            <w:r w:rsidRPr="00393C66">
              <w:rPr>
                <w:bCs/>
                <w:iCs/>
                <w:color w:val="000000"/>
                <w:sz w:val="16"/>
                <w:szCs w:val="16"/>
              </w:rPr>
              <w:t>Доходы</w:t>
            </w:r>
          </w:p>
        </w:tc>
        <w:tc>
          <w:tcPr>
            <w:tcW w:w="222" w:type="pct"/>
            <w:tcBorders>
              <w:top w:val="nil"/>
              <w:left w:val="nil"/>
              <w:right w:val="single" w:sz="4" w:space="0" w:color="auto"/>
            </w:tcBorders>
            <w:shd w:val="clear" w:color="auto" w:fill="auto"/>
            <w:textDirection w:val="btLr"/>
            <w:vAlign w:val="center"/>
            <w:hideMark/>
          </w:tcPr>
          <w:p w:rsidR="008164C5" w:rsidRPr="00393C66" w:rsidRDefault="008164C5" w:rsidP="008164C5">
            <w:pPr>
              <w:ind w:left="113" w:right="113"/>
              <w:rPr>
                <w:bCs/>
                <w:iCs/>
                <w:color w:val="000000"/>
                <w:sz w:val="16"/>
                <w:szCs w:val="16"/>
              </w:rPr>
            </w:pPr>
            <w:r w:rsidRPr="00393C66">
              <w:rPr>
                <w:bCs/>
                <w:iCs/>
                <w:color w:val="000000"/>
                <w:sz w:val="16"/>
                <w:szCs w:val="16"/>
              </w:rPr>
              <w:t>Расходы</w:t>
            </w:r>
          </w:p>
        </w:tc>
        <w:tc>
          <w:tcPr>
            <w:tcW w:w="216" w:type="pct"/>
            <w:tcBorders>
              <w:top w:val="single" w:sz="4" w:space="0" w:color="auto"/>
              <w:left w:val="nil"/>
              <w:right w:val="single" w:sz="4" w:space="0" w:color="auto"/>
            </w:tcBorders>
            <w:shd w:val="clear" w:color="auto" w:fill="auto"/>
            <w:textDirection w:val="btLr"/>
            <w:vAlign w:val="center"/>
            <w:hideMark/>
          </w:tcPr>
          <w:p w:rsidR="008164C5" w:rsidRPr="00393C66" w:rsidRDefault="008164C5" w:rsidP="008164C5">
            <w:pPr>
              <w:ind w:left="113" w:right="113"/>
              <w:jc w:val="center"/>
              <w:rPr>
                <w:bCs/>
                <w:iCs/>
                <w:color w:val="000000"/>
                <w:sz w:val="16"/>
                <w:szCs w:val="16"/>
              </w:rPr>
            </w:pPr>
            <w:r w:rsidRPr="00393C66">
              <w:rPr>
                <w:bCs/>
                <w:iCs/>
                <w:color w:val="000000"/>
                <w:sz w:val="16"/>
                <w:szCs w:val="16"/>
              </w:rPr>
              <w:t>Доходы</w:t>
            </w:r>
          </w:p>
        </w:tc>
        <w:tc>
          <w:tcPr>
            <w:tcW w:w="216" w:type="pct"/>
            <w:tcBorders>
              <w:top w:val="single" w:sz="4" w:space="0" w:color="auto"/>
              <w:left w:val="nil"/>
              <w:right w:val="single" w:sz="4" w:space="0" w:color="auto"/>
            </w:tcBorders>
            <w:shd w:val="clear" w:color="auto" w:fill="auto"/>
            <w:textDirection w:val="btLr"/>
            <w:vAlign w:val="center"/>
            <w:hideMark/>
          </w:tcPr>
          <w:p w:rsidR="008164C5" w:rsidRPr="00393C66" w:rsidRDefault="008164C5" w:rsidP="008164C5">
            <w:pPr>
              <w:ind w:left="113" w:right="113"/>
              <w:rPr>
                <w:bCs/>
                <w:iCs/>
                <w:color w:val="000000"/>
                <w:sz w:val="16"/>
                <w:szCs w:val="16"/>
              </w:rPr>
            </w:pPr>
            <w:r w:rsidRPr="00393C66">
              <w:rPr>
                <w:bCs/>
                <w:iCs/>
                <w:color w:val="000000"/>
                <w:sz w:val="16"/>
                <w:szCs w:val="16"/>
              </w:rPr>
              <w:t>Расходы</w:t>
            </w:r>
          </w:p>
        </w:tc>
        <w:tc>
          <w:tcPr>
            <w:tcW w:w="215" w:type="pct"/>
            <w:tcBorders>
              <w:top w:val="nil"/>
              <w:left w:val="nil"/>
              <w:right w:val="single" w:sz="4" w:space="0" w:color="auto"/>
            </w:tcBorders>
            <w:shd w:val="clear" w:color="auto" w:fill="auto"/>
            <w:textDirection w:val="btLr"/>
            <w:vAlign w:val="center"/>
            <w:hideMark/>
          </w:tcPr>
          <w:p w:rsidR="008164C5" w:rsidRPr="00393C66" w:rsidRDefault="008164C5" w:rsidP="008164C5">
            <w:pPr>
              <w:ind w:left="113" w:right="113"/>
              <w:jc w:val="center"/>
              <w:rPr>
                <w:bCs/>
                <w:iCs/>
                <w:color w:val="000000"/>
                <w:sz w:val="16"/>
                <w:szCs w:val="16"/>
              </w:rPr>
            </w:pPr>
            <w:r w:rsidRPr="00393C66">
              <w:rPr>
                <w:bCs/>
                <w:iCs/>
                <w:color w:val="000000"/>
                <w:sz w:val="16"/>
                <w:szCs w:val="16"/>
              </w:rPr>
              <w:t>Остатки</w:t>
            </w:r>
          </w:p>
        </w:tc>
        <w:tc>
          <w:tcPr>
            <w:tcW w:w="216" w:type="pct"/>
            <w:tcBorders>
              <w:top w:val="nil"/>
              <w:left w:val="nil"/>
              <w:right w:val="single" w:sz="4" w:space="0" w:color="auto"/>
            </w:tcBorders>
            <w:shd w:val="clear" w:color="auto" w:fill="auto"/>
            <w:textDirection w:val="btLr"/>
            <w:vAlign w:val="center"/>
            <w:hideMark/>
          </w:tcPr>
          <w:p w:rsidR="008164C5" w:rsidRPr="00393C66" w:rsidRDefault="008164C5" w:rsidP="008164C5">
            <w:pPr>
              <w:ind w:left="113" w:right="113"/>
              <w:jc w:val="center"/>
              <w:rPr>
                <w:bCs/>
                <w:iCs/>
                <w:color w:val="000000"/>
                <w:sz w:val="16"/>
                <w:szCs w:val="16"/>
              </w:rPr>
            </w:pPr>
            <w:r w:rsidRPr="00393C66">
              <w:rPr>
                <w:bCs/>
                <w:iCs/>
                <w:color w:val="000000"/>
                <w:sz w:val="16"/>
                <w:szCs w:val="16"/>
              </w:rPr>
              <w:t>Доходы</w:t>
            </w:r>
          </w:p>
        </w:tc>
        <w:tc>
          <w:tcPr>
            <w:tcW w:w="223" w:type="pct"/>
            <w:tcBorders>
              <w:top w:val="nil"/>
              <w:left w:val="nil"/>
              <w:right w:val="single" w:sz="4" w:space="0" w:color="auto"/>
            </w:tcBorders>
            <w:shd w:val="clear" w:color="auto" w:fill="auto"/>
            <w:textDirection w:val="btLr"/>
            <w:vAlign w:val="center"/>
            <w:hideMark/>
          </w:tcPr>
          <w:p w:rsidR="008164C5" w:rsidRPr="00393C66" w:rsidRDefault="008164C5" w:rsidP="008164C5">
            <w:pPr>
              <w:ind w:left="113" w:right="113"/>
              <w:rPr>
                <w:bCs/>
                <w:iCs/>
                <w:color w:val="000000"/>
                <w:sz w:val="16"/>
                <w:szCs w:val="16"/>
              </w:rPr>
            </w:pPr>
            <w:r w:rsidRPr="00393C66">
              <w:rPr>
                <w:bCs/>
                <w:iCs/>
                <w:color w:val="000000"/>
                <w:sz w:val="16"/>
                <w:szCs w:val="16"/>
              </w:rPr>
              <w:t>Расходы</w:t>
            </w:r>
          </w:p>
        </w:tc>
        <w:tc>
          <w:tcPr>
            <w:tcW w:w="291" w:type="pct"/>
            <w:tcBorders>
              <w:top w:val="nil"/>
              <w:left w:val="nil"/>
              <w:right w:val="single" w:sz="4" w:space="0" w:color="auto"/>
            </w:tcBorders>
            <w:shd w:val="clear" w:color="auto" w:fill="auto"/>
            <w:textDirection w:val="btLr"/>
            <w:vAlign w:val="bottom"/>
            <w:hideMark/>
          </w:tcPr>
          <w:p w:rsidR="008164C5" w:rsidRPr="00393C66" w:rsidRDefault="008164C5" w:rsidP="008164C5">
            <w:pPr>
              <w:ind w:left="113" w:right="113"/>
              <w:jc w:val="center"/>
              <w:rPr>
                <w:bCs/>
                <w:iCs/>
                <w:color w:val="000000"/>
                <w:sz w:val="16"/>
                <w:szCs w:val="16"/>
              </w:rPr>
            </w:pPr>
            <w:r w:rsidRPr="00393C66">
              <w:rPr>
                <w:bCs/>
                <w:iCs/>
                <w:color w:val="000000"/>
                <w:sz w:val="16"/>
                <w:szCs w:val="16"/>
              </w:rPr>
              <w:t>Остатки (гр3+гр8)</w:t>
            </w:r>
          </w:p>
        </w:tc>
        <w:tc>
          <w:tcPr>
            <w:tcW w:w="360" w:type="pct"/>
            <w:tcBorders>
              <w:top w:val="nil"/>
              <w:left w:val="nil"/>
              <w:right w:val="single" w:sz="4" w:space="0" w:color="auto"/>
            </w:tcBorders>
            <w:shd w:val="clear" w:color="auto" w:fill="auto"/>
            <w:textDirection w:val="btLr"/>
            <w:vAlign w:val="bottom"/>
            <w:hideMark/>
          </w:tcPr>
          <w:p w:rsidR="008164C5" w:rsidRPr="00393C66" w:rsidRDefault="008164C5" w:rsidP="008164C5">
            <w:pPr>
              <w:ind w:left="113" w:right="113"/>
              <w:jc w:val="center"/>
              <w:rPr>
                <w:bCs/>
                <w:iCs/>
                <w:color w:val="000000"/>
                <w:sz w:val="16"/>
                <w:szCs w:val="16"/>
              </w:rPr>
            </w:pPr>
            <w:r w:rsidRPr="00393C66">
              <w:rPr>
                <w:bCs/>
                <w:iCs/>
                <w:color w:val="000000"/>
                <w:sz w:val="16"/>
                <w:szCs w:val="16"/>
              </w:rPr>
              <w:t>Доходы   (гр</w:t>
            </w:r>
            <w:proofErr w:type="gramStart"/>
            <w:r w:rsidRPr="00393C66">
              <w:rPr>
                <w:bCs/>
                <w:iCs/>
                <w:color w:val="000000"/>
                <w:sz w:val="16"/>
                <w:szCs w:val="16"/>
              </w:rPr>
              <w:t>4</w:t>
            </w:r>
            <w:proofErr w:type="gramEnd"/>
            <w:r w:rsidRPr="00393C66">
              <w:rPr>
                <w:bCs/>
                <w:iCs/>
                <w:color w:val="000000"/>
                <w:sz w:val="16"/>
                <w:szCs w:val="16"/>
              </w:rPr>
              <w:t>+гр6+гр9)</w:t>
            </w:r>
          </w:p>
        </w:tc>
        <w:tc>
          <w:tcPr>
            <w:tcW w:w="324" w:type="pct"/>
            <w:tcBorders>
              <w:top w:val="nil"/>
              <w:left w:val="nil"/>
              <w:right w:val="single" w:sz="4" w:space="0" w:color="auto"/>
            </w:tcBorders>
            <w:shd w:val="clear" w:color="auto" w:fill="auto"/>
            <w:textDirection w:val="btLr"/>
            <w:vAlign w:val="bottom"/>
            <w:hideMark/>
          </w:tcPr>
          <w:p w:rsidR="008164C5" w:rsidRPr="00393C66" w:rsidRDefault="008164C5" w:rsidP="008164C5">
            <w:pPr>
              <w:ind w:left="113" w:right="113"/>
              <w:jc w:val="center"/>
              <w:rPr>
                <w:bCs/>
                <w:iCs/>
                <w:color w:val="000000"/>
                <w:sz w:val="16"/>
                <w:szCs w:val="16"/>
              </w:rPr>
            </w:pPr>
            <w:r w:rsidRPr="00393C66">
              <w:rPr>
                <w:bCs/>
                <w:iCs/>
                <w:color w:val="000000"/>
                <w:sz w:val="16"/>
                <w:szCs w:val="16"/>
              </w:rPr>
              <w:t>Расходы (гр5+гр</w:t>
            </w:r>
            <w:proofErr w:type="gramStart"/>
            <w:r w:rsidRPr="00393C66">
              <w:rPr>
                <w:bCs/>
                <w:iCs/>
                <w:color w:val="000000"/>
                <w:sz w:val="16"/>
                <w:szCs w:val="16"/>
              </w:rPr>
              <w:t>7</w:t>
            </w:r>
            <w:proofErr w:type="gramEnd"/>
            <w:r w:rsidRPr="00393C66">
              <w:rPr>
                <w:bCs/>
                <w:iCs/>
                <w:color w:val="000000"/>
                <w:sz w:val="16"/>
                <w:szCs w:val="16"/>
              </w:rPr>
              <w:t>+гр10)</w:t>
            </w:r>
          </w:p>
        </w:tc>
      </w:tr>
    </w:tbl>
    <w:p w:rsidR="008164C5" w:rsidRPr="00A263A9" w:rsidRDefault="008164C5" w:rsidP="008164C5">
      <w:pPr>
        <w:spacing w:line="14" w:lineRule="auto"/>
        <w:rPr>
          <w:sz w:val="2"/>
        </w:rPr>
      </w:pPr>
    </w:p>
    <w:tbl>
      <w:tblPr>
        <w:tblW w:w="5000" w:type="pct"/>
        <w:tblLayout w:type="fixed"/>
        <w:tblLook w:val="04A0" w:firstRow="1" w:lastRow="0" w:firstColumn="1" w:lastColumn="0" w:noHBand="0" w:noVBand="1"/>
      </w:tblPr>
      <w:tblGrid>
        <w:gridCol w:w="1101"/>
        <w:gridCol w:w="3259"/>
        <w:gridCol w:w="567"/>
        <w:gridCol w:w="426"/>
        <w:gridCol w:w="438"/>
        <w:gridCol w:w="426"/>
        <w:gridCol w:w="426"/>
        <w:gridCol w:w="424"/>
        <w:gridCol w:w="426"/>
        <w:gridCol w:w="439"/>
        <w:gridCol w:w="574"/>
        <w:gridCol w:w="709"/>
        <w:gridCol w:w="639"/>
      </w:tblGrid>
      <w:tr w:rsidR="008164C5" w:rsidRPr="00696C71" w:rsidTr="008164C5">
        <w:trPr>
          <w:tblHeader/>
        </w:trPr>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393C66" w:rsidRDefault="008164C5" w:rsidP="008164C5">
            <w:pPr>
              <w:jc w:val="center"/>
              <w:rPr>
                <w:bCs/>
                <w:color w:val="000000"/>
                <w:sz w:val="16"/>
                <w:szCs w:val="16"/>
              </w:rPr>
            </w:pPr>
            <w:r w:rsidRPr="00393C66">
              <w:rPr>
                <w:bCs/>
                <w:color w:val="000000"/>
                <w:sz w:val="16"/>
                <w:szCs w:val="16"/>
              </w:rPr>
              <w:t>1</w:t>
            </w:r>
          </w:p>
        </w:tc>
        <w:tc>
          <w:tcPr>
            <w:tcW w:w="1654" w:type="pct"/>
            <w:tcBorders>
              <w:top w:val="single" w:sz="4" w:space="0" w:color="auto"/>
              <w:left w:val="nil"/>
              <w:bottom w:val="single" w:sz="4" w:space="0" w:color="auto"/>
              <w:right w:val="single" w:sz="4" w:space="0" w:color="auto"/>
            </w:tcBorders>
            <w:shd w:val="clear" w:color="auto" w:fill="auto"/>
            <w:vAlign w:val="center"/>
            <w:hideMark/>
          </w:tcPr>
          <w:p w:rsidR="008164C5" w:rsidRPr="00393C66" w:rsidRDefault="008164C5" w:rsidP="008164C5">
            <w:pPr>
              <w:jc w:val="center"/>
              <w:rPr>
                <w:bCs/>
                <w:i/>
                <w:iCs/>
                <w:color w:val="000000"/>
                <w:sz w:val="16"/>
                <w:szCs w:val="16"/>
              </w:rPr>
            </w:pPr>
            <w:r w:rsidRPr="00393C66">
              <w:rPr>
                <w:bCs/>
                <w:i/>
                <w:iCs/>
                <w:color w:val="000000"/>
                <w:sz w:val="16"/>
                <w:szCs w:val="16"/>
              </w:rPr>
              <w:t>2</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8164C5" w:rsidRPr="00393C66" w:rsidRDefault="008164C5" w:rsidP="008164C5">
            <w:pPr>
              <w:jc w:val="center"/>
              <w:rPr>
                <w:bCs/>
                <w:i/>
                <w:iCs/>
                <w:color w:val="000000"/>
                <w:sz w:val="16"/>
                <w:szCs w:val="16"/>
              </w:rPr>
            </w:pPr>
            <w:r w:rsidRPr="00393C66">
              <w:rPr>
                <w:bCs/>
                <w:i/>
                <w:iCs/>
                <w:color w:val="000000"/>
                <w:sz w:val="16"/>
                <w:szCs w:val="16"/>
              </w:rPr>
              <w:t>3</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8164C5" w:rsidRPr="00393C66" w:rsidRDefault="008164C5" w:rsidP="008164C5">
            <w:pPr>
              <w:jc w:val="center"/>
              <w:rPr>
                <w:bCs/>
                <w:i/>
                <w:iCs/>
                <w:color w:val="000000"/>
                <w:sz w:val="16"/>
                <w:szCs w:val="16"/>
              </w:rPr>
            </w:pPr>
            <w:r w:rsidRPr="00393C66">
              <w:rPr>
                <w:bCs/>
                <w:i/>
                <w:iCs/>
                <w:color w:val="000000"/>
                <w:sz w:val="16"/>
                <w:szCs w:val="16"/>
              </w:rPr>
              <w:t>4</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8164C5" w:rsidRPr="00393C66" w:rsidRDefault="008164C5" w:rsidP="008164C5">
            <w:pPr>
              <w:jc w:val="center"/>
              <w:rPr>
                <w:bCs/>
                <w:i/>
                <w:iCs/>
                <w:color w:val="000000"/>
                <w:sz w:val="16"/>
                <w:szCs w:val="16"/>
              </w:rPr>
            </w:pPr>
            <w:r w:rsidRPr="00393C66">
              <w:rPr>
                <w:bCs/>
                <w:i/>
                <w:iCs/>
                <w:color w:val="000000"/>
                <w:sz w:val="16"/>
                <w:szCs w:val="16"/>
              </w:rPr>
              <w:t>5</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8164C5" w:rsidRPr="00393C66" w:rsidRDefault="008164C5" w:rsidP="008164C5">
            <w:pPr>
              <w:jc w:val="center"/>
              <w:rPr>
                <w:bCs/>
                <w:i/>
                <w:iCs/>
                <w:color w:val="000000"/>
                <w:sz w:val="16"/>
                <w:szCs w:val="16"/>
              </w:rPr>
            </w:pPr>
            <w:r w:rsidRPr="00393C66">
              <w:rPr>
                <w:bCs/>
                <w:i/>
                <w:iCs/>
                <w:color w:val="000000"/>
                <w:sz w:val="16"/>
                <w:szCs w:val="16"/>
              </w:rPr>
              <w:t>6</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8164C5" w:rsidRPr="00393C66" w:rsidRDefault="008164C5" w:rsidP="008164C5">
            <w:pPr>
              <w:jc w:val="center"/>
              <w:rPr>
                <w:bCs/>
                <w:i/>
                <w:iCs/>
                <w:color w:val="000000"/>
                <w:sz w:val="16"/>
                <w:szCs w:val="16"/>
              </w:rPr>
            </w:pPr>
            <w:r w:rsidRPr="00393C66">
              <w:rPr>
                <w:bCs/>
                <w:i/>
                <w:iCs/>
                <w:color w:val="000000"/>
                <w:sz w:val="16"/>
                <w:szCs w:val="16"/>
              </w:rPr>
              <w:t>7</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8164C5" w:rsidRPr="00393C66" w:rsidRDefault="008164C5" w:rsidP="008164C5">
            <w:pPr>
              <w:jc w:val="center"/>
              <w:rPr>
                <w:bCs/>
                <w:i/>
                <w:iCs/>
                <w:color w:val="000000"/>
                <w:sz w:val="16"/>
                <w:szCs w:val="16"/>
              </w:rPr>
            </w:pPr>
            <w:r w:rsidRPr="00393C66">
              <w:rPr>
                <w:bCs/>
                <w:i/>
                <w:iCs/>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8164C5" w:rsidRPr="00393C66" w:rsidRDefault="008164C5" w:rsidP="008164C5">
            <w:pPr>
              <w:jc w:val="center"/>
              <w:rPr>
                <w:bCs/>
                <w:i/>
                <w:iCs/>
                <w:color w:val="000000"/>
                <w:sz w:val="16"/>
                <w:szCs w:val="16"/>
              </w:rPr>
            </w:pPr>
            <w:r w:rsidRPr="00393C66">
              <w:rPr>
                <w:bCs/>
                <w:i/>
                <w:iCs/>
                <w:color w:val="000000"/>
                <w:sz w:val="16"/>
                <w:szCs w:val="16"/>
              </w:rPr>
              <w:t>9</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8164C5" w:rsidRPr="00393C66" w:rsidRDefault="008164C5" w:rsidP="008164C5">
            <w:pPr>
              <w:jc w:val="center"/>
              <w:rPr>
                <w:bCs/>
                <w:i/>
                <w:iCs/>
                <w:color w:val="000000"/>
                <w:sz w:val="16"/>
                <w:szCs w:val="16"/>
              </w:rPr>
            </w:pPr>
            <w:r w:rsidRPr="00393C66">
              <w:rPr>
                <w:bCs/>
                <w:i/>
                <w:iCs/>
                <w:color w:val="000000"/>
                <w:sz w:val="16"/>
                <w:szCs w:val="16"/>
              </w:rPr>
              <w:t>10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8164C5" w:rsidRPr="00393C66" w:rsidRDefault="008164C5" w:rsidP="008164C5">
            <w:pPr>
              <w:jc w:val="center"/>
              <w:rPr>
                <w:bCs/>
                <w:i/>
                <w:iCs/>
                <w:color w:val="000000"/>
                <w:sz w:val="16"/>
                <w:szCs w:val="16"/>
              </w:rPr>
            </w:pPr>
            <w:r w:rsidRPr="00393C66">
              <w:rPr>
                <w:bCs/>
                <w:i/>
                <w:iCs/>
                <w:color w:val="000000"/>
                <w:sz w:val="16"/>
                <w:szCs w:val="16"/>
              </w:rPr>
              <w:t>11</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8164C5" w:rsidRPr="00393C66" w:rsidRDefault="008164C5" w:rsidP="008164C5">
            <w:pPr>
              <w:jc w:val="center"/>
              <w:rPr>
                <w:bCs/>
                <w:i/>
                <w:iCs/>
                <w:color w:val="000000"/>
                <w:sz w:val="16"/>
                <w:szCs w:val="16"/>
              </w:rPr>
            </w:pPr>
            <w:r w:rsidRPr="00393C66">
              <w:rPr>
                <w:bCs/>
                <w:i/>
                <w:iCs/>
                <w:color w:val="000000"/>
                <w:sz w:val="16"/>
                <w:szCs w:val="16"/>
              </w:rPr>
              <w:t>12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164C5" w:rsidRPr="00393C66" w:rsidRDefault="008164C5" w:rsidP="008164C5">
            <w:pPr>
              <w:jc w:val="center"/>
              <w:rPr>
                <w:bCs/>
                <w:i/>
                <w:iCs/>
                <w:color w:val="000000"/>
                <w:sz w:val="16"/>
                <w:szCs w:val="16"/>
              </w:rPr>
            </w:pPr>
            <w:r w:rsidRPr="00393C66">
              <w:rPr>
                <w:bCs/>
                <w:i/>
                <w:iCs/>
                <w:color w:val="000000"/>
                <w:sz w:val="16"/>
                <w:szCs w:val="16"/>
              </w:rPr>
              <w:t>13</w:t>
            </w:r>
          </w:p>
        </w:tc>
      </w:tr>
      <w:tr w:rsidR="008164C5" w:rsidRPr="00696C71" w:rsidTr="008164C5">
        <w:trPr>
          <w:trHeight w:val="1327"/>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8164C5" w:rsidRPr="00696C71" w:rsidRDefault="008164C5" w:rsidP="008164C5">
            <w:pPr>
              <w:jc w:val="center"/>
              <w:rPr>
                <w:b/>
                <w:bCs/>
                <w:color w:val="000000"/>
                <w:sz w:val="16"/>
                <w:szCs w:val="16"/>
              </w:rPr>
            </w:pPr>
            <w:r w:rsidRPr="00696C71">
              <w:rPr>
                <w:b/>
                <w:bCs/>
                <w:color w:val="000000"/>
                <w:sz w:val="16"/>
                <w:szCs w:val="16"/>
              </w:rPr>
              <w:t>30.12.2020</w:t>
            </w:r>
          </w:p>
        </w:tc>
        <w:tc>
          <w:tcPr>
            <w:tcW w:w="1654" w:type="pct"/>
            <w:tcBorders>
              <w:top w:val="nil"/>
              <w:left w:val="nil"/>
              <w:bottom w:val="single" w:sz="4" w:space="0" w:color="auto"/>
              <w:right w:val="single" w:sz="4" w:space="0" w:color="auto"/>
            </w:tcBorders>
            <w:shd w:val="clear" w:color="auto" w:fill="auto"/>
            <w:vAlign w:val="center"/>
            <w:hideMark/>
          </w:tcPr>
          <w:p w:rsidR="008164C5" w:rsidRPr="00696C71" w:rsidRDefault="008164C5" w:rsidP="008164C5">
            <w:pPr>
              <w:rPr>
                <w:b/>
                <w:bCs/>
                <w:i/>
                <w:iCs/>
                <w:color w:val="000000"/>
                <w:sz w:val="16"/>
                <w:szCs w:val="16"/>
              </w:rPr>
            </w:pPr>
            <w:r w:rsidRPr="00696C71">
              <w:rPr>
                <w:b/>
                <w:bCs/>
                <w:i/>
                <w:iCs/>
                <w:color w:val="000000"/>
                <w:sz w:val="16"/>
                <w:szCs w:val="16"/>
              </w:rPr>
              <w:t>Первоначальная редакция Плана ФХД на 2021год</w:t>
            </w:r>
          </w:p>
        </w:tc>
        <w:tc>
          <w:tcPr>
            <w:tcW w:w="288" w:type="pct"/>
            <w:tcBorders>
              <w:top w:val="nil"/>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jc w:val="center"/>
              <w:rPr>
                <w:b/>
                <w:bCs/>
                <w:i/>
                <w:iCs/>
                <w:color w:val="000000"/>
                <w:sz w:val="16"/>
                <w:szCs w:val="16"/>
              </w:rPr>
            </w:pPr>
            <w:r w:rsidRPr="00696C71">
              <w:rPr>
                <w:b/>
                <w:bCs/>
                <w:i/>
                <w:iCs/>
                <w:color w:val="000000"/>
                <w:sz w:val="16"/>
                <w:szCs w:val="16"/>
              </w:rPr>
              <w:t>581 552,46</w:t>
            </w:r>
          </w:p>
        </w:tc>
        <w:tc>
          <w:tcPr>
            <w:tcW w:w="216" w:type="pct"/>
            <w:tcBorders>
              <w:top w:val="nil"/>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jc w:val="center"/>
              <w:rPr>
                <w:b/>
                <w:bCs/>
                <w:i/>
                <w:iCs/>
                <w:color w:val="000000"/>
                <w:sz w:val="16"/>
                <w:szCs w:val="16"/>
              </w:rPr>
            </w:pPr>
            <w:r w:rsidRPr="00696C71">
              <w:rPr>
                <w:b/>
                <w:bCs/>
                <w:i/>
                <w:iCs/>
                <w:color w:val="000000"/>
                <w:sz w:val="16"/>
                <w:szCs w:val="16"/>
              </w:rPr>
              <w:t>17 126 367,31</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jc w:val="center"/>
              <w:rPr>
                <w:b/>
                <w:bCs/>
                <w:color w:val="000000"/>
                <w:sz w:val="16"/>
                <w:szCs w:val="16"/>
              </w:rPr>
            </w:pPr>
            <w:r w:rsidRPr="00696C71">
              <w:rPr>
                <w:b/>
                <w:bCs/>
                <w:color w:val="000000"/>
                <w:sz w:val="16"/>
                <w:szCs w:val="16"/>
              </w:rPr>
              <w:t>17 707 919,77</w:t>
            </w:r>
          </w:p>
        </w:tc>
        <w:tc>
          <w:tcPr>
            <w:tcW w:w="216"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jc w:val="center"/>
              <w:rPr>
                <w:b/>
                <w:bCs/>
                <w:color w:val="000000"/>
                <w:sz w:val="16"/>
                <w:szCs w:val="16"/>
              </w:rPr>
            </w:pPr>
            <w:r w:rsidRPr="00696C71">
              <w:rPr>
                <w:b/>
                <w:bCs/>
                <w:color w:val="000000"/>
                <w:sz w:val="16"/>
                <w:szCs w:val="16"/>
              </w:rPr>
              <w:t>0,00</w:t>
            </w:r>
          </w:p>
        </w:tc>
        <w:tc>
          <w:tcPr>
            <w:tcW w:w="216"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jc w:val="center"/>
              <w:rPr>
                <w:b/>
                <w:bCs/>
                <w:color w:val="000000"/>
                <w:sz w:val="16"/>
                <w:szCs w:val="16"/>
              </w:rPr>
            </w:pPr>
            <w:r w:rsidRPr="00696C71">
              <w:rPr>
                <w:b/>
                <w:bCs/>
                <w:color w:val="000000"/>
                <w:sz w:val="16"/>
                <w:szCs w:val="16"/>
              </w:rPr>
              <w:t>0,00</w:t>
            </w:r>
          </w:p>
        </w:tc>
        <w:tc>
          <w:tcPr>
            <w:tcW w:w="215"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jc w:val="center"/>
              <w:rPr>
                <w:b/>
                <w:bCs/>
                <w:color w:val="000000"/>
                <w:sz w:val="16"/>
                <w:szCs w:val="16"/>
              </w:rPr>
            </w:pPr>
            <w:r w:rsidRPr="00696C71">
              <w:rPr>
                <w:b/>
                <w:bCs/>
                <w:color w:val="000000"/>
                <w:sz w:val="16"/>
                <w:szCs w:val="16"/>
              </w:rPr>
              <w:t>435 001,52</w:t>
            </w:r>
          </w:p>
        </w:tc>
        <w:tc>
          <w:tcPr>
            <w:tcW w:w="216"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jc w:val="center"/>
              <w:rPr>
                <w:b/>
                <w:bCs/>
                <w:color w:val="000000"/>
                <w:sz w:val="16"/>
                <w:szCs w:val="16"/>
              </w:rPr>
            </w:pPr>
            <w:r w:rsidRPr="00696C71">
              <w:rPr>
                <w:b/>
                <w:bCs/>
                <w:color w:val="000000"/>
                <w:sz w:val="16"/>
                <w:szCs w:val="16"/>
              </w:rPr>
              <w:t>3 800 000,00</w:t>
            </w:r>
          </w:p>
        </w:tc>
        <w:tc>
          <w:tcPr>
            <w:tcW w:w="223"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jc w:val="center"/>
              <w:rPr>
                <w:b/>
                <w:bCs/>
                <w:color w:val="000000"/>
                <w:sz w:val="16"/>
                <w:szCs w:val="16"/>
              </w:rPr>
            </w:pPr>
            <w:r w:rsidRPr="00696C71">
              <w:rPr>
                <w:b/>
                <w:bCs/>
                <w:color w:val="000000"/>
                <w:sz w:val="16"/>
                <w:szCs w:val="16"/>
              </w:rPr>
              <w:t>4 009 426,98</w:t>
            </w:r>
          </w:p>
        </w:tc>
        <w:tc>
          <w:tcPr>
            <w:tcW w:w="291"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jc w:val="center"/>
              <w:rPr>
                <w:b/>
                <w:bCs/>
                <w:color w:val="000000"/>
                <w:sz w:val="16"/>
                <w:szCs w:val="16"/>
              </w:rPr>
            </w:pPr>
            <w:r w:rsidRPr="00696C71">
              <w:rPr>
                <w:b/>
                <w:bCs/>
                <w:color w:val="000000"/>
                <w:sz w:val="16"/>
                <w:szCs w:val="16"/>
              </w:rPr>
              <w:t>1 016 553,98</w:t>
            </w:r>
          </w:p>
        </w:tc>
        <w:tc>
          <w:tcPr>
            <w:tcW w:w="360"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jc w:val="center"/>
              <w:rPr>
                <w:b/>
                <w:bCs/>
                <w:color w:val="000000"/>
                <w:sz w:val="16"/>
                <w:szCs w:val="16"/>
              </w:rPr>
            </w:pPr>
            <w:r w:rsidRPr="00696C71">
              <w:rPr>
                <w:b/>
                <w:bCs/>
                <w:color w:val="000000"/>
                <w:sz w:val="16"/>
                <w:szCs w:val="16"/>
              </w:rPr>
              <w:t>20 926 367,31</w:t>
            </w:r>
          </w:p>
        </w:tc>
        <w:tc>
          <w:tcPr>
            <w:tcW w:w="324"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jc w:val="center"/>
              <w:rPr>
                <w:b/>
                <w:bCs/>
                <w:color w:val="000000"/>
                <w:sz w:val="16"/>
                <w:szCs w:val="16"/>
              </w:rPr>
            </w:pPr>
            <w:r w:rsidRPr="00696C71">
              <w:rPr>
                <w:b/>
                <w:bCs/>
                <w:color w:val="000000"/>
                <w:sz w:val="16"/>
                <w:szCs w:val="16"/>
              </w:rPr>
              <w:t>21 717 346,75</w:t>
            </w:r>
          </w:p>
        </w:tc>
      </w:tr>
      <w:tr w:rsidR="008164C5" w:rsidRPr="00696C71" w:rsidTr="008164C5">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8164C5" w:rsidRPr="00696C71" w:rsidRDefault="008164C5" w:rsidP="008164C5">
            <w:pPr>
              <w:jc w:val="center"/>
              <w:rPr>
                <w:b/>
                <w:bCs/>
                <w:color w:val="000000"/>
                <w:sz w:val="16"/>
                <w:szCs w:val="16"/>
              </w:rPr>
            </w:pPr>
            <w:r w:rsidRPr="00696C71">
              <w:rPr>
                <w:b/>
                <w:bCs/>
                <w:color w:val="000000"/>
                <w:sz w:val="16"/>
                <w:szCs w:val="16"/>
              </w:rPr>
              <w:t xml:space="preserve">Изменения показателей Плана ФХД на 01.04.2021 </w:t>
            </w:r>
          </w:p>
        </w:tc>
      </w:tr>
      <w:tr w:rsidR="008164C5" w:rsidRPr="00696C71" w:rsidTr="008164C5">
        <w:trPr>
          <w:cantSplit/>
          <w:trHeight w:val="1526"/>
        </w:trPr>
        <w:tc>
          <w:tcPr>
            <w:tcW w:w="559" w:type="pct"/>
            <w:tcBorders>
              <w:top w:val="nil"/>
              <w:left w:val="single" w:sz="4" w:space="0" w:color="auto"/>
              <w:bottom w:val="nil"/>
              <w:right w:val="single" w:sz="4" w:space="0" w:color="auto"/>
            </w:tcBorders>
            <w:shd w:val="clear" w:color="auto" w:fill="auto"/>
            <w:noWrap/>
            <w:vAlign w:val="center"/>
            <w:hideMark/>
          </w:tcPr>
          <w:p w:rsidR="008164C5" w:rsidRPr="00696C71" w:rsidRDefault="008164C5" w:rsidP="008164C5">
            <w:pPr>
              <w:jc w:val="center"/>
              <w:rPr>
                <w:color w:val="000000"/>
                <w:sz w:val="16"/>
                <w:szCs w:val="16"/>
              </w:rPr>
            </w:pPr>
            <w:r w:rsidRPr="00696C71">
              <w:rPr>
                <w:color w:val="000000"/>
                <w:sz w:val="16"/>
                <w:szCs w:val="16"/>
              </w:rPr>
              <w:t>08.02.2021</w:t>
            </w:r>
          </w:p>
        </w:tc>
        <w:tc>
          <w:tcPr>
            <w:tcW w:w="1654" w:type="pct"/>
            <w:tcBorders>
              <w:top w:val="nil"/>
              <w:left w:val="nil"/>
              <w:bottom w:val="nil"/>
              <w:right w:val="single" w:sz="4" w:space="0" w:color="auto"/>
            </w:tcBorders>
            <w:shd w:val="clear" w:color="auto" w:fill="auto"/>
            <w:vAlign w:val="center"/>
            <w:hideMark/>
          </w:tcPr>
          <w:p w:rsidR="008164C5" w:rsidRDefault="008164C5" w:rsidP="008164C5">
            <w:pPr>
              <w:rPr>
                <w:b/>
                <w:bCs/>
                <w:i/>
                <w:iCs/>
                <w:color w:val="000000"/>
                <w:sz w:val="16"/>
                <w:szCs w:val="16"/>
              </w:rPr>
            </w:pPr>
            <w:r w:rsidRPr="00696C71">
              <w:rPr>
                <w:color w:val="000000"/>
                <w:sz w:val="16"/>
                <w:szCs w:val="16"/>
              </w:rPr>
              <w:t xml:space="preserve">1. Увеличены показатели Плана ФХД  </w:t>
            </w:r>
            <w:r w:rsidRPr="00696C71">
              <w:rPr>
                <w:b/>
                <w:bCs/>
                <w:i/>
                <w:iCs/>
                <w:color w:val="000000"/>
                <w:sz w:val="16"/>
                <w:szCs w:val="16"/>
              </w:rPr>
              <w:t>(целевые субсидии)</w:t>
            </w:r>
          </w:p>
          <w:p w:rsidR="008164C5" w:rsidRPr="00696C71" w:rsidRDefault="008164C5" w:rsidP="008164C5">
            <w:pPr>
              <w:rPr>
                <w:color w:val="000000"/>
                <w:sz w:val="16"/>
                <w:szCs w:val="16"/>
              </w:rPr>
            </w:pPr>
            <w:r>
              <w:rPr>
                <w:color w:val="000000"/>
                <w:sz w:val="16"/>
                <w:szCs w:val="16"/>
              </w:rPr>
              <w:t xml:space="preserve"> в сумме </w:t>
            </w:r>
            <w:r w:rsidRPr="00696C71">
              <w:rPr>
                <w:color w:val="000000"/>
                <w:sz w:val="16"/>
                <w:szCs w:val="16"/>
              </w:rPr>
              <w:t xml:space="preserve"> 105 182 270,59 рублей</w:t>
            </w:r>
          </w:p>
        </w:tc>
        <w:tc>
          <w:tcPr>
            <w:tcW w:w="288" w:type="pct"/>
            <w:tcBorders>
              <w:top w:val="nil"/>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16" w:type="pct"/>
            <w:tcBorders>
              <w:top w:val="nil"/>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16" w:type="pct"/>
            <w:tcBorders>
              <w:top w:val="nil"/>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105 182 270,59</w:t>
            </w:r>
          </w:p>
        </w:tc>
        <w:tc>
          <w:tcPr>
            <w:tcW w:w="216" w:type="pct"/>
            <w:tcBorders>
              <w:top w:val="nil"/>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105 182 270,59</w:t>
            </w:r>
          </w:p>
        </w:tc>
        <w:tc>
          <w:tcPr>
            <w:tcW w:w="215" w:type="pct"/>
            <w:tcBorders>
              <w:top w:val="nil"/>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16" w:type="pct"/>
            <w:tcBorders>
              <w:top w:val="nil"/>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23" w:type="pct"/>
            <w:tcBorders>
              <w:top w:val="nil"/>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91" w:type="pct"/>
            <w:tcBorders>
              <w:top w:val="nil"/>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360"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105 182 270,59</w:t>
            </w:r>
          </w:p>
        </w:tc>
        <w:tc>
          <w:tcPr>
            <w:tcW w:w="324"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105 182 270,59</w:t>
            </w:r>
          </w:p>
        </w:tc>
      </w:tr>
      <w:tr w:rsidR="008164C5" w:rsidRPr="00696C71" w:rsidTr="008164C5">
        <w:trPr>
          <w:cantSplit/>
          <w:trHeight w:val="1449"/>
        </w:trPr>
        <w:tc>
          <w:tcPr>
            <w:tcW w:w="221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64C5" w:rsidRPr="00696C71" w:rsidRDefault="008164C5" w:rsidP="008164C5">
            <w:pPr>
              <w:jc w:val="center"/>
              <w:rPr>
                <w:b/>
                <w:bCs/>
                <w:color w:val="000000"/>
                <w:sz w:val="16"/>
                <w:szCs w:val="16"/>
              </w:rPr>
            </w:pPr>
            <w:r w:rsidRPr="00696C71">
              <w:rPr>
                <w:b/>
                <w:bCs/>
                <w:color w:val="000000"/>
                <w:sz w:val="16"/>
                <w:szCs w:val="16"/>
              </w:rPr>
              <w:t>ИТОГО</w:t>
            </w:r>
          </w:p>
        </w:tc>
        <w:tc>
          <w:tcPr>
            <w:tcW w:w="288" w:type="pct"/>
            <w:tcBorders>
              <w:top w:val="single" w:sz="4" w:space="0" w:color="auto"/>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-1 600 000,00</w:t>
            </w:r>
          </w:p>
        </w:tc>
        <w:tc>
          <w:tcPr>
            <w:tcW w:w="216"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17 126 367,31</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17 707 919,77</w:t>
            </w:r>
          </w:p>
        </w:tc>
        <w:tc>
          <w:tcPr>
            <w:tcW w:w="21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105 182 270,59</w:t>
            </w:r>
          </w:p>
        </w:tc>
        <w:tc>
          <w:tcPr>
            <w:tcW w:w="21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105 182 270,59</w:t>
            </w:r>
          </w:p>
        </w:tc>
        <w:tc>
          <w:tcPr>
            <w:tcW w:w="21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435 001,52</w:t>
            </w:r>
          </w:p>
        </w:tc>
        <w:tc>
          <w:tcPr>
            <w:tcW w:w="21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3 800 000,00</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4 009 426,98</w:t>
            </w:r>
          </w:p>
        </w:tc>
        <w:tc>
          <w:tcPr>
            <w:tcW w:w="29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1 016 553,98</w:t>
            </w:r>
          </w:p>
        </w:tc>
        <w:tc>
          <w:tcPr>
            <w:tcW w:w="360"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126 108 637,90</w:t>
            </w:r>
          </w:p>
        </w:tc>
        <w:tc>
          <w:tcPr>
            <w:tcW w:w="324"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126 899 617,34</w:t>
            </w:r>
          </w:p>
        </w:tc>
      </w:tr>
      <w:tr w:rsidR="008164C5" w:rsidRPr="00696C71" w:rsidTr="008164C5">
        <w:trPr>
          <w:cantSplit/>
          <w:trHeight w:val="1228"/>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8164C5" w:rsidRPr="00696C71" w:rsidRDefault="008164C5" w:rsidP="008164C5">
            <w:pPr>
              <w:jc w:val="center"/>
              <w:rPr>
                <w:color w:val="000000"/>
                <w:sz w:val="16"/>
                <w:szCs w:val="16"/>
              </w:rPr>
            </w:pPr>
            <w:r w:rsidRPr="00696C71">
              <w:rPr>
                <w:color w:val="000000"/>
                <w:sz w:val="16"/>
                <w:szCs w:val="16"/>
              </w:rPr>
              <w:t>04.03.2021</w:t>
            </w:r>
          </w:p>
        </w:tc>
        <w:tc>
          <w:tcPr>
            <w:tcW w:w="1654" w:type="pct"/>
            <w:tcBorders>
              <w:top w:val="nil"/>
              <w:left w:val="nil"/>
              <w:bottom w:val="nil"/>
              <w:right w:val="single" w:sz="4" w:space="0" w:color="auto"/>
            </w:tcBorders>
            <w:shd w:val="clear" w:color="auto" w:fill="auto"/>
            <w:vAlign w:val="center"/>
            <w:hideMark/>
          </w:tcPr>
          <w:p w:rsidR="008164C5" w:rsidRDefault="008164C5" w:rsidP="008164C5">
            <w:pPr>
              <w:rPr>
                <w:color w:val="000000"/>
                <w:sz w:val="16"/>
                <w:szCs w:val="16"/>
              </w:rPr>
            </w:pPr>
            <w:r w:rsidRPr="00696C71">
              <w:rPr>
                <w:color w:val="000000"/>
                <w:sz w:val="16"/>
                <w:szCs w:val="16"/>
              </w:rPr>
              <w:t xml:space="preserve">1.Уменьшение  показателей Плана ФХД  </w:t>
            </w:r>
            <w:r w:rsidRPr="00696C71">
              <w:rPr>
                <w:b/>
                <w:bCs/>
                <w:i/>
                <w:iCs/>
                <w:color w:val="000000"/>
                <w:sz w:val="16"/>
                <w:szCs w:val="16"/>
              </w:rPr>
              <w:t>(целевые субсидии)</w:t>
            </w:r>
            <w:r w:rsidRPr="00696C71">
              <w:rPr>
                <w:color w:val="000000"/>
                <w:sz w:val="16"/>
                <w:szCs w:val="16"/>
              </w:rPr>
              <w:t xml:space="preserve"> </w:t>
            </w:r>
          </w:p>
          <w:p w:rsidR="008164C5" w:rsidRPr="00696C71" w:rsidRDefault="008164C5" w:rsidP="008164C5">
            <w:pPr>
              <w:rPr>
                <w:color w:val="000000"/>
                <w:sz w:val="16"/>
                <w:szCs w:val="16"/>
              </w:rPr>
            </w:pPr>
            <w:r>
              <w:rPr>
                <w:color w:val="000000"/>
                <w:sz w:val="16"/>
                <w:szCs w:val="16"/>
              </w:rPr>
              <w:t xml:space="preserve">в сумме </w:t>
            </w:r>
            <w:r w:rsidRPr="00696C71">
              <w:rPr>
                <w:color w:val="000000"/>
                <w:sz w:val="16"/>
                <w:szCs w:val="16"/>
              </w:rPr>
              <w:t>15 649 123,72 рублей</w:t>
            </w:r>
          </w:p>
        </w:tc>
        <w:tc>
          <w:tcPr>
            <w:tcW w:w="288" w:type="pct"/>
            <w:tcBorders>
              <w:top w:val="single" w:sz="4" w:space="0" w:color="auto"/>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16" w:type="pct"/>
            <w:tcBorders>
              <w:top w:val="nil"/>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16" w:type="pct"/>
            <w:tcBorders>
              <w:top w:val="nil"/>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-15 649 123,72</w:t>
            </w:r>
          </w:p>
        </w:tc>
        <w:tc>
          <w:tcPr>
            <w:tcW w:w="216" w:type="pct"/>
            <w:tcBorders>
              <w:top w:val="nil"/>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-15 649 123,72</w:t>
            </w:r>
          </w:p>
        </w:tc>
        <w:tc>
          <w:tcPr>
            <w:tcW w:w="215" w:type="pct"/>
            <w:tcBorders>
              <w:top w:val="nil"/>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16" w:type="pct"/>
            <w:tcBorders>
              <w:top w:val="nil"/>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23" w:type="pct"/>
            <w:tcBorders>
              <w:top w:val="nil"/>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91" w:type="pct"/>
            <w:tcBorders>
              <w:top w:val="nil"/>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360" w:type="pct"/>
            <w:tcBorders>
              <w:top w:val="nil"/>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-15 649 123,72</w:t>
            </w:r>
          </w:p>
        </w:tc>
        <w:tc>
          <w:tcPr>
            <w:tcW w:w="324"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-15 649 123,72</w:t>
            </w:r>
          </w:p>
        </w:tc>
      </w:tr>
      <w:tr w:rsidR="008164C5" w:rsidRPr="00696C71" w:rsidTr="008164C5">
        <w:trPr>
          <w:cantSplit/>
          <w:trHeight w:val="1397"/>
        </w:trPr>
        <w:tc>
          <w:tcPr>
            <w:tcW w:w="221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64C5" w:rsidRPr="00696C71" w:rsidRDefault="008164C5" w:rsidP="008164C5">
            <w:pPr>
              <w:jc w:val="center"/>
              <w:rPr>
                <w:b/>
                <w:bCs/>
                <w:color w:val="000000"/>
                <w:sz w:val="16"/>
                <w:szCs w:val="16"/>
              </w:rPr>
            </w:pPr>
            <w:r w:rsidRPr="00696C71">
              <w:rPr>
                <w:b/>
                <w:bCs/>
                <w:color w:val="000000"/>
                <w:sz w:val="16"/>
                <w:szCs w:val="16"/>
              </w:rPr>
              <w:t>ИТОГО</w:t>
            </w:r>
          </w:p>
        </w:tc>
        <w:tc>
          <w:tcPr>
            <w:tcW w:w="288"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581 552,46</w:t>
            </w:r>
          </w:p>
        </w:tc>
        <w:tc>
          <w:tcPr>
            <w:tcW w:w="216"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17 126 367,31</w:t>
            </w:r>
          </w:p>
        </w:tc>
        <w:tc>
          <w:tcPr>
            <w:tcW w:w="222" w:type="pct"/>
            <w:tcBorders>
              <w:top w:val="nil"/>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17 707 919,77</w:t>
            </w:r>
          </w:p>
        </w:tc>
        <w:tc>
          <w:tcPr>
            <w:tcW w:w="216"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89 533 146,87</w:t>
            </w:r>
          </w:p>
        </w:tc>
        <w:tc>
          <w:tcPr>
            <w:tcW w:w="216"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89 533 146,87</w:t>
            </w:r>
          </w:p>
        </w:tc>
        <w:tc>
          <w:tcPr>
            <w:tcW w:w="215"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435 001,52</w:t>
            </w:r>
          </w:p>
        </w:tc>
        <w:tc>
          <w:tcPr>
            <w:tcW w:w="216"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3 800 000,00</w:t>
            </w:r>
          </w:p>
        </w:tc>
        <w:tc>
          <w:tcPr>
            <w:tcW w:w="223"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4 009 426,98</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1 016 553,98</w:t>
            </w:r>
          </w:p>
        </w:tc>
        <w:tc>
          <w:tcPr>
            <w:tcW w:w="3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110 459 514,18</w:t>
            </w:r>
          </w:p>
        </w:tc>
        <w:tc>
          <w:tcPr>
            <w:tcW w:w="324" w:type="pct"/>
            <w:tcBorders>
              <w:top w:val="nil"/>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111 250 493,62</w:t>
            </w:r>
          </w:p>
        </w:tc>
      </w:tr>
      <w:tr w:rsidR="008164C5" w:rsidRPr="00696C71" w:rsidTr="008164C5">
        <w:trPr>
          <w:cantSplit/>
          <w:trHeight w:val="1265"/>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8164C5" w:rsidRPr="00696C71" w:rsidRDefault="008164C5" w:rsidP="008164C5">
            <w:pPr>
              <w:jc w:val="center"/>
              <w:rPr>
                <w:color w:val="000000"/>
                <w:sz w:val="16"/>
                <w:szCs w:val="16"/>
              </w:rPr>
            </w:pPr>
            <w:r w:rsidRPr="00696C71">
              <w:rPr>
                <w:color w:val="000000"/>
                <w:sz w:val="16"/>
                <w:szCs w:val="16"/>
              </w:rPr>
              <w:t>25.03.2021</w:t>
            </w:r>
          </w:p>
        </w:tc>
        <w:tc>
          <w:tcPr>
            <w:tcW w:w="1654" w:type="pct"/>
            <w:tcBorders>
              <w:top w:val="nil"/>
              <w:left w:val="nil"/>
              <w:bottom w:val="nil"/>
              <w:right w:val="single" w:sz="4" w:space="0" w:color="auto"/>
            </w:tcBorders>
            <w:shd w:val="clear" w:color="auto" w:fill="auto"/>
            <w:vAlign w:val="center"/>
            <w:hideMark/>
          </w:tcPr>
          <w:p w:rsidR="008164C5" w:rsidRDefault="008164C5" w:rsidP="008164C5">
            <w:pPr>
              <w:rPr>
                <w:b/>
                <w:bCs/>
                <w:i/>
                <w:iCs/>
                <w:color w:val="000000"/>
                <w:sz w:val="16"/>
                <w:szCs w:val="16"/>
              </w:rPr>
            </w:pPr>
            <w:r w:rsidRPr="00696C71">
              <w:rPr>
                <w:color w:val="000000"/>
                <w:sz w:val="16"/>
                <w:szCs w:val="16"/>
              </w:rPr>
              <w:t xml:space="preserve">1.Уменьшение  показателей Плана ФХД </w:t>
            </w:r>
            <w:r w:rsidRPr="00696C71">
              <w:rPr>
                <w:b/>
                <w:bCs/>
                <w:i/>
                <w:iCs/>
                <w:color w:val="000000"/>
                <w:sz w:val="16"/>
                <w:szCs w:val="16"/>
              </w:rPr>
              <w:t xml:space="preserve"> (целевые субсидии) </w:t>
            </w:r>
          </w:p>
          <w:p w:rsidR="008164C5" w:rsidRPr="00696C71" w:rsidRDefault="008164C5" w:rsidP="008164C5">
            <w:pPr>
              <w:rPr>
                <w:color w:val="000000"/>
                <w:sz w:val="16"/>
                <w:szCs w:val="16"/>
              </w:rPr>
            </w:pPr>
            <w:r w:rsidRPr="00696C71">
              <w:rPr>
                <w:color w:val="000000"/>
                <w:sz w:val="16"/>
                <w:szCs w:val="16"/>
              </w:rPr>
              <w:t>в сумме  362 000,00 рублей</w:t>
            </w:r>
          </w:p>
        </w:tc>
        <w:tc>
          <w:tcPr>
            <w:tcW w:w="288" w:type="pct"/>
            <w:tcBorders>
              <w:top w:val="nil"/>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16" w:type="pct"/>
            <w:tcBorders>
              <w:top w:val="nil"/>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22" w:type="pct"/>
            <w:tcBorders>
              <w:top w:val="nil"/>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16"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-362 000,00</w:t>
            </w:r>
          </w:p>
        </w:tc>
        <w:tc>
          <w:tcPr>
            <w:tcW w:w="216"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-362 000,00</w:t>
            </w:r>
          </w:p>
        </w:tc>
        <w:tc>
          <w:tcPr>
            <w:tcW w:w="215"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16"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23"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91"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360"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-362 000,00</w:t>
            </w:r>
          </w:p>
        </w:tc>
        <w:tc>
          <w:tcPr>
            <w:tcW w:w="324" w:type="pct"/>
            <w:tcBorders>
              <w:top w:val="nil"/>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-362 000,00</w:t>
            </w:r>
          </w:p>
        </w:tc>
      </w:tr>
      <w:tr w:rsidR="008164C5" w:rsidRPr="00696C71" w:rsidTr="008164C5">
        <w:trPr>
          <w:cantSplit/>
          <w:trHeight w:val="1559"/>
        </w:trPr>
        <w:tc>
          <w:tcPr>
            <w:tcW w:w="22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696C71" w:rsidRDefault="008164C5" w:rsidP="008164C5">
            <w:pPr>
              <w:jc w:val="center"/>
              <w:rPr>
                <w:b/>
                <w:bCs/>
                <w:color w:val="000000"/>
                <w:sz w:val="16"/>
                <w:szCs w:val="16"/>
              </w:rPr>
            </w:pPr>
            <w:r w:rsidRPr="00696C71">
              <w:rPr>
                <w:b/>
                <w:bCs/>
                <w:color w:val="000000"/>
                <w:sz w:val="16"/>
                <w:szCs w:val="16"/>
              </w:rPr>
              <w:t>ИТОГО</w:t>
            </w:r>
          </w:p>
        </w:tc>
        <w:tc>
          <w:tcPr>
            <w:tcW w:w="288" w:type="pct"/>
            <w:tcBorders>
              <w:top w:val="nil"/>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581 552,46</w:t>
            </w:r>
          </w:p>
        </w:tc>
        <w:tc>
          <w:tcPr>
            <w:tcW w:w="216" w:type="pct"/>
            <w:tcBorders>
              <w:top w:val="nil"/>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17 126 367,31</w:t>
            </w:r>
          </w:p>
        </w:tc>
        <w:tc>
          <w:tcPr>
            <w:tcW w:w="222" w:type="pct"/>
            <w:tcBorders>
              <w:top w:val="nil"/>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17 707 919,77</w:t>
            </w:r>
          </w:p>
        </w:tc>
        <w:tc>
          <w:tcPr>
            <w:tcW w:w="216" w:type="pct"/>
            <w:tcBorders>
              <w:top w:val="nil"/>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89 171 146,87</w:t>
            </w:r>
          </w:p>
        </w:tc>
        <w:tc>
          <w:tcPr>
            <w:tcW w:w="216" w:type="pct"/>
            <w:tcBorders>
              <w:top w:val="nil"/>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89 171 146,87</w:t>
            </w:r>
          </w:p>
        </w:tc>
        <w:tc>
          <w:tcPr>
            <w:tcW w:w="215" w:type="pct"/>
            <w:tcBorders>
              <w:top w:val="nil"/>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435 001,52</w:t>
            </w:r>
          </w:p>
        </w:tc>
        <w:tc>
          <w:tcPr>
            <w:tcW w:w="216" w:type="pct"/>
            <w:tcBorders>
              <w:top w:val="nil"/>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3 800 000,00</w:t>
            </w:r>
          </w:p>
        </w:tc>
        <w:tc>
          <w:tcPr>
            <w:tcW w:w="223" w:type="pct"/>
            <w:tcBorders>
              <w:top w:val="nil"/>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4 009 426,98</w:t>
            </w:r>
          </w:p>
        </w:tc>
        <w:tc>
          <w:tcPr>
            <w:tcW w:w="291" w:type="pct"/>
            <w:tcBorders>
              <w:top w:val="nil"/>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1 016 553,98</w:t>
            </w:r>
          </w:p>
        </w:tc>
        <w:tc>
          <w:tcPr>
            <w:tcW w:w="360" w:type="pct"/>
            <w:tcBorders>
              <w:top w:val="nil"/>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110 097 514,18</w:t>
            </w:r>
          </w:p>
        </w:tc>
        <w:tc>
          <w:tcPr>
            <w:tcW w:w="324" w:type="pct"/>
            <w:tcBorders>
              <w:top w:val="nil"/>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110 888 493,62</w:t>
            </w:r>
          </w:p>
        </w:tc>
      </w:tr>
      <w:tr w:rsidR="008164C5" w:rsidRPr="00696C71" w:rsidTr="008164C5">
        <w:trPr>
          <w:cantSplit/>
          <w:trHeight w:val="1357"/>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8164C5" w:rsidRPr="00696C71" w:rsidRDefault="008164C5" w:rsidP="008164C5">
            <w:pPr>
              <w:jc w:val="center"/>
              <w:rPr>
                <w:b/>
                <w:bCs/>
                <w:color w:val="000000"/>
                <w:sz w:val="16"/>
                <w:szCs w:val="16"/>
              </w:rPr>
            </w:pPr>
            <w:r w:rsidRPr="00696C71">
              <w:rPr>
                <w:b/>
                <w:bCs/>
                <w:color w:val="000000"/>
                <w:sz w:val="16"/>
                <w:szCs w:val="16"/>
              </w:rPr>
              <w:lastRenderedPageBreak/>
              <w:t>26.03.2021</w:t>
            </w:r>
          </w:p>
        </w:tc>
        <w:tc>
          <w:tcPr>
            <w:tcW w:w="1654" w:type="pct"/>
            <w:tcBorders>
              <w:top w:val="nil"/>
              <w:left w:val="nil"/>
              <w:bottom w:val="single" w:sz="4" w:space="0" w:color="auto"/>
              <w:right w:val="single" w:sz="4" w:space="0" w:color="auto"/>
            </w:tcBorders>
            <w:shd w:val="clear" w:color="auto" w:fill="auto"/>
            <w:vAlign w:val="center"/>
            <w:hideMark/>
          </w:tcPr>
          <w:p w:rsidR="008164C5" w:rsidRDefault="008164C5" w:rsidP="008164C5">
            <w:pPr>
              <w:rPr>
                <w:color w:val="000000"/>
                <w:sz w:val="16"/>
                <w:szCs w:val="16"/>
              </w:rPr>
            </w:pPr>
            <w:r w:rsidRPr="00696C71">
              <w:rPr>
                <w:color w:val="000000"/>
                <w:sz w:val="16"/>
                <w:szCs w:val="16"/>
              </w:rPr>
              <w:t xml:space="preserve">1.Увеличены показатели Плана ФХД   </w:t>
            </w:r>
            <w:r w:rsidRPr="00696C71">
              <w:rPr>
                <w:b/>
                <w:bCs/>
                <w:i/>
                <w:iCs/>
                <w:color w:val="000000"/>
                <w:sz w:val="16"/>
                <w:szCs w:val="16"/>
              </w:rPr>
              <w:t xml:space="preserve"> (целевые субсидии) </w:t>
            </w:r>
          </w:p>
          <w:p w:rsidR="008164C5" w:rsidRPr="00696C71" w:rsidRDefault="008164C5" w:rsidP="008164C5">
            <w:pPr>
              <w:rPr>
                <w:color w:val="000000"/>
                <w:sz w:val="16"/>
                <w:szCs w:val="16"/>
              </w:rPr>
            </w:pPr>
            <w:r w:rsidRPr="00696C71">
              <w:rPr>
                <w:color w:val="000000"/>
                <w:sz w:val="16"/>
                <w:szCs w:val="16"/>
              </w:rPr>
              <w:t xml:space="preserve"> сумме   200 000,00 рублей</w:t>
            </w:r>
          </w:p>
        </w:tc>
        <w:tc>
          <w:tcPr>
            <w:tcW w:w="288"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0,00</w:t>
            </w:r>
          </w:p>
        </w:tc>
        <w:tc>
          <w:tcPr>
            <w:tcW w:w="216"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0,00</w:t>
            </w:r>
          </w:p>
        </w:tc>
        <w:tc>
          <w:tcPr>
            <w:tcW w:w="222"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0,00</w:t>
            </w:r>
          </w:p>
        </w:tc>
        <w:tc>
          <w:tcPr>
            <w:tcW w:w="216"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200 000,00</w:t>
            </w:r>
          </w:p>
        </w:tc>
        <w:tc>
          <w:tcPr>
            <w:tcW w:w="216"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200 000,00</w:t>
            </w:r>
          </w:p>
        </w:tc>
        <w:tc>
          <w:tcPr>
            <w:tcW w:w="215"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0,00</w:t>
            </w:r>
          </w:p>
        </w:tc>
        <w:tc>
          <w:tcPr>
            <w:tcW w:w="216"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0,00</w:t>
            </w:r>
          </w:p>
        </w:tc>
        <w:tc>
          <w:tcPr>
            <w:tcW w:w="223"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0,00</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0,00</w:t>
            </w:r>
          </w:p>
        </w:tc>
        <w:tc>
          <w:tcPr>
            <w:tcW w:w="3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200 000,00</w:t>
            </w:r>
          </w:p>
        </w:tc>
        <w:tc>
          <w:tcPr>
            <w:tcW w:w="324"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200 000,00</w:t>
            </w:r>
          </w:p>
        </w:tc>
      </w:tr>
      <w:tr w:rsidR="008164C5" w:rsidRPr="00696C71" w:rsidTr="008164C5">
        <w:trPr>
          <w:cantSplit/>
          <w:trHeight w:val="1293"/>
        </w:trPr>
        <w:tc>
          <w:tcPr>
            <w:tcW w:w="22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696C71" w:rsidRDefault="008164C5" w:rsidP="008164C5">
            <w:pPr>
              <w:jc w:val="center"/>
              <w:rPr>
                <w:b/>
                <w:bCs/>
                <w:color w:val="000000"/>
                <w:sz w:val="16"/>
                <w:szCs w:val="16"/>
              </w:rPr>
            </w:pPr>
            <w:r w:rsidRPr="00696C71">
              <w:rPr>
                <w:b/>
                <w:bCs/>
                <w:color w:val="000000"/>
                <w:sz w:val="16"/>
                <w:szCs w:val="16"/>
              </w:rPr>
              <w:t>ИТОГО</w:t>
            </w:r>
          </w:p>
        </w:tc>
        <w:tc>
          <w:tcPr>
            <w:tcW w:w="28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581 552,46</w:t>
            </w:r>
          </w:p>
        </w:tc>
        <w:tc>
          <w:tcPr>
            <w:tcW w:w="21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17 126 367,31</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17 707 919,77</w:t>
            </w:r>
          </w:p>
        </w:tc>
        <w:tc>
          <w:tcPr>
            <w:tcW w:w="21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89 371 146,87</w:t>
            </w:r>
          </w:p>
        </w:tc>
        <w:tc>
          <w:tcPr>
            <w:tcW w:w="21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89 371 146,87</w:t>
            </w:r>
          </w:p>
        </w:tc>
        <w:tc>
          <w:tcPr>
            <w:tcW w:w="21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435 001,52</w:t>
            </w:r>
          </w:p>
        </w:tc>
        <w:tc>
          <w:tcPr>
            <w:tcW w:w="21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3 800 000,00</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4 009 426,98</w:t>
            </w:r>
          </w:p>
        </w:tc>
        <w:tc>
          <w:tcPr>
            <w:tcW w:w="29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1 016 553,98</w:t>
            </w:r>
          </w:p>
        </w:tc>
        <w:tc>
          <w:tcPr>
            <w:tcW w:w="36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110 297 514,18</w:t>
            </w:r>
          </w:p>
        </w:tc>
        <w:tc>
          <w:tcPr>
            <w:tcW w:w="32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111 088 493,62</w:t>
            </w:r>
          </w:p>
        </w:tc>
      </w:tr>
      <w:tr w:rsidR="008164C5" w:rsidRPr="00696C71" w:rsidTr="008164C5">
        <w:trPr>
          <w:cantSplit/>
        </w:trPr>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696C71" w:rsidRDefault="008164C5" w:rsidP="008164C5">
            <w:pPr>
              <w:jc w:val="center"/>
              <w:rPr>
                <w:color w:val="000000"/>
                <w:sz w:val="16"/>
                <w:szCs w:val="16"/>
              </w:rPr>
            </w:pPr>
            <w:r w:rsidRPr="00696C71">
              <w:rPr>
                <w:color w:val="000000"/>
                <w:sz w:val="16"/>
                <w:szCs w:val="16"/>
              </w:rPr>
              <w:t>29.03.2021</w:t>
            </w:r>
          </w:p>
        </w:tc>
        <w:tc>
          <w:tcPr>
            <w:tcW w:w="1654" w:type="pct"/>
            <w:tcBorders>
              <w:top w:val="single" w:sz="4" w:space="0" w:color="auto"/>
              <w:left w:val="nil"/>
              <w:bottom w:val="nil"/>
              <w:right w:val="single" w:sz="4" w:space="0" w:color="auto"/>
            </w:tcBorders>
            <w:shd w:val="clear" w:color="auto" w:fill="auto"/>
            <w:vAlign w:val="center"/>
            <w:hideMark/>
          </w:tcPr>
          <w:p w:rsidR="008164C5" w:rsidRPr="00696C71" w:rsidRDefault="008164C5" w:rsidP="008164C5">
            <w:pPr>
              <w:rPr>
                <w:color w:val="000000"/>
                <w:sz w:val="16"/>
                <w:szCs w:val="16"/>
              </w:rPr>
            </w:pPr>
            <w:r w:rsidRPr="00696C71">
              <w:rPr>
                <w:color w:val="000000"/>
                <w:sz w:val="16"/>
                <w:szCs w:val="16"/>
              </w:rPr>
              <w:t xml:space="preserve">1. Уточнены  показатели Плана ФХД </w:t>
            </w:r>
            <w:r w:rsidRPr="00696C71">
              <w:rPr>
                <w:b/>
                <w:bCs/>
                <w:i/>
                <w:iCs/>
                <w:color w:val="000000"/>
                <w:sz w:val="16"/>
                <w:szCs w:val="16"/>
              </w:rPr>
              <w:t xml:space="preserve"> (субсидии на финансовое обеспечение выполнения МЗ)</w:t>
            </w:r>
            <w:r w:rsidRPr="00696C71">
              <w:rPr>
                <w:color w:val="000000"/>
                <w:sz w:val="16"/>
                <w:szCs w:val="16"/>
              </w:rPr>
              <w:t>:  увеличение Плана ФХД по поступлениям</w:t>
            </w:r>
            <w:r>
              <w:rPr>
                <w:color w:val="000000"/>
                <w:sz w:val="16"/>
                <w:szCs w:val="16"/>
              </w:rPr>
              <w:t xml:space="preserve"> и выплатам </w:t>
            </w:r>
            <w:r>
              <w:rPr>
                <w:color w:val="000000"/>
                <w:sz w:val="16"/>
                <w:szCs w:val="16"/>
              </w:rPr>
              <w:br/>
              <w:t>в сумме   5 000 000,00 рублей.</w:t>
            </w:r>
            <w:r w:rsidRPr="00696C71">
              <w:rPr>
                <w:color w:val="000000"/>
                <w:sz w:val="16"/>
                <w:szCs w:val="16"/>
              </w:rPr>
              <w:t xml:space="preserve">                                        </w:t>
            </w:r>
          </w:p>
        </w:tc>
        <w:tc>
          <w:tcPr>
            <w:tcW w:w="288" w:type="pct"/>
            <w:tcBorders>
              <w:top w:val="single" w:sz="4" w:space="0" w:color="auto"/>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16" w:type="pct"/>
            <w:tcBorders>
              <w:top w:val="single" w:sz="4" w:space="0" w:color="auto"/>
              <w:left w:val="nil"/>
              <w:bottom w:val="nil"/>
              <w:right w:val="single" w:sz="4" w:space="0" w:color="auto"/>
            </w:tcBorders>
            <w:shd w:val="clear" w:color="auto" w:fill="auto"/>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5 000 000,00</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5 000 000,00</w:t>
            </w:r>
          </w:p>
        </w:tc>
        <w:tc>
          <w:tcPr>
            <w:tcW w:w="216" w:type="pct"/>
            <w:tcBorders>
              <w:top w:val="single" w:sz="4" w:space="0" w:color="auto"/>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16" w:type="pct"/>
            <w:tcBorders>
              <w:top w:val="single" w:sz="4" w:space="0" w:color="auto"/>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15" w:type="pct"/>
            <w:tcBorders>
              <w:top w:val="single" w:sz="4" w:space="0" w:color="auto"/>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16" w:type="pct"/>
            <w:tcBorders>
              <w:top w:val="single" w:sz="4" w:space="0" w:color="auto"/>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23" w:type="pct"/>
            <w:tcBorders>
              <w:top w:val="single" w:sz="4" w:space="0" w:color="auto"/>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291" w:type="pct"/>
            <w:tcBorders>
              <w:top w:val="single" w:sz="4" w:space="0" w:color="auto"/>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0,00</w:t>
            </w:r>
          </w:p>
        </w:tc>
        <w:tc>
          <w:tcPr>
            <w:tcW w:w="360" w:type="pct"/>
            <w:tcBorders>
              <w:top w:val="single" w:sz="4" w:space="0" w:color="auto"/>
              <w:left w:val="nil"/>
              <w:bottom w:val="nil"/>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5 000 000,00</w:t>
            </w:r>
          </w:p>
        </w:tc>
        <w:tc>
          <w:tcPr>
            <w:tcW w:w="32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164C5" w:rsidRPr="00696C71" w:rsidRDefault="008164C5" w:rsidP="008164C5">
            <w:pPr>
              <w:ind w:left="113" w:right="113"/>
              <w:jc w:val="center"/>
              <w:rPr>
                <w:color w:val="000000"/>
                <w:sz w:val="16"/>
                <w:szCs w:val="16"/>
              </w:rPr>
            </w:pPr>
            <w:r w:rsidRPr="00696C71">
              <w:rPr>
                <w:color w:val="000000"/>
                <w:sz w:val="16"/>
                <w:szCs w:val="16"/>
              </w:rPr>
              <w:t>5 000 000,00</w:t>
            </w:r>
          </w:p>
        </w:tc>
      </w:tr>
      <w:tr w:rsidR="008164C5" w:rsidRPr="00696C71" w:rsidTr="008164C5">
        <w:trPr>
          <w:cantSplit/>
          <w:trHeight w:val="1314"/>
        </w:trPr>
        <w:tc>
          <w:tcPr>
            <w:tcW w:w="22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696C71" w:rsidRDefault="008164C5" w:rsidP="008164C5">
            <w:pPr>
              <w:jc w:val="center"/>
              <w:rPr>
                <w:b/>
                <w:bCs/>
                <w:color w:val="000000"/>
                <w:sz w:val="16"/>
                <w:szCs w:val="16"/>
              </w:rPr>
            </w:pPr>
            <w:r w:rsidRPr="00696C71">
              <w:rPr>
                <w:b/>
                <w:bCs/>
                <w:color w:val="000000"/>
                <w:sz w:val="16"/>
                <w:szCs w:val="16"/>
              </w:rPr>
              <w:t>ИТОГО</w:t>
            </w:r>
          </w:p>
        </w:tc>
        <w:tc>
          <w:tcPr>
            <w:tcW w:w="288"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581 552,46</w:t>
            </w:r>
          </w:p>
        </w:tc>
        <w:tc>
          <w:tcPr>
            <w:tcW w:w="216"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22 126 367,31</w:t>
            </w:r>
          </w:p>
        </w:tc>
        <w:tc>
          <w:tcPr>
            <w:tcW w:w="222" w:type="pct"/>
            <w:tcBorders>
              <w:top w:val="nil"/>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22 707 919,77</w:t>
            </w:r>
          </w:p>
        </w:tc>
        <w:tc>
          <w:tcPr>
            <w:tcW w:w="216"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89 371 146,87</w:t>
            </w:r>
          </w:p>
        </w:tc>
        <w:tc>
          <w:tcPr>
            <w:tcW w:w="216"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89 371 146,87</w:t>
            </w:r>
          </w:p>
        </w:tc>
        <w:tc>
          <w:tcPr>
            <w:tcW w:w="215"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435 001,52</w:t>
            </w:r>
          </w:p>
        </w:tc>
        <w:tc>
          <w:tcPr>
            <w:tcW w:w="216"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3 800 000,00</w:t>
            </w:r>
          </w:p>
        </w:tc>
        <w:tc>
          <w:tcPr>
            <w:tcW w:w="223"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4 009 426,98</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1 016 553,98</w:t>
            </w:r>
          </w:p>
        </w:tc>
        <w:tc>
          <w:tcPr>
            <w:tcW w:w="3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115 297 514,18</w:t>
            </w:r>
          </w:p>
        </w:tc>
        <w:tc>
          <w:tcPr>
            <w:tcW w:w="324" w:type="pct"/>
            <w:tcBorders>
              <w:top w:val="nil"/>
              <w:left w:val="nil"/>
              <w:bottom w:val="single" w:sz="4" w:space="0" w:color="auto"/>
              <w:right w:val="single" w:sz="4" w:space="0" w:color="auto"/>
            </w:tcBorders>
            <w:shd w:val="clear" w:color="auto" w:fill="auto"/>
            <w:textDirection w:val="btLr"/>
            <w:vAlign w:val="center"/>
            <w:hideMark/>
          </w:tcPr>
          <w:p w:rsidR="008164C5" w:rsidRPr="00696C71" w:rsidRDefault="008164C5" w:rsidP="008164C5">
            <w:pPr>
              <w:ind w:left="113" w:right="113"/>
              <w:jc w:val="center"/>
              <w:rPr>
                <w:b/>
                <w:bCs/>
                <w:color w:val="000000"/>
                <w:sz w:val="16"/>
                <w:szCs w:val="16"/>
              </w:rPr>
            </w:pPr>
            <w:r w:rsidRPr="00696C71">
              <w:rPr>
                <w:b/>
                <w:bCs/>
                <w:color w:val="000000"/>
                <w:sz w:val="16"/>
                <w:szCs w:val="16"/>
              </w:rPr>
              <w:t>116 088 493,62</w:t>
            </w:r>
          </w:p>
        </w:tc>
      </w:tr>
    </w:tbl>
    <w:p w:rsidR="008164C5" w:rsidRDefault="008164C5" w:rsidP="008164C5">
      <w:pPr>
        <w:suppressAutoHyphens/>
        <w:ind w:left="1069"/>
        <w:contextualSpacing/>
        <w:jc w:val="both"/>
        <w:outlineLvl w:val="0"/>
        <w:rPr>
          <w:bCs/>
          <w:lang w:eastAsia="ar-SA"/>
        </w:rPr>
      </w:pPr>
    </w:p>
    <w:p w:rsidR="008164C5" w:rsidRPr="00573E07" w:rsidRDefault="008164C5" w:rsidP="008164C5">
      <w:pPr>
        <w:suppressAutoHyphens/>
        <w:ind w:firstLine="709"/>
        <w:jc w:val="both"/>
        <w:outlineLvl w:val="0"/>
        <w:rPr>
          <w:bCs/>
          <w:lang w:eastAsia="ar-SA"/>
        </w:rPr>
      </w:pPr>
      <w:r w:rsidRPr="00573E07">
        <w:rPr>
          <w:bCs/>
          <w:lang w:eastAsia="ar-SA"/>
        </w:rPr>
        <w:t xml:space="preserve">Проведенным анализом исполнения Учреждением Плана ФХД </w:t>
      </w:r>
      <w:r>
        <w:rPr>
          <w:bCs/>
          <w:lang w:eastAsia="ar-SA"/>
        </w:rPr>
        <w:t xml:space="preserve">на </w:t>
      </w:r>
      <w:r w:rsidRPr="001B4B51">
        <w:rPr>
          <w:b/>
          <w:bCs/>
          <w:i/>
          <w:lang w:eastAsia="ar-SA"/>
        </w:rPr>
        <w:t>01.04.2021</w:t>
      </w:r>
      <w:r>
        <w:rPr>
          <w:bCs/>
          <w:lang w:eastAsia="ar-SA"/>
        </w:rPr>
        <w:t xml:space="preserve"> установлено</w:t>
      </w:r>
      <w:r w:rsidRPr="00573E07">
        <w:rPr>
          <w:bCs/>
          <w:lang w:eastAsia="ar-SA"/>
        </w:rPr>
        <w:t>:</w:t>
      </w:r>
    </w:p>
    <w:p w:rsidR="008164C5" w:rsidRPr="00573E07" w:rsidRDefault="008164C5" w:rsidP="008164C5">
      <w:pPr>
        <w:suppressAutoHyphens/>
        <w:ind w:firstLine="709"/>
        <w:jc w:val="both"/>
        <w:outlineLvl w:val="0"/>
        <w:rPr>
          <w:bCs/>
          <w:lang w:eastAsia="ar-SA"/>
        </w:rPr>
      </w:pPr>
      <w:r w:rsidRPr="00573E07">
        <w:rPr>
          <w:bCs/>
          <w:lang w:eastAsia="ar-SA"/>
        </w:rPr>
        <w:t xml:space="preserve">- исполнение доходной части  Плана  ФХД составило  </w:t>
      </w:r>
      <w:r w:rsidRPr="00220DAB">
        <w:rPr>
          <w:bCs/>
          <w:lang w:eastAsia="ar-SA"/>
        </w:rPr>
        <w:t>2,</w:t>
      </w:r>
      <w:r>
        <w:rPr>
          <w:bCs/>
          <w:lang w:eastAsia="ar-SA"/>
        </w:rPr>
        <w:t>9</w:t>
      </w:r>
      <w:r w:rsidRPr="00573E07">
        <w:rPr>
          <w:bCs/>
          <w:lang w:eastAsia="ar-SA"/>
        </w:rPr>
        <w:t xml:space="preserve">%, сумма полученных доходов из всех источников составила  </w:t>
      </w:r>
      <w:r>
        <w:rPr>
          <w:bCs/>
          <w:lang w:eastAsia="ar-SA"/>
        </w:rPr>
        <w:t>3 305 891,49</w:t>
      </w:r>
      <w:r w:rsidRPr="00573E07">
        <w:rPr>
          <w:bCs/>
          <w:lang w:eastAsia="ar-SA"/>
        </w:rPr>
        <w:t xml:space="preserve"> рублей, при запланированном значении </w:t>
      </w:r>
      <w:r>
        <w:rPr>
          <w:bCs/>
          <w:lang w:eastAsia="ar-SA"/>
        </w:rPr>
        <w:t xml:space="preserve">- </w:t>
      </w:r>
      <w:r w:rsidRPr="001B4B51">
        <w:rPr>
          <w:bCs/>
          <w:lang w:eastAsia="ar-SA"/>
        </w:rPr>
        <w:t>115</w:t>
      </w:r>
      <w:r>
        <w:rPr>
          <w:bCs/>
          <w:lang w:eastAsia="ar-SA"/>
        </w:rPr>
        <w:t> 071 939,64</w:t>
      </w:r>
      <w:r w:rsidRPr="00573E07">
        <w:rPr>
          <w:bCs/>
          <w:lang w:eastAsia="ar-SA"/>
        </w:rPr>
        <w:t xml:space="preserve">рублей; </w:t>
      </w:r>
    </w:p>
    <w:p w:rsidR="008164C5" w:rsidRPr="00573E07" w:rsidRDefault="008164C5" w:rsidP="008164C5">
      <w:pPr>
        <w:suppressAutoHyphens/>
        <w:ind w:firstLine="709"/>
        <w:jc w:val="both"/>
        <w:outlineLvl w:val="0"/>
        <w:rPr>
          <w:bCs/>
          <w:lang w:eastAsia="ar-SA"/>
        </w:rPr>
      </w:pPr>
      <w:r w:rsidRPr="00573E07">
        <w:rPr>
          <w:bCs/>
          <w:lang w:eastAsia="ar-SA"/>
        </w:rPr>
        <w:t>- исполнение расходной части  Плана  ФХД составило</w:t>
      </w:r>
      <w:r>
        <w:rPr>
          <w:bCs/>
          <w:lang w:eastAsia="ar-SA"/>
        </w:rPr>
        <w:t xml:space="preserve"> 3,1</w:t>
      </w:r>
      <w:r w:rsidRPr="00573E07">
        <w:rPr>
          <w:bCs/>
          <w:lang w:eastAsia="ar-SA"/>
        </w:rPr>
        <w:t xml:space="preserve">%, кассовые расходы Учреждения составили </w:t>
      </w:r>
      <w:r>
        <w:rPr>
          <w:bCs/>
          <w:lang w:eastAsia="ar-SA"/>
        </w:rPr>
        <w:t xml:space="preserve">3 581 423,32 </w:t>
      </w:r>
      <w:r w:rsidRPr="00573E07">
        <w:rPr>
          <w:bCs/>
          <w:lang w:eastAsia="ar-SA"/>
        </w:rPr>
        <w:t xml:space="preserve">рублей, при плановых назначениях </w:t>
      </w:r>
      <w:r>
        <w:rPr>
          <w:bCs/>
          <w:lang w:eastAsia="ar-SA"/>
        </w:rPr>
        <w:t>–</w:t>
      </w:r>
      <w:r w:rsidRPr="00573E07">
        <w:rPr>
          <w:bCs/>
          <w:lang w:eastAsia="ar-SA"/>
        </w:rPr>
        <w:t xml:space="preserve"> </w:t>
      </w:r>
      <w:r>
        <w:rPr>
          <w:bCs/>
          <w:lang w:eastAsia="ar-SA"/>
        </w:rPr>
        <w:t>116 088 493,62</w:t>
      </w:r>
      <w:r w:rsidRPr="00573E07">
        <w:rPr>
          <w:bCs/>
          <w:lang w:eastAsia="ar-SA"/>
        </w:rPr>
        <w:t> рублей.</w:t>
      </w:r>
    </w:p>
    <w:p w:rsidR="008164C5" w:rsidRPr="00573E07" w:rsidRDefault="008164C5" w:rsidP="008164C5">
      <w:pPr>
        <w:suppressAutoHyphens/>
        <w:jc w:val="both"/>
        <w:outlineLvl w:val="0"/>
        <w:rPr>
          <w:bCs/>
          <w:lang w:eastAsia="ar-SA"/>
        </w:rPr>
      </w:pPr>
    </w:p>
    <w:p w:rsidR="008164C5" w:rsidRPr="00CD0A19" w:rsidRDefault="008164C5" w:rsidP="008164C5">
      <w:pPr>
        <w:suppressAutoHyphens/>
        <w:jc w:val="center"/>
        <w:outlineLvl w:val="0"/>
        <w:rPr>
          <w:b/>
          <w:bCs/>
          <w:lang w:eastAsia="ar-SA"/>
        </w:rPr>
      </w:pPr>
      <w:r w:rsidRPr="00CD0A19">
        <w:rPr>
          <w:b/>
          <w:bCs/>
          <w:lang w:eastAsia="ar-SA"/>
        </w:rPr>
        <w:t xml:space="preserve">Анализ исполнения Плана ФХД </w:t>
      </w:r>
      <w:r w:rsidRPr="00B56A5B">
        <w:rPr>
          <w:b/>
          <w:bCs/>
          <w:lang w:eastAsia="ar-SA"/>
        </w:rPr>
        <w:t xml:space="preserve">на 01.04.2021 </w:t>
      </w:r>
      <w:r w:rsidRPr="00CD0A19">
        <w:rPr>
          <w:b/>
          <w:bCs/>
          <w:lang w:eastAsia="ar-SA"/>
        </w:rPr>
        <w:t>в разрезе направления расходов и источников финансирования представлен в таблице:</w:t>
      </w:r>
    </w:p>
    <w:p w:rsidR="008164C5" w:rsidRDefault="008164C5" w:rsidP="008164C5">
      <w:pPr>
        <w:suppressAutoHyphens/>
        <w:ind w:left="1069"/>
        <w:contextualSpacing/>
        <w:jc w:val="both"/>
        <w:outlineLvl w:val="0"/>
        <w:rPr>
          <w:bCs/>
          <w:lang w:eastAsia="ar-SA"/>
        </w:rPr>
      </w:pPr>
    </w:p>
    <w:tbl>
      <w:tblPr>
        <w:tblW w:w="5000" w:type="pct"/>
        <w:tblLayout w:type="fixed"/>
        <w:tblLook w:val="04A0" w:firstRow="1" w:lastRow="0" w:firstColumn="1" w:lastColumn="0" w:noHBand="0" w:noVBand="1"/>
      </w:tblPr>
      <w:tblGrid>
        <w:gridCol w:w="443"/>
        <w:gridCol w:w="1080"/>
        <w:gridCol w:w="493"/>
        <w:gridCol w:w="641"/>
        <w:gridCol w:w="1421"/>
        <w:gridCol w:w="1157"/>
        <w:gridCol w:w="676"/>
        <w:gridCol w:w="1056"/>
        <w:gridCol w:w="1125"/>
        <w:gridCol w:w="1230"/>
        <w:gridCol w:w="532"/>
      </w:tblGrid>
      <w:tr w:rsidR="008164C5" w:rsidRPr="00A263A9" w:rsidTr="008164C5">
        <w:tc>
          <w:tcPr>
            <w:tcW w:w="225" w:type="pct"/>
            <w:vMerge w:val="restart"/>
            <w:tcBorders>
              <w:top w:val="single" w:sz="4" w:space="0" w:color="auto"/>
              <w:left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 xml:space="preserve">№ </w:t>
            </w:r>
            <w:proofErr w:type="gramStart"/>
            <w:r w:rsidRPr="00A263A9">
              <w:rPr>
                <w:bCs/>
                <w:color w:val="000000"/>
                <w:sz w:val="16"/>
                <w:szCs w:val="16"/>
              </w:rPr>
              <w:t>п</w:t>
            </w:r>
            <w:proofErr w:type="gramEnd"/>
            <w:r w:rsidRPr="00A263A9">
              <w:rPr>
                <w:bCs/>
                <w:color w:val="000000"/>
                <w:sz w:val="16"/>
                <w:szCs w:val="16"/>
              </w:rPr>
              <w:t>/п</w:t>
            </w:r>
          </w:p>
        </w:tc>
        <w:tc>
          <w:tcPr>
            <w:tcW w:w="548" w:type="pct"/>
            <w:vMerge w:val="restart"/>
            <w:tcBorders>
              <w:top w:val="single" w:sz="4" w:space="0" w:color="auto"/>
              <w:left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Наименование показателя</w:t>
            </w:r>
          </w:p>
        </w:tc>
        <w:tc>
          <w:tcPr>
            <w:tcW w:w="250" w:type="pct"/>
            <w:vMerge w:val="restart"/>
            <w:tcBorders>
              <w:top w:val="single" w:sz="4" w:space="0" w:color="auto"/>
              <w:left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Код по БК РФ</w:t>
            </w:r>
          </w:p>
        </w:tc>
        <w:tc>
          <w:tcPr>
            <w:tcW w:w="325" w:type="pct"/>
            <w:vMerge w:val="restart"/>
            <w:tcBorders>
              <w:top w:val="single" w:sz="4" w:space="0" w:color="auto"/>
              <w:left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Код аналитики</w:t>
            </w:r>
          </w:p>
        </w:tc>
        <w:tc>
          <w:tcPr>
            <w:tcW w:w="721" w:type="pct"/>
            <w:vMerge w:val="restart"/>
            <w:tcBorders>
              <w:top w:val="single" w:sz="4" w:space="0" w:color="auto"/>
              <w:left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План ФХД на  01.04.2021</w:t>
            </w:r>
          </w:p>
        </w:tc>
        <w:tc>
          <w:tcPr>
            <w:tcW w:w="1466" w:type="pct"/>
            <w:gridSpan w:val="3"/>
            <w:tcBorders>
              <w:top w:val="single" w:sz="4" w:space="0" w:color="auto"/>
              <w:left w:val="nil"/>
              <w:right w:val="single" w:sz="4" w:space="0" w:color="000000"/>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 xml:space="preserve"> Исполнение Плана ФХД на 01.04.2021</w:t>
            </w:r>
          </w:p>
        </w:tc>
        <w:tc>
          <w:tcPr>
            <w:tcW w:w="571" w:type="pct"/>
            <w:vMerge w:val="restart"/>
            <w:tcBorders>
              <w:top w:val="single" w:sz="4" w:space="0" w:color="auto"/>
              <w:left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Всего                гр</w:t>
            </w:r>
            <w:proofErr w:type="gramStart"/>
            <w:r w:rsidRPr="00A263A9">
              <w:rPr>
                <w:bCs/>
                <w:color w:val="000000"/>
                <w:sz w:val="16"/>
                <w:szCs w:val="16"/>
              </w:rPr>
              <w:t>9</w:t>
            </w:r>
            <w:proofErr w:type="gramEnd"/>
            <w:r w:rsidRPr="00A263A9">
              <w:rPr>
                <w:bCs/>
                <w:color w:val="000000"/>
                <w:sz w:val="16"/>
                <w:szCs w:val="16"/>
              </w:rPr>
              <w:t>= гр6+гр7+гр8</w:t>
            </w:r>
          </w:p>
        </w:tc>
        <w:tc>
          <w:tcPr>
            <w:tcW w:w="624" w:type="pct"/>
            <w:vMerge w:val="restart"/>
            <w:tcBorders>
              <w:top w:val="single" w:sz="4" w:space="0" w:color="auto"/>
              <w:left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Не исполнено          гр5-гр9</w:t>
            </w:r>
          </w:p>
        </w:tc>
        <w:tc>
          <w:tcPr>
            <w:tcW w:w="270" w:type="pct"/>
            <w:vMerge w:val="restart"/>
            <w:tcBorders>
              <w:top w:val="single" w:sz="4" w:space="0" w:color="auto"/>
              <w:left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 исполнения</w:t>
            </w:r>
          </w:p>
        </w:tc>
      </w:tr>
      <w:tr w:rsidR="008164C5" w:rsidRPr="001B4B51" w:rsidTr="008164C5">
        <w:tc>
          <w:tcPr>
            <w:tcW w:w="225" w:type="pct"/>
            <w:vMerge/>
            <w:tcBorders>
              <w:top w:val="single" w:sz="4" w:space="0" w:color="auto"/>
              <w:left w:val="single" w:sz="4" w:space="0" w:color="auto"/>
              <w:right w:val="single" w:sz="4" w:space="0" w:color="auto"/>
            </w:tcBorders>
            <w:vAlign w:val="center"/>
            <w:hideMark/>
          </w:tcPr>
          <w:p w:rsidR="008164C5" w:rsidRPr="001B4B51" w:rsidRDefault="008164C5" w:rsidP="008164C5">
            <w:pPr>
              <w:rPr>
                <w:b/>
                <w:bCs/>
                <w:color w:val="000000"/>
                <w:sz w:val="16"/>
                <w:szCs w:val="16"/>
              </w:rPr>
            </w:pPr>
          </w:p>
        </w:tc>
        <w:tc>
          <w:tcPr>
            <w:tcW w:w="548" w:type="pct"/>
            <w:vMerge/>
            <w:tcBorders>
              <w:top w:val="single" w:sz="4" w:space="0" w:color="auto"/>
              <w:left w:val="single" w:sz="4" w:space="0" w:color="auto"/>
              <w:right w:val="single" w:sz="4" w:space="0" w:color="auto"/>
            </w:tcBorders>
            <w:vAlign w:val="center"/>
            <w:hideMark/>
          </w:tcPr>
          <w:p w:rsidR="008164C5" w:rsidRPr="001B4B51" w:rsidRDefault="008164C5" w:rsidP="008164C5">
            <w:pPr>
              <w:rPr>
                <w:b/>
                <w:bCs/>
                <w:color w:val="000000"/>
                <w:sz w:val="16"/>
                <w:szCs w:val="16"/>
              </w:rPr>
            </w:pPr>
          </w:p>
        </w:tc>
        <w:tc>
          <w:tcPr>
            <w:tcW w:w="250" w:type="pct"/>
            <w:vMerge/>
            <w:tcBorders>
              <w:top w:val="single" w:sz="4" w:space="0" w:color="auto"/>
              <w:left w:val="single" w:sz="4" w:space="0" w:color="auto"/>
              <w:right w:val="single" w:sz="4" w:space="0" w:color="auto"/>
            </w:tcBorders>
            <w:vAlign w:val="center"/>
            <w:hideMark/>
          </w:tcPr>
          <w:p w:rsidR="008164C5" w:rsidRPr="001B4B51" w:rsidRDefault="008164C5" w:rsidP="008164C5">
            <w:pPr>
              <w:rPr>
                <w:b/>
                <w:bCs/>
                <w:color w:val="000000"/>
                <w:sz w:val="16"/>
                <w:szCs w:val="16"/>
              </w:rPr>
            </w:pPr>
          </w:p>
        </w:tc>
        <w:tc>
          <w:tcPr>
            <w:tcW w:w="325" w:type="pct"/>
            <w:vMerge/>
            <w:tcBorders>
              <w:top w:val="single" w:sz="4" w:space="0" w:color="auto"/>
              <w:left w:val="single" w:sz="4" w:space="0" w:color="auto"/>
              <w:right w:val="single" w:sz="4" w:space="0" w:color="auto"/>
            </w:tcBorders>
            <w:vAlign w:val="center"/>
            <w:hideMark/>
          </w:tcPr>
          <w:p w:rsidR="008164C5" w:rsidRPr="001B4B51" w:rsidRDefault="008164C5" w:rsidP="008164C5">
            <w:pPr>
              <w:rPr>
                <w:b/>
                <w:bCs/>
                <w:color w:val="000000"/>
                <w:sz w:val="16"/>
                <w:szCs w:val="16"/>
              </w:rPr>
            </w:pPr>
          </w:p>
        </w:tc>
        <w:tc>
          <w:tcPr>
            <w:tcW w:w="721" w:type="pct"/>
            <w:vMerge/>
            <w:tcBorders>
              <w:top w:val="single" w:sz="4" w:space="0" w:color="auto"/>
              <w:left w:val="single" w:sz="4" w:space="0" w:color="auto"/>
              <w:right w:val="single" w:sz="4" w:space="0" w:color="auto"/>
            </w:tcBorders>
            <w:vAlign w:val="center"/>
            <w:hideMark/>
          </w:tcPr>
          <w:p w:rsidR="008164C5" w:rsidRPr="001B4B51" w:rsidRDefault="008164C5" w:rsidP="008164C5">
            <w:pPr>
              <w:rPr>
                <w:b/>
                <w:bCs/>
                <w:color w:val="000000"/>
                <w:sz w:val="16"/>
                <w:szCs w:val="16"/>
              </w:rPr>
            </w:pPr>
          </w:p>
        </w:tc>
        <w:tc>
          <w:tcPr>
            <w:tcW w:w="587" w:type="pct"/>
            <w:tcBorders>
              <w:top w:val="nil"/>
              <w:left w:val="nil"/>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КФО 4 муниципальное задание</w:t>
            </w:r>
          </w:p>
        </w:tc>
        <w:tc>
          <w:tcPr>
            <w:tcW w:w="343" w:type="pct"/>
            <w:tcBorders>
              <w:top w:val="nil"/>
              <w:left w:val="nil"/>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КФО 5              целевые субсидии</w:t>
            </w:r>
          </w:p>
        </w:tc>
        <w:tc>
          <w:tcPr>
            <w:tcW w:w="536" w:type="pct"/>
            <w:tcBorders>
              <w:top w:val="nil"/>
              <w:left w:val="nil"/>
              <w:right w:val="single" w:sz="4" w:space="0" w:color="000000"/>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КФО 2             собственные доходы</w:t>
            </w:r>
          </w:p>
        </w:tc>
        <w:tc>
          <w:tcPr>
            <w:tcW w:w="571" w:type="pct"/>
            <w:vMerge/>
            <w:tcBorders>
              <w:top w:val="single" w:sz="4" w:space="0" w:color="auto"/>
              <w:left w:val="single" w:sz="4" w:space="0" w:color="000000"/>
              <w:right w:val="single" w:sz="4" w:space="0" w:color="auto"/>
            </w:tcBorders>
            <w:vAlign w:val="center"/>
            <w:hideMark/>
          </w:tcPr>
          <w:p w:rsidR="008164C5" w:rsidRPr="001B4B51" w:rsidRDefault="008164C5" w:rsidP="008164C5">
            <w:pPr>
              <w:rPr>
                <w:b/>
                <w:bCs/>
                <w:color w:val="000000"/>
                <w:sz w:val="16"/>
                <w:szCs w:val="16"/>
              </w:rPr>
            </w:pPr>
          </w:p>
        </w:tc>
        <w:tc>
          <w:tcPr>
            <w:tcW w:w="624" w:type="pct"/>
            <w:vMerge/>
            <w:tcBorders>
              <w:top w:val="single" w:sz="4" w:space="0" w:color="auto"/>
              <w:left w:val="single" w:sz="4" w:space="0" w:color="auto"/>
              <w:right w:val="single" w:sz="4" w:space="0" w:color="auto"/>
            </w:tcBorders>
            <w:vAlign w:val="center"/>
            <w:hideMark/>
          </w:tcPr>
          <w:p w:rsidR="008164C5" w:rsidRPr="001B4B51" w:rsidRDefault="008164C5" w:rsidP="008164C5">
            <w:pPr>
              <w:rPr>
                <w:b/>
                <w:bCs/>
                <w:color w:val="000000"/>
                <w:sz w:val="16"/>
                <w:szCs w:val="16"/>
              </w:rPr>
            </w:pPr>
          </w:p>
        </w:tc>
        <w:tc>
          <w:tcPr>
            <w:tcW w:w="270" w:type="pct"/>
            <w:vMerge/>
            <w:tcBorders>
              <w:top w:val="single" w:sz="4" w:space="0" w:color="auto"/>
              <w:left w:val="single" w:sz="4" w:space="0" w:color="auto"/>
              <w:right w:val="single" w:sz="4" w:space="0" w:color="auto"/>
            </w:tcBorders>
            <w:vAlign w:val="center"/>
            <w:hideMark/>
          </w:tcPr>
          <w:p w:rsidR="008164C5" w:rsidRPr="001B4B51" w:rsidRDefault="008164C5" w:rsidP="008164C5">
            <w:pPr>
              <w:rPr>
                <w:b/>
                <w:bCs/>
                <w:color w:val="000000"/>
                <w:sz w:val="16"/>
                <w:szCs w:val="16"/>
              </w:rPr>
            </w:pPr>
          </w:p>
        </w:tc>
      </w:tr>
    </w:tbl>
    <w:p w:rsidR="008164C5" w:rsidRPr="00A263A9" w:rsidRDefault="008164C5" w:rsidP="008164C5">
      <w:pPr>
        <w:spacing w:line="14" w:lineRule="auto"/>
        <w:rPr>
          <w:sz w:val="2"/>
        </w:rPr>
      </w:pPr>
    </w:p>
    <w:tbl>
      <w:tblPr>
        <w:tblW w:w="5000" w:type="pct"/>
        <w:tblLayout w:type="fixed"/>
        <w:tblLook w:val="04A0" w:firstRow="1" w:lastRow="0" w:firstColumn="1" w:lastColumn="0" w:noHBand="0" w:noVBand="1"/>
      </w:tblPr>
      <w:tblGrid>
        <w:gridCol w:w="443"/>
        <w:gridCol w:w="1080"/>
        <w:gridCol w:w="493"/>
        <w:gridCol w:w="641"/>
        <w:gridCol w:w="1421"/>
        <w:gridCol w:w="1157"/>
        <w:gridCol w:w="676"/>
        <w:gridCol w:w="1056"/>
        <w:gridCol w:w="1125"/>
        <w:gridCol w:w="1230"/>
        <w:gridCol w:w="532"/>
      </w:tblGrid>
      <w:tr w:rsidR="008164C5" w:rsidRPr="00A263A9" w:rsidTr="008164C5">
        <w:trPr>
          <w:tblHeader/>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2</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3</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4</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5</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6</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7</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8</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9</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10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A263A9" w:rsidRDefault="008164C5" w:rsidP="008164C5">
            <w:pPr>
              <w:jc w:val="center"/>
              <w:rPr>
                <w:bCs/>
                <w:color w:val="000000"/>
                <w:sz w:val="16"/>
                <w:szCs w:val="16"/>
              </w:rPr>
            </w:pPr>
            <w:r w:rsidRPr="00A263A9">
              <w:rPr>
                <w:bCs/>
                <w:color w:val="000000"/>
                <w:sz w:val="16"/>
                <w:szCs w:val="16"/>
              </w:rPr>
              <w:t>11</w:t>
            </w:r>
          </w:p>
        </w:tc>
      </w:tr>
      <w:tr w:rsidR="008164C5" w:rsidRPr="001B4B51" w:rsidTr="008164C5">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8164C5" w:rsidRPr="001B4B51" w:rsidRDefault="008164C5" w:rsidP="008164C5">
            <w:pPr>
              <w:jc w:val="center"/>
              <w:rPr>
                <w:b/>
                <w:bCs/>
                <w:color w:val="000000"/>
                <w:sz w:val="16"/>
                <w:szCs w:val="16"/>
              </w:rPr>
            </w:pPr>
            <w:r w:rsidRPr="001B4B51">
              <w:rPr>
                <w:b/>
                <w:bCs/>
                <w:color w:val="000000"/>
                <w:sz w:val="16"/>
                <w:szCs w:val="16"/>
              </w:rPr>
              <w:t>1</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8164C5" w:rsidRPr="001B4B51" w:rsidRDefault="008164C5" w:rsidP="008164C5">
            <w:pPr>
              <w:rPr>
                <w:b/>
                <w:bCs/>
                <w:color w:val="000000"/>
                <w:sz w:val="16"/>
                <w:szCs w:val="16"/>
              </w:rPr>
            </w:pPr>
            <w:r w:rsidRPr="001B4B51">
              <w:rPr>
                <w:b/>
                <w:bCs/>
                <w:color w:val="000000"/>
                <w:sz w:val="16"/>
                <w:szCs w:val="16"/>
              </w:rPr>
              <w:t>Остаток средств на начало текущего финансового года</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8164C5" w:rsidRPr="001B4B51" w:rsidRDefault="008164C5" w:rsidP="008164C5">
            <w:pPr>
              <w:jc w:val="center"/>
              <w:rPr>
                <w:b/>
                <w:bCs/>
                <w:color w:val="000000"/>
                <w:sz w:val="16"/>
                <w:szCs w:val="16"/>
              </w:rPr>
            </w:pPr>
            <w:r w:rsidRPr="001B4B51">
              <w:rPr>
                <w:b/>
                <w:bCs/>
                <w:color w:val="000000"/>
                <w:sz w:val="16"/>
                <w:szCs w:val="16"/>
              </w:rPr>
              <w:t>000</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164C5" w:rsidRPr="001B4B51" w:rsidRDefault="008164C5" w:rsidP="008164C5">
            <w:pPr>
              <w:jc w:val="center"/>
              <w:rPr>
                <w:b/>
                <w:bCs/>
                <w:color w:val="000000"/>
                <w:sz w:val="16"/>
                <w:szCs w:val="16"/>
              </w:rPr>
            </w:pPr>
            <w:r w:rsidRPr="001B4B51">
              <w:rPr>
                <w:b/>
                <w:bCs/>
                <w:color w:val="000000"/>
                <w:sz w:val="16"/>
                <w:szCs w:val="16"/>
              </w:rPr>
              <w:t>000</w:t>
            </w:r>
          </w:p>
        </w:tc>
        <w:tc>
          <w:tcPr>
            <w:tcW w:w="721" w:type="pct"/>
            <w:tcBorders>
              <w:top w:val="single" w:sz="4" w:space="0" w:color="auto"/>
              <w:left w:val="nil"/>
              <w:bottom w:val="single" w:sz="4" w:space="0" w:color="auto"/>
              <w:right w:val="single" w:sz="4" w:space="0" w:color="auto"/>
            </w:tcBorders>
            <w:shd w:val="clear" w:color="auto" w:fill="auto"/>
            <w:vAlign w:val="center"/>
            <w:hideMark/>
          </w:tcPr>
          <w:p w:rsidR="008164C5" w:rsidRPr="001B4B51" w:rsidRDefault="008164C5" w:rsidP="008164C5">
            <w:pPr>
              <w:jc w:val="center"/>
              <w:rPr>
                <w:b/>
                <w:bCs/>
                <w:color w:val="000000"/>
                <w:sz w:val="16"/>
                <w:szCs w:val="16"/>
              </w:rPr>
            </w:pPr>
            <w:r w:rsidRPr="001B4B51">
              <w:rPr>
                <w:b/>
                <w:bCs/>
                <w:color w:val="000000"/>
                <w:sz w:val="16"/>
                <w:szCs w:val="16"/>
              </w:rPr>
              <w:t>1 016 553,98</w:t>
            </w:r>
          </w:p>
        </w:tc>
        <w:tc>
          <w:tcPr>
            <w:tcW w:w="587" w:type="pct"/>
            <w:tcBorders>
              <w:top w:val="single" w:sz="4" w:space="0" w:color="auto"/>
              <w:left w:val="nil"/>
              <w:bottom w:val="single" w:sz="4" w:space="0" w:color="auto"/>
              <w:right w:val="single" w:sz="4" w:space="0" w:color="auto"/>
            </w:tcBorders>
            <w:shd w:val="clear" w:color="auto" w:fill="auto"/>
            <w:vAlign w:val="center"/>
            <w:hideMark/>
          </w:tcPr>
          <w:p w:rsidR="008164C5" w:rsidRPr="001B4B51" w:rsidRDefault="008164C5" w:rsidP="008164C5">
            <w:pPr>
              <w:jc w:val="center"/>
              <w:rPr>
                <w:b/>
                <w:bCs/>
                <w:color w:val="000000"/>
                <w:sz w:val="16"/>
                <w:szCs w:val="16"/>
              </w:rPr>
            </w:pPr>
            <w:r w:rsidRPr="001B4B51">
              <w:rPr>
                <w:b/>
                <w:bCs/>
                <w:color w:val="000000"/>
                <w:sz w:val="16"/>
                <w:szCs w:val="16"/>
              </w:rPr>
              <w:t>581 552,46</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8164C5" w:rsidRPr="001B4B51" w:rsidRDefault="008164C5" w:rsidP="008164C5">
            <w:pPr>
              <w:jc w:val="center"/>
              <w:rPr>
                <w:b/>
                <w:bCs/>
                <w:color w:val="000000"/>
                <w:sz w:val="16"/>
                <w:szCs w:val="16"/>
              </w:rPr>
            </w:pPr>
            <w:r w:rsidRPr="001B4B51">
              <w:rPr>
                <w:b/>
                <w:bCs/>
                <w:color w:val="000000"/>
                <w:sz w:val="16"/>
                <w:szCs w:val="16"/>
              </w:rPr>
              <w:t>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8164C5" w:rsidRPr="001B4B51" w:rsidRDefault="008164C5" w:rsidP="008164C5">
            <w:pPr>
              <w:jc w:val="center"/>
              <w:rPr>
                <w:b/>
                <w:bCs/>
                <w:color w:val="000000"/>
                <w:sz w:val="16"/>
                <w:szCs w:val="16"/>
              </w:rPr>
            </w:pPr>
            <w:r w:rsidRPr="001B4B51">
              <w:rPr>
                <w:b/>
                <w:bCs/>
                <w:color w:val="000000"/>
                <w:sz w:val="16"/>
                <w:szCs w:val="16"/>
              </w:rPr>
              <w:t>435 001,52</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8164C5" w:rsidRPr="001B4B51" w:rsidRDefault="008164C5" w:rsidP="008164C5">
            <w:pPr>
              <w:jc w:val="center"/>
              <w:rPr>
                <w:b/>
                <w:bCs/>
                <w:color w:val="000000"/>
                <w:sz w:val="16"/>
                <w:szCs w:val="16"/>
              </w:rPr>
            </w:pPr>
            <w:r w:rsidRPr="001B4B51">
              <w:rPr>
                <w:b/>
                <w:bCs/>
                <w:color w:val="000000"/>
                <w:sz w:val="16"/>
                <w:szCs w:val="16"/>
              </w:rPr>
              <w:t>1 016 553,98</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8164C5" w:rsidRPr="001B4B51" w:rsidRDefault="008164C5" w:rsidP="008164C5">
            <w:pPr>
              <w:jc w:val="center"/>
              <w:rPr>
                <w:b/>
                <w:bCs/>
                <w:color w:val="000000"/>
                <w:sz w:val="16"/>
                <w:szCs w:val="16"/>
              </w:rPr>
            </w:pPr>
            <w:r w:rsidRPr="001B4B51">
              <w:rPr>
                <w:b/>
                <w:bCs/>
                <w:color w:val="000000"/>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8164C5" w:rsidRPr="00D92408" w:rsidRDefault="008164C5" w:rsidP="008164C5">
            <w:pPr>
              <w:jc w:val="center"/>
              <w:rPr>
                <w:b/>
                <w:bCs/>
                <w:color w:val="000000"/>
                <w:sz w:val="14"/>
                <w:szCs w:val="16"/>
              </w:rPr>
            </w:pPr>
            <w:r w:rsidRPr="00D92408">
              <w:rPr>
                <w:b/>
                <w:bCs/>
                <w:color w:val="000000"/>
                <w:sz w:val="14"/>
                <w:szCs w:val="16"/>
              </w:rPr>
              <w:t>100,0</w:t>
            </w:r>
          </w:p>
        </w:tc>
      </w:tr>
      <w:tr w:rsidR="008164C5" w:rsidRPr="001B4B51" w:rsidTr="008164C5">
        <w:tc>
          <w:tcPr>
            <w:tcW w:w="225" w:type="pct"/>
            <w:tcBorders>
              <w:top w:val="nil"/>
              <w:left w:val="single" w:sz="4" w:space="0" w:color="auto"/>
              <w:bottom w:val="single" w:sz="4" w:space="0" w:color="auto"/>
              <w:right w:val="single" w:sz="4" w:space="0" w:color="auto"/>
            </w:tcBorders>
            <w:shd w:val="clear" w:color="auto" w:fill="auto"/>
            <w:noWrap/>
            <w:hideMark/>
          </w:tcPr>
          <w:p w:rsidR="008164C5" w:rsidRPr="001B4B51" w:rsidRDefault="008164C5" w:rsidP="008164C5">
            <w:pPr>
              <w:jc w:val="center"/>
              <w:rPr>
                <w:b/>
                <w:bCs/>
                <w:color w:val="000000"/>
                <w:sz w:val="16"/>
                <w:szCs w:val="16"/>
              </w:rPr>
            </w:pPr>
            <w:r w:rsidRPr="001B4B51">
              <w:rPr>
                <w:b/>
                <w:bCs/>
                <w:color w:val="000000"/>
                <w:sz w:val="16"/>
                <w:szCs w:val="16"/>
              </w:rPr>
              <w:t>2</w:t>
            </w: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b/>
                <w:bCs/>
                <w:color w:val="000000"/>
                <w:sz w:val="16"/>
                <w:szCs w:val="16"/>
              </w:rPr>
            </w:pPr>
            <w:r w:rsidRPr="001B4B51">
              <w:rPr>
                <w:b/>
                <w:bCs/>
                <w:color w:val="000000"/>
                <w:sz w:val="16"/>
                <w:szCs w:val="16"/>
              </w:rPr>
              <w:t>Доходы, всего</w:t>
            </w:r>
          </w:p>
        </w:tc>
        <w:tc>
          <w:tcPr>
            <w:tcW w:w="25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000</w:t>
            </w: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000</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 xml:space="preserve">115 </w:t>
            </w:r>
            <w:r>
              <w:rPr>
                <w:b/>
                <w:bCs/>
                <w:color w:val="000000"/>
                <w:sz w:val="16"/>
                <w:szCs w:val="16"/>
              </w:rPr>
              <w:t>0</w:t>
            </w:r>
            <w:r w:rsidRPr="001B4B51">
              <w:rPr>
                <w:b/>
                <w:bCs/>
                <w:color w:val="000000"/>
                <w:sz w:val="16"/>
                <w:szCs w:val="16"/>
              </w:rPr>
              <w:t>7</w:t>
            </w:r>
            <w:r>
              <w:rPr>
                <w:b/>
                <w:bCs/>
                <w:color w:val="000000"/>
                <w:sz w:val="16"/>
                <w:szCs w:val="16"/>
              </w:rPr>
              <w:t>1 939,64</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3 204 343,32</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101 548,17</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3 305 891,49</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111 991 622,69</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2,9</w:t>
            </w:r>
          </w:p>
        </w:tc>
      </w:tr>
      <w:tr w:rsidR="008164C5" w:rsidRPr="001B4B51" w:rsidTr="008164C5">
        <w:tc>
          <w:tcPr>
            <w:tcW w:w="225" w:type="pct"/>
            <w:tcBorders>
              <w:top w:val="nil"/>
              <w:left w:val="single" w:sz="4" w:space="0" w:color="auto"/>
              <w:bottom w:val="single" w:sz="4" w:space="0" w:color="auto"/>
              <w:right w:val="single" w:sz="4" w:space="0" w:color="auto"/>
            </w:tcBorders>
            <w:shd w:val="clear" w:color="auto" w:fill="auto"/>
            <w:noWrap/>
            <w:hideMark/>
          </w:tcPr>
          <w:p w:rsidR="008164C5" w:rsidRPr="001B4B51" w:rsidRDefault="008164C5" w:rsidP="008164C5">
            <w:pPr>
              <w:jc w:val="center"/>
              <w:rPr>
                <w:b/>
                <w:bCs/>
                <w:color w:val="000000"/>
                <w:sz w:val="16"/>
                <w:szCs w:val="16"/>
              </w:rPr>
            </w:pPr>
            <w:r w:rsidRPr="001B4B51">
              <w:rPr>
                <w:b/>
                <w:bCs/>
                <w:color w:val="000000"/>
                <w:sz w:val="16"/>
                <w:szCs w:val="16"/>
              </w:rPr>
              <w:t>3</w:t>
            </w: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b/>
                <w:bCs/>
                <w:color w:val="000000"/>
                <w:sz w:val="16"/>
                <w:szCs w:val="16"/>
              </w:rPr>
            </w:pPr>
            <w:r w:rsidRPr="001B4B51">
              <w:rPr>
                <w:b/>
                <w:bCs/>
                <w:color w:val="000000"/>
                <w:sz w:val="16"/>
                <w:szCs w:val="16"/>
              </w:rPr>
              <w:t>Расходы, всего</w:t>
            </w:r>
          </w:p>
        </w:tc>
        <w:tc>
          <w:tcPr>
            <w:tcW w:w="25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000</w:t>
            </w: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000</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116 088 493,62</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3 198 439,97</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382 983,35</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3 581 423,32</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112 507 070,30</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3,1</w:t>
            </w:r>
          </w:p>
        </w:tc>
      </w:tr>
      <w:tr w:rsidR="008164C5" w:rsidRPr="001B4B51" w:rsidTr="008164C5">
        <w:tc>
          <w:tcPr>
            <w:tcW w:w="225" w:type="pct"/>
            <w:vMerge w:val="restart"/>
            <w:tcBorders>
              <w:top w:val="nil"/>
              <w:left w:val="single" w:sz="4" w:space="0" w:color="auto"/>
              <w:bottom w:val="nil"/>
              <w:right w:val="single" w:sz="4" w:space="0" w:color="auto"/>
            </w:tcBorders>
            <w:shd w:val="clear" w:color="auto" w:fill="auto"/>
            <w:noWrap/>
            <w:hideMark/>
          </w:tcPr>
          <w:p w:rsidR="008164C5" w:rsidRPr="001B4B51" w:rsidRDefault="008164C5" w:rsidP="008164C5">
            <w:pPr>
              <w:jc w:val="center"/>
              <w:rPr>
                <w:b/>
                <w:bCs/>
                <w:color w:val="000000"/>
                <w:sz w:val="16"/>
                <w:szCs w:val="16"/>
              </w:rPr>
            </w:pPr>
            <w:r w:rsidRPr="001B4B51">
              <w:rPr>
                <w:b/>
                <w:bCs/>
                <w:color w:val="000000"/>
                <w:sz w:val="16"/>
                <w:szCs w:val="16"/>
              </w:rPr>
              <w:t>3.1</w:t>
            </w: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ФОТ, всего</w:t>
            </w:r>
          </w:p>
        </w:tc>
        <w:tc>
          <w:tcPr>
            <w:tcW w:w="250"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х</w:t>
            </w: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х</w:t>
            </w:r>
          </w:p>
        </w:tc>
        <w:tc>
          <w:tcPr>
            <w:tcW w:w="721" w:type="pct"/>
            <w:tcBorders>
              <w:top w:val="nil"/>
              <w:left w:val="nil"/>
              <w:bottom w:val="single" w:sz="4" w:space="0" w:color="auto"/>
              <w:right w:val="single" w:sz="4" w:space="0" w:color="auto"/>
            </w:tcBorders>
            <w:shd w:val="clear" w:color="000000" w:fill="FFFFFF"/>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14 189 362,66</w:t>
            </w:r>
          </w:p>
        </w:tc>
        <w:tc>
          <w:tcPr>
            <w:tcW w:w="587" w:type="pct"/>
            <w:tcBorders>
              <w:top w:val="nil"/>
              <w:left w:val="nil"/>
              <w:bottom w:val="single" w:sz="4" w:space="0" w:color="auto"/>
              <w:right w:val="single" w:sz="4" w:space="0" w:color="auto"/>
            </w:tcBorders>
            <w:shd w:val="clear" w:color="000000" w:fill="FFFFFF"/>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2 108 031,77</w:t>
            </w:r>
          </w:p>
        </w:tc>
        <w:tc>
          <w:tcPr>
            <w:tcW w:w="343" w:type="pct"/>
            <w:tcBorders>
              <w:top w:val="nil"/>
              <w:left w:val="nil"/>
              <w:bottom w:val="single" w:sz="4" w:space="0" w:color="auto"/>
              <w:right w:val="single" w:sz="4" w:space="0" w:color="auto"/>
            </w:tcBorders>
            <w:shd w:val="clear" w:color="000000" w:fill="FFFFFF"/>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0,00</w:t>
            </w:r>
          </w:p>
        </w:tc>
        <w:tc>
          <w:tcPr>
            <w:tcW w:w="536" w:type="pct"/>
            <w:tcBorders>
              <w:top w:val="nil"/>
              <w:left w:val="nil"/>
              <w:bottom w:val="single" w:sz="4" w:space="0" w:color="auto"/>
              <w:right w:val="single" w:sz="4" w:space="0" w:color="auto"/>
            </w:tcBorders>
            <w:shd w:val="clear" w:color="000000" w:fill="FFFFFF"/>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228 530,48</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2 336 562,25</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-11 852 800,41</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16,5</w:t>
            </w:r>
          </w:p>
        </w:tc>
      </w:tr>
      <w:tr w:rsidR="008164C5" w:rsidRPr="001B4B51" w:rsidTr="008164C5">
        <w:tc>
          <w:tcPr>
            <w:tcW w:w="225" w:type="pct"/>
            <w:vMerge/>
            <w:tcBorders>
              <w:top w:val="nil"/>
              <w:left w:val="single" w:sz="4" w:space="0" w:color="auto"/>
              <w:bottom w:val="nil"/>
              <w:right w:val="single" w:sz="4" w:space="0" w:color="auto"/>
            </w:tcBorders>
            <w:hideMark/>
          </w:tcPr>
          <w:p w:rsidR="008164C5" w:rsidRPr="001B4B51" w:rsidRDefault="008164C5" w:rsidP="008164C5">
            <w:pPr>
              <w:jc w:val="center"/>
              <w:rPr>
                <w:b/>
                <w:bCs/>
                <w:color w:val="000000"/>
                <w:sz w:val="16"/>
                <w:szCs w:val="16"/>
              </w:rPr>
            </w:pP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 xml:space="preserve">Оплата труда, начисления на выплаты по оплате труда, всего,             в том числе: </w:t>
            </w:r>
          </w:p>
        </w:tc>
        <w:tc>
          <w:tcPr>
            <w:tcW w:w="250"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х</w:t>
            </w:r>
          </w:p>
        </w:tc>
        <w:tc>
          <w:tcPr>
            <w:tcW w:w="325"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jc w:val="center"/>
              <w:rPr>
                <w:b/>
                <w:bCs/>
                <w:color w:val="000000"/>
                <w:sz w:val="16"/>
                <w:szCs w:val="16"/>
              </w:rPr>
            </w:pPr>
            <w:r w:rsidRPr="001B4B51">
              <w:rPr>
                <w:b/>
                <w:bCs/>
                <w:color w:val="000000"/>
                <w:sz w:val="16"/>
                <w:szCs w:val="16"/>
              </w:rPr>
              <w:t>210</w:t>
            </w:r>
          </w:p>
        </w:tc>
        <w:tc>
          <w:tcPr>
            <w:tcW w:w="721" w:type="pct"/>
            <w:tcBorders>
              <w:top w:val="nil"/>
              <w:left w:val="nil"/>
              <w:bottom w:val="single" w:sz="4" w:space="0" w:color="auto"/>
              <w:right w:val="single" w:sz="4" w:space="0" w:color="auto"/>
            </w:tcBorders>
            <w:shd w:val="clear" w:color="000000" w:fill="FFFFFF"/>
            <w:noWrap/>
            <w:vAlign w:val="center"/>
            <w:hideMark/>
          </w:tcPr>
          <w:p w:rsidR="008164C5" w:rsidRPr="001B4B51" w:rsidRDefault="008164C5" w:rsidP="008164C5">
            <w:pPr>
              <w:jc w:val="center"/>
              <w:rPr>
                <w:color w:val="000000"/>
                <w:sz w:val="16"/>
                <w:szCs w:val="16"/>
              </w:rPr>
            </w:pPr>
            <w:r w:rsidRPr="001B4B51">
              <w:rPr>
                <w:color w:val="000000"/>
                <w:sz w:val="16"/>
                <w:szCs w:val="16"/>
              </w:rPr>
              <w:t>14 189 362,66</w:t>
            </w:r>
          </w:p>
        </w:tc>
        <w:tc>
          <w:tcPr>
            <w:tcW w:w="587" w:type="pct"/>
            <w:tcBorders>
              <w:top w:val="nil"/>
              <w:left w:val="nil"/>
              <w:bottom w:val="single" w:sz="4" w:space="0" w:color="auto"/>
              <w:right w:val="single" w:sz="4" w:space="0" w:color="auto"/>
            </w:tcBorders>
            <w:shd w:val="clear" w:color="000000" w:fill="FFFFFF"/>
            <w:noWrap/>
            <w:vAlign w:val="center"/>
            <w:hideMark/>
          </w:tcPr>
          <w:p w:rsidR="008164C5" w:rsidRPr="001B4B51" w:rsidRDefault="008164C5" w:rsidP="008164C5">
            <w:pPr>
              <w:jc w:val="center"/>
              <w:rPr>
                <w:color w:val="000000"/>
                <w:sz w:val="16"/>
                <w:szCs w:val="16"/>
              </w:rPr>
            </w:pPr>
            <w:r w:rsidRPr="001B4B51">
              <w:rPr>
                <w:color w:val="000000"/>
                <w:sz w:val="16"/>
                <w:szCs w:val="16"/>
              </w:rPr>
              <w:t>2 108 031,77</w:t>
            </w:r>
          </w:p>
        </w:tc>
        <w:tc>
          <w:tcPr>
            <w:tcW w:w="343" w:type="pct"/>
            <w:tcBorders>
              <w:top w:val="nil"/>
              <w:left w:val="nil"/>
              <w:bottom w:val="single" w:sz="4" w:space="0" w:color="auto"/>
              <w:right w:val="single" w:sz="4" w:space="0" w:color="auto"/>
            </w:tcBorders>
            <w:shd w:val="clear" w:color="000000" w:fill="FFFFFF"/>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000000" w:fill="FFFFFF"/>
            <w:noWrap/>
            <w:vAlign w:val="center"/>
            <w:hideMark/>
          </w:tcPr>
          <w:p w:rsidR="008164C5" w:rsidRPr="001B4B51" w:rsidRDefault="008164C5" w:rsidP="008164C5">
            <w:pPr>
              <w:jc w:val="center"/>
              <w:rPr>
                <w:color w:val="000000"/>
                <w:sz w:val="16"/>
                <w:szCs w:val="16"/>
              </w:rPr>
            </w:pPr>
            <w:r w:rsidRPr="001B4B51">
              <w:rPr>
                <w:color w:val="000000"/>
                <w:sz w:val="16"/>
                <w:szCs w:val="16"/>
              </w:rPr>
              <w:t>228 530,48</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2 336 562,25</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-11 852 800,41</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16,5</w:t>
            </w:r>
          </w:p>
        </w:tc>
      </w:tr>
      <w:tr w:rsidR="008164C5" w:rsidRPr="001B4B51" w:rsidTr="008164C5">
        <w:tc>
          <w:tcPr>
            <w:tcW w:w="225" w:type="pct"/>
            <w:vMerge/>
            <w:tcBorders>
              <w:top w:val="nil"/>
              <w:left w:val="single" w:sz="4" w:space="0" w:color="auto"/>
              <w:bottom w:val="nil"/>
              <w:right w:val="single" w:sz="4" w:space="0" w:color="auto"/>
            </w:tcBorders>
            <w:hideMark/>
          </w:tcPr>
          <w:p w:rsidR="008164C5" w:rsidRPr="001B4B51" w:rsidRDefault="008164C5" w:rsidP="008164C5">
            <w:pPr>
              <w:jc w:val="center"/>
              <w:rPr>
                <w:b/>
                <w:bCs/>
                <w:color w:val="000000"/>
                <w:sz w:val="16"/>
                <w:szCs w:val="16"/>
              </w:rPr>
            </w:pPr>
          </w:p>
        </w:tc>
        <w:tc>
          <w:tcPr>
            <w:tcW w:w="548" w:type="pct"/>
            <w:vMerge w:val="restart"/>
            <w:tcBorders>
              <w:top w:val="nil"/>
              <w:left w:val="single" w:sz="4" w:space="0" w:color="auto"/>
              <w:bottom w:val="single" w:sz="4" w:space="0" w:color="000000"/>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 xml:space="preserve">Фонд оплаты труда </w:t>
            </w:r>
            <w:r w:rsidRPr="001B4B51">
              <w:rPr>
                <w:color w:val="000000"/>
                <w:sz w:val="16"/>
                <w:szCs w:val="16"/>
              </w:rPr>
              <w:lastRenderedPageBreak/>
              <w:t>учреждений</w:t>
            </w:r>
          </w:p>
        </w:tc>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164C5" w:rsidRPr="001B4B51" w:rsidRDefault="008164C5" w:rsidP="008164C5">
            <w:pPr>
              <w:jc w:val="center"/>
              <w:rPr>
                <w:color w:val="000000"/>
                <w:sz w:val="16"/>
                <w:szCs w:val="16"/>
              </w:rPr>
            </w:pPr>
            <w:r w:rsidRPr="001B4B51">
              <w:rPr>
                <w:color w:val="000000"/>
                <w:sz w:val="16"/>
                <w:szCs w:val="16"/>
              </w:rPr>
              <w:lastRenderedPageBreak/>
              <w:t>111</w:t>
            </w: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211</w:t>
            </w:r>
          </w:p>
        </w:tc>
        <w:tc>
          <w:tcPr>
            <w:tcW w:w="721" w:type="pct"/>
            <w:tcBorders>
              <w:top w:val="nil"/>
              <w:left w:val="nil"/>
              <w:bottom w:val="single" w:sz="4" w:space="0" w:color="auto"/>
              <w:right w:val="single" w:sz="4" w:space="0" w:color="auto"/>
            </w:tcBorders>
            <w:shd w:val="clear" w:color="000000" w:fill="FFFFFF"/>
            <w:noWrap/>
            <w:vAlign w:val="center"/>
            <w:hideMark/>
          </w:tcPr>
          <w:p w:rsidR="008164C5" w:rsidRPr="001B4B51" w:rsidRDefault="008164C5" w:rsidP="008164C5">
            <w:pPr>
              <w:jc w:val="center"/>
              <w:rPr>
                <w:color w:val="000000"/>
                <w:sz w:val="16"/>
                <w:szCs w:val="16"/>
              </w:rPr>
            </w:pPr>
            <w:r w:rsidRPr="001B4B51">
              <w:rPr>
                <w:color w:val="000000"/>
                <w:sz w:val="16"/>
                <w:szCs w:val="16"/>
              </w:rPr>
              <w:t>10 882 128,00</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1 624 102,40</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228 530,48</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1 852 632,88</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-9 029 495,12</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17,0</w:t>
            </w:r>
          </w:p>
        </w:tc>
      </w:tr>
      <w:tr w:rsidR="008164C5" w:rsidRPr="001B4B51" w:rsidTr="008164C5">
        <w:tc>
          <w:tcPr>
            <w:tcW w:w="225" w:type="pct"/>
            <w:vMerge/>
            <w:tcBorders>
              <w:top w:val="nil"/>
              <w:left w:val="single" w:sz="4" w:space="0" w:color="auto"/>
              <w:bottom w:val="nil"/>
              <w:right w:val="single" w:sz="4" w:space="0" w:color="auto"/>
            </w:tcBorders>
            <w:hideMark/>
          </w:tcPr>
          <w:p w:rsidR="008164C5" w:rsidRPr="001B4B51" w:rsidRDefault="008164C5" w:rsidP="008164C5">
            <w:pPr>
              <w:jc w:val="center"/>
              <w:rPr>
                <w:b/>
                <w:bCs/>
                <w:color w:val="000000"/>
                <w:sz w:val="16"/>
                <w:szCs w:val="16"/>
              </w:rPr>
            </w:pPr>
          </w:p>
        </w:tc>
        <w:tc>
          <w:tcPr>
            <w:tcW w:w="548"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color w:val="000000"/>
                <w:sz w:val="16"/>
                <w:szCs w:val="16"/>
              </w:rPr>
            </w:pPr>
          </w:p>
        </w:tc>
        <w:tc>
          <w:tcPr>
            <w:tcW w:w="250"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color w:val="000000"/>
                <w:sz w:val="16"/>
                <w:szCs w:val="16"/>
              </w:rPr>
            </w:pP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266</w:t>
            </w:r>
          </w:p>
        </w:tc>
        <w:tc>
          <w:tcPr>
            <w:tcW w:w="721" w:type="pct"/>
            <w:tcBorders>
              <w:top w:val="nil"/>
              <w:left w:val="nil"/>
              <w:bottom w:val="single" w:sz="4" w:space="0" w:color="auto"/>
              <w:right w:val="single" w:sz="4" w:space="0" w:color="auto"/>
            </w:tcBorders>
            <w:shd w:val="clear" w:color="000000" w:fill="FFFFFF"/>
            <w:noWrap/>
            <w:vAlign w:val="center"/>
            <w:hideMark/>
          </w:tcPr>
          <w:p w:rsidR="008164C5" w:rsidRPr="001B4B51" w:rsidRDefault="008164C5" w:rsidP="008164C5">
            <w:pPr>
              <w:jc w:val="center"/>
              <w:rPr>
                <w:color w:val="000000"/>
                <w:sz w:val="16"/>
                <w:szCs w:val="16"/>
              </w:rPr>
            </w:pPr>
            <w:r w:rsidRPr="001B4B51">
              <w:rPr>
                <w:color w:val="000000"/>
                <w:sz w:val="16"/>
                <w:szCs w:val="16"/>
              </w:rPr>
              <w:t>16 000,00</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9 813,44</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9 813,44</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-6 186,56</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61,3</w:t>
            </w:r>
          </w:p>
        </w:tc>
      </w:tr>
      <w:tr w:rsidR="008164C5" w:rsidRPr="001B4B51" w:rsidTr="008164C5">
        <w:tc>
          <w:tcPr>
            <w:tcW w:w="225" w:type="pct"/>
            <w:vMerge/>
            <w:tcBorders>
              <w:top w:val="nil"/>
              <w:left w:val="single" w:sz="4" w:space="0" w:color="auto"/>
              <w:bottom w:val="nil"/>
              <w:right w:val="single" w:sz="4" w:space="0" w:color="auto"/>
            </w:tcBorders>
            <w:hideMark/>
          </w:tcPr>
          <w:p w:rsidR="008164C5" w:rsidRPr="001B4B51" w:rsidRDefault="008164C5" w:rsidP="008164C5">
            <w:pPr>
              <w:jc w:val="center"/>
              <w:rPr>
                <w:b/>
                <w:bCs/>
                <w:color w:val="000000"/>
                <w:sz w:val="16"/>
                <w:szCs w:val="16"/>
              </w:rPr>
            </w:pP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50"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119</w:t>
            </w: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213</w:t>
            </w:r>
          </w:p>
        </w:tc>
        <w:tc>
          <w:tcPr>
            <w:tcW w:w="721" w:type="pct"/>
            <w:tcBorders>
              <w:top w:val="nil"/>
              <w:left w:val="nil"/>
              <w:bottom w:val="single" w:sz="4" w:space="0" w:color="auto"/>
              <w:right w:val="single" w:sz="4" w:space="0" w:color="auto"/>
            </w:tcBorders>
            <w:shd w:val="clear" w:color="000000" w:fill="FFFFFF"/>
            <w:noWrap/>
            <w:vAlign w:val="center"/>
            <w:hideMark/>
          </w:tcPr>
          <w:p w:rsidR="008164C5" w:rsidRPr="001B4B51" w:rsidRDefault="008164C5" w:rsidP="008164C5">
            <w:pPr>
              <w:jc w:val="center"/>
              <w:rPr>
                <w:color w:val="000000"/>
                <w:sz w:val="16"/>
                <w:szCs w:val="16"/>
              </w:rPr>
            </w:pPr>
            <w:r w:rsidRPr="001B4B51">
              <w:rPr>
                <w:color w:val="000000"/>
                <w:sz w:val="16"/>
                <w:szCs w:val="16"/>
              </w:rPr>
              <w:t>3 291 234,66</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474 115,93</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474 115,93</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-2 817 118,73</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14,4</w:t>
            </w:r>
          </w:p>
        </w:tc>
      </w:tr>
      <w:tr w:rsidR="008164C5" w:rsidRPr="001B4B51" w:rsidTr="008164C5">
        <w:tc>
          <w:tcPr>
            <w:tcW w:w="22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164C5" w:rsidRPr="001B4B51" w:rsidRDefault="008164C5" w:rsidP="008164C5">
            <w:pPr>
              <w:jc w:val="center"/>
              <w:rPr>
                <w:b/>
                <w:bCs/>
                <w:color w:val="000000"/>
                <w:sz w:val="16"/>
                <w:szCs w:val="16"/>
              </w:rPr>
            </w:pPr>
            <w:r w:rsidRPr="001B4B51">
              <w:rPr>
                <w:b/>
                <w:bCs/>
                <w:color w:val="000000"/>
                <w:sz w:val="16"/>
                <w:szCs w:val="16"/>
              </w:rPr>
              <w:t>3.2</w:t>
            </w: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Уплата налогов, сборов и иных платежей  всего, в том числе:</w:t>
            </w:r>
          </w:p>
        </w:tc>
        <w:tc>
          <w:tcPr>
            <w:tcW w:w="250"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850</w:t>
            </w: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290</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646 930,45</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18 241,06</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18 241,06</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-628 689,39</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2,8</w:t>
            </w:r>
          </w:p>
        </w:tc>
      </w:tr>
      <w:tr w:rsidR="008164C5" w:rsidRPr="001B4B51" w:rsidTr="008164C5">
        <w:tc>
          <w:tcPr>
            <w:tcW w:w="225" w:type="pct"/>
            <w:vMerge/>
            <w:tcBorders>
              <w:top w:val="single" w:sz="4" w:space="0" w:color="auto"/>
              <w:left w:val="single" w:sz="4" w:space="0" w:color="auto"/>
              <w:bottom w:val="single" w:sz="4" w:space="0" w:color="000000"/>
              <w:right w:val="single" w:sz="4" w:space="0" w:color="auto"/>
            </w:tcBorders>
            <w:hideMark/>
          </w:tcPr>
          <w:p w:rsidR="008164C5" w:rsidRPr="001B4B51" w:rsidRDefault="008164C5" w:rsidP="008164C5">
            <w:pPr>
              <w:jc w:val="center"/>
              <w:rPr>
                <w:b/>
                <w:bCs/>
                <w:color w:val="000000"/>
                <w:sz w:val="16"/>
                <w:szCs w:val="16"/>
              </w:rPr>
            </w:pP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Уплата налога на имущество организаций и земельного налога</w:t>
            </w:r>
          </w:p>
        </w:tc>
        <w:tc>
          <w:tcPr>
            <w:tcW w:w="250"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851</w:t>
            </w:r>
          </w:p>
        </w:tc>
        <w:tc>
          <w:tcPr>
            <w:tcW w:w="325"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jc w:val="center"/>
              <w:rPr>
                <w:color w:val="000000"/>
                <w:sz w:val="16"/>
                <w:szCs w:val="16"/>
              </w:rPr>
            </w:pPr>
            <w:r w:rsidRPr="001B4B51">
              <w:rPr>
                <w:color w:val="000000"/>
                <w:sz w:val="16"/>
                <w:szCs w:val="16"/>
              </w:rPr>
              <w:t>291Налоги, пошлины и сборы</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86 160,09</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18 176,00</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18 176,00</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-67 984,09</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21,1</w:t>
            </w:r>
          </w:p>
        </w:tc>
      </w:tr>
      <w:tr w:rsidR="008164C5" w:rsidRPr="001B4B51" w:rsidTr="008164C5">
        <w:tc>
          <w:tcPr>
            <w:tcW w:w="225" w:type="pct"/>
            <w:vMerge/>
            <w:tcBorders>
              <w:top w:val="single" w:sz="4" w:space="0" w:color="auto"/>
              <w:left w:val="single" w:sz="4" w:space="0" w:color="auto"/>
              <w:bottom w:val="single" w:sz="4" w:space="0" w:color="000000"/>
              <w:right w:val="single" w:sz="4" w:space="0" w:color="auto"/>
            </w:tcBorders>
            <w:hideMark/>
          </w:tcPr>
          <w:p w:rsidR="008164C5" w:rsidRPr="001B4B51" w:rsidRDefault="008164C5" w:rsidP="008164C5">
            <w:pPr>
              <w:jc w:val="center"/>
              <w:rPr>
                <w:b/>
                <w:bCs/>
                <w:color w:val="000000"/>
                <w:sz w:val="16"/>
                <w:szCs w:val="16"/>
              </w:rPr>
            </w:pP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Уплата прочих налогов, сборов</w:t>
            </w:r>
          </w:p>
        </w:tc>
        <w:tc>
          <w:tcPr>
            <w:tcW w:w="250"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852</w:t>
            </w: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291</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300 770,36</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-300 770,36</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w:t>
            </w:r>
          </w:p>
        </w:tc>
      </w:tr>
      <w:tr w:rsidR="008164C5" w:rsidRPr="001B4B51" w:rsidTr="008164C5">
        <w:tc>
          <w:tcPr>
            <w:tcW w:w="225" w:type="pct"/>
            <w:vMerge/>
            <w:tcBorders>
              <w:top w:val="single" w:sz="4" w:space="0" w:color="auto"/>
              <w:left w:val="single" w:sz="4" w:space="0" w:color="auto"/>
              <w:bottom w:val="single" w:sz="4" w:space="0" w:color="000000"/>
              <w:right w:val="single" w:sz="4" w:space="0" w:color="auto"/>
            </w:tcBorders>
            <w:hideMark/>
          </w:tcPr>
          <w:p w:rsidR="008164C5" w:rsidRPr="001B4B51" w:rsidRDefault="008164C5" w:rsidP="008164C5">
            <w:pPr>
              <w:jc w:val="center"/>
              <w:rPr>
                <w:b/>
                <w:bCs/>
                <w:color w:val="000000"/>
                <w:sz w:val="16"/>
                <w:szCs w:val="16"/>
              </w:rPr>
            </w:pP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Уплата иных платежей</w:t>
            </w:r>
          </w:p>
        </w:tc>
        <w:tc>
          <w:tcPr>
            <w:tcW w:w="250"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853</w:t>
            </w: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291</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260 000,00</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65,06</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65,06</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-259 934,94</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w:t>
            </w:r>
          </w:p>
        </w:tc>
      </w:tr>
      <w:tr w:rsidR="008164C5" w:rsidRPr="001B4B51" w:rsidTr="008164C5">
        <w:tc>
          <w:tcPr>
            <w:tcW w:w="225" w:type="pct"/>
            <w:vMerge w:val="restart"/>
            <w:tcBorders>
              <w:top w:val="nil"/>
              <w:left w:val="single" w:sz="4" w:space="0" w:color="auto"/>
              <w:bottom w:val="single" w:sz="4" w:space="0" w:color="000000"/>
              <w:right w:val="single" w:sz="4" w:space="0" w:color="auto"/>
            </w:tcBorders>
            <w:shd w:val="clear" w:color="auto" w:fill="auto"/>
            <w:noWrap/>
            <w:hideMark/>
          </w:tcPr>
          <w:p w:rsidR="008164C5" w:rsidRPr="001B4B51" w:rsidRDefault="008164C5" w:rsidP="008164C5">
            <w:pPr>
              <w:jc w:val="center"/>
              <w:rPr>
                <w:b/>
                <w:bCs/>
                <w:color w:val="000000"/>
                <w:sz w:val="16"/>
                <w:szCs w:val="16"/>
              </w:rPr>
            </w:pPr>
            <w:r w:rsidRPr="001B4B51">
              <w:rPr>
                <w:b/>
                <w:bCs/>
                <w:color w:val="000000"/>
                <w:sz w:val="16"/>
                <w:szCs w:val="16"/>
              </w:rPr>
              <w:t>3.3</w:t>
            </w: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Прочая закупка товаров, работ и услуг, всего, в том числе:</w:t>
            </w:r>
          </w:p>
        </w:tc>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164C5" w:rsidRPr="001B4B51" w:rsidRDefault="008164C5" w:rsidP="008164C5">
            <w:pPr>
              <w:jc w:val="center"/>
              <w:rPr>
                <w:color w:val="000000"/>
                <w:sz w:val="16"/>
                <w:szCs w:val="16"/>
              </w:rPr>
            </w:pPr>
            <w:r w:rsidRPr="001B4B51">
              <w:rPr>
                <w:color w:val="000000"/>
                <w:sz w:val="16"/>
                <w:szCs w:val="16"/>
              </w:rPr>
              <w:t>244</w:t>
            </w: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t>220</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101 252 200,51</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1 072 167,14</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154 452,87</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1 226 620,01</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-100 025 580,50</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1,2</w:t>
            </w:r>
          </w:p>
        </w:tc>
      </w:tr>
      <w:tr w:rsidR="008164C5" w:rsidRPr="001B4B51" w:rsidTr="008164C5">
        <w:tc>
          <w:tcPr>
            <w:tcW w:w="225"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b/>
                <w:bCs/>
                <w:color w:val="000000"/>
                <w:sz w:val="16"/>
                <w:szCs w:val="16"/>
              </w:rPr>
            </w:pP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Услуги связи</w:t>
            </w:r>
          </w:p>
        </w:tc>
        <w:tc>
          <w:tcPr>
            <w:tcW w:w="250"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color w:val="000000"/>
                <w:sz w:val="16"/>
                <w:szCs w:val="16"/>
              </w:rPr>
            </w:pP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221</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120 000,00</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34 676,59</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34 676,59</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-85 323,41</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28,9</w:t>
            </w:r>
          </w:p>
        </w:tc>
      </w:tr>
      <w:tr w:rsidR="008164C5" w:rsidRPr="001B4B51" w:rsidTr="008164C5">
        <w:tc>
          <w:tcPr>
            <w:tcW w:w="225"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b/>
                <w:bCs/>
                <w:color w:val="000000"/>
                <w:sz w:val="16"/>
                <w:szCs w:val="16"/>
              </w:rPr>
            </w:pP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Транспортные услуги</w:t>
            </w:r>
          </w:p>
        </w:tc>
        <w:tc>
          <w:tcPr>
            <w:tcW w:w="250"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color w:val="000000"/>
                <w:sz w:val="16"/>
                <w:szCs w:val="16"/>
              </w:rPr>
            </w:pP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222</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480 000,00</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-480 000,00</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w:t>
            </w:r>
          </w:p>
        </w:tc>
      </w:tr>
      <w:tr w:rsidR="008164C5" w:rsidRPr="001B4B51" w:rsidTr="008164C5">
        <w:tc>
          <w:tcPr>
            <w:tcW w:w="225"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b/>
                <w:bCs/>
                <w:color w:val="000000"/>
                <w:sz w:val="16"/>
                <w:szCs w:val="16"/>
              </w:rPr>
            </w:pP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Коммунальные услуги</w:t>
            </w:r>
          </w:p>
        </w:tc>
        <w:tc>
          <w:tcPr>
            <w:tcW w:w="250"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color w:val="000000"/>
                <w:sz w:val="16"/>
                <w:szCs w:val="16"/>
              </w:rPr>
            </w:pP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223</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54 987,51</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1 066,52</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1 066,52</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-53 920,99</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1,9</w:t>
            </w:r>
          </w:p>
        </w:tc>
      </w:tr>
      <w:tr w:rsidR="008164C5" w:rsidRPr="001B4B51" w:rsidTr="008164C5">
        <w:tc>
          <w:tcPr>
            <w:tcW w:w="225"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b/>
                <w:bCs/>
                <w:color w:val="000000"/>
                <w:sz w:val="16"/>
                <w:szCs w:val="16"/>
              </w:rPr>
            </w:pP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Работы, услуги по содержанию имущества</w:t>
            </w:r>
          </w:p>
        </w:tc>
        <w:tc>
          <w:tcPr>
            <w:tcW w:w="250"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color w:val="000000"/>
                <w:sz w:val="16"/>
                <w:szCs w:val="16"/>
              </w:rPr>
            </w:pP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225</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93 524 404,87</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30 666,50</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30 666,50</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-93 493 738,37</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w:t>
            </w:r>
          </w:p>
        </w:tc>
      </w:tr>
      <w:tr w:rsidR="008164C5" w:rsidRPr="001B4B51" w:rsidTr="008164C5">
        <w:tc>
          <w:tcPr>
            <w:tcW w:w="225"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b/>
                <w:bCs/>
                <w:color w:val="000000"/>
                <w:sz w:val="16"/>
                <w:szCs w:val="16"/>
              </w:rPr>
            </w:pP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Прочие работы, услуги</w:t>
            </w:r>
          </w:p>
        </w:tc>
        <w:tc>
          <w:tcPr>
            <w:tcW w:w="250"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color w:val="000000"/>
                <w:sz w:val="16"/>
                <w:szCs w:val="16"/>
              </w:rPr>
            </w:pP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226</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2 317 298,00</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74 033,01</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20 452,87</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94 485,88</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-2 222 812,12</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4,1</w:t>
            </w:r>
          </w:p>
        </w:tc>
      </w:tr>
      <w:tr w:rsidR="008164C5" w:rsidRPr="001B4B51" w:rsidTr="008164C5">
        <w:tc>
          <w:tcPr>
            <w:tcW w:w="225"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b/>
                <w:bCs/>
                <w:color w:val="000000"/>
                <w:sz w:val="16"/>
                <w:szCs w:val="16"/>
              </w:rPr>
            </w:pP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Страхование</w:t>
            </w:r>
          </w:p>
        </w:tc>
        <w:tc>
          <w:tcPr>
            <w:tcW w:w="250"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color w:val="000000"/>
                <w:sz w:val="16"/>
                <w:szCs w:val="16"/>
              </w:rPr>
            </w:pP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227</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95 000,00</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31 454,14</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31 454,14</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-63 545,86</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33,1</w:t>
            </w:r>
          </w:p>
        </w:tc>
      </w:tr>
      <w:tr w:rsidR="008164C5" w:rsidRPr="001B4B51" w:rsidTr="008164C5">
        <w:tc>
          <w:tcPr>
            <w:tcW w:w="225"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b/>
                <w:bCs/>
                <w:color w:val="000000"/>
                <w:sz w:val="16"/>
                <w:szCs w:val="16"/>
              </w:rPr>
            </w:pP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Увеличение стоимости основных средств</w:t>
            </w:r>
          </w:p>
        </w:tc>
        <w:tc>
          <w:tcPr>
            <w:tcW w:w="250" w:type="pct"/>
            <w:vMerge/>
            <w:tcBorders>
              <w:top w:val="nil"/>
              <w:left w:val="single" w:sz="4" w:space="0" w:color="auto"/>
              <w:bottom w:val="single" w:sz="4" w:space="0" w:color="000000"/>
              <w:right w:val="single" w:sz="4" w:space="0" w:color="auto"/>
            </w:tcBorders>
            <w:shd w:val="clear" w:color="auto" w:fill="auto"/>
            <w:vAlign w:val="center"/>
            <w:hideMark/>
          </w:tcPr>
          <w:p w:rsidR="008164C5" w:rsidRPr="001B4B51" w:rsidRDefault="008164C5" w:rsidP="008164C5">
            <w:pPr>
              <w:rPr>
                <w:color w:val="000000"/>
                <w:sz w:val="16"/>
                <w:szCs w:val="16"/>
              </w:rPr>
            </w:pP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310</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150 000,00</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47 180,00</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bCs/>
                <w:color w:val="000000"/>
                <w:sz w:val="16"/>
                <w:szCs w:val="16"/>
              </w:rPr>
            </w:pPr>
            <w:r w:rsidRPr="001B4B51">
              <w:rPr>
                <w:bCs/>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3B0B58" w:rsidRDefault="008164C5" w:rsidP="008164C5">
            <w:pPr>
              <w:jc w:val="center"/>
              <w:rPr>
                <w:bCs/>
                <w:color w:val="000000"/>
                <w:sz w:val="16"/>
                <w:szCs w:val="16"/>
              </w:rPr>
            </w:pPr>
            <w:r w:rsidRPr="003B0B58">
              <w:rPr>
                <w:bCs/>
                <w:color w:val="000000"/>
                <w:sz w:val="16"/>
                <w:szCs w:val="16"/>
              </w:rPr>
              <w:t>35 000,00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82 180,00</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-67 820,00</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54,8</w:t>
            </w:r>
          </w:p>
        </w:tc>
      </w:tr>
      <w:tr w:rsidR="008164C5" w:rsidRPr="001B4B51" w:rsidTr="008164C5">
        <w:tc>
          <w:tcPr>
            <w:tcW w:w="225"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b/>
                <w:bCs/>
                <w:color w:val="000000"/>
                <w:sz w:val="16"/>
                <w:szCs w:val="16"/>
              </w:rPr>
            </w:pP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Увеличение стоимости горюче-смазочных материалов</w:t>
            </w:r>
          </w:p>
        </w:tc>
        <w:tc>
          <w:tcPr>
            <w:tcW w:w="250"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color w:val="000000"/>
                <w:sz w:val="16"/>
                <w:szCs w:val="16"/>
              </w:rPr>
            </w:pP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343</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1 689 642,80</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241 365,33</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99 000,00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340 365,33</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-1 349 277,47</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20,1</w:t>
            </w:r>
          </w:p>
        </w:tc>
      </w:tr>
      <w:tr w:rsidR="008164C5" w:rsidRPr="001B4B51" w:rsidTr="008164C5">
        <w:tc>
          <w:tcPr>
            <w:tcW w:w="225"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b/>
                <w:bCs/>
                <w:color w:val="000000"/>
                <w:sz w:val="16"/>
                <w:szCs w:val="16"/>
              </w:rPr>
            </w:pP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Увеличение стоимости строительных материалов</w:t>
            </w:r>
          </w:p>
        </w:tc>
        <w:tc>
          <w:tcPr>
            <w:tcW w:w="250"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color w:val="000000"/>
                <w:sz w:val="16"/>
                <w:szCs w:val="16"/>
              </w:rPr>
            </w:pP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344</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1 828 593,46</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-1 828 593,46</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w:t>
            </w:r>
          </w:p>
        </w:tc>
      </w:tr>
      <w:tr w:rsidR="008164C5" w:rsidRPr="001B4B51" w:rsidTr="008164C5">
        <w:tc>
          <w:tcPr>
            <w:tcW w:w="225"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b/>
                <w:bCs/>
                <w:color w:val="000000"/>
                <w:sz w:val="16"/>
                <w:szCs w:val="16"/>
              </w:rPr>
            </w:pP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Увеличение стоимости мягкого инвентаря</w:t>
            </w:r>
          </w:p>
        </w:tc>
        <w:tc>
          <w:tcPr>
            <w:tcW w:w="250"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color w:val="000000"/>
                <w:sz w:val="16"/>
                <w:szCs w:val="16"/>
              </w:rPr>
            </w:pPr>
          </w:p>
        </w:tc>
        <w:tc>
          <w:tcPr>
            <w:tcW w:w="325" w:type="pct"/>
            <w:tcBorders>
              <w:top w:val="nil"/>
              <w:left w:val="nil"/>
              <w:bottom w:val="single" w:sz="4" w:space="0" w:color="auto"/>
              <w:right w:val="single" w:sz="4" w:space="0" w:color="auto"/>
            </w:tcBorders>
            <w:shd w:val="clear" w:color="auto" w:fill="FFFFFF" w:themeFill="background1"/>
            <w:noWrap/>
            <w:vAlign w:val="center"/>
            <w:hideMark/>
          </w:tcPr>
          <w:p w:rsidR="008164C5" w:rsidRPr="001B4B51" w:rsidRDefault="008164C5" w:rsidP="008164C5">
            <w:pPr>
              <w:jc w:val="center"/>
              <w:rPr>
                <w:color w:val="000000"/>
                <w:sz w:val="16"/>
                <w:szCs w:val="16"/>
              </w:rPr>
            </w:pPr>
            <w:r w:rsidRPr="001B4B51">
              <w:rPr>
                <w:color w:val="000000"/>
                <w:sz w:val="16"/>
                <w:szCs w:val="16"/>
              </w:rPr>
              <w:t>345</w:t>
            </w:r>
          </w:p>
        </w:tc>
        <w:tc>
          <w:tcPr>
            <w:tcW w:w="721" w:type="pct"/>
            <w:tcBorders>
              <w:top w:val="nil"/>
              <w:left w:val="nil"/>
              <w:bottom w:val="single" w:sz="4" w:space="0" w:color="auto"/>
              <w:right w:val="single" w:sz="4" w:space="0" w:color="auto"/>
            </w:tcBorders>
            <w:shd w:val="clear" w:color="auto" w:fill="FFFFFF" w:themeFill="background1"/>
            <w:noWrap/>
            <w:vAlign w:val="center"/>
            <w:hideMark/>
          </w:tcPr>
          <w:p w:rsidR="008164C5" w:rsidRPr="001B4B51" w:rsidRDefault="008164C5" w:rsidP="008164C5">
            <w:pPr>
              <w:jc w:val="center"/>
              <w:rPr>
                <w:color w:val="000000"/>
                <w:sz w:val="16"/>
                <w:szCs w:val="16"/>
              </w:rPr>
            </w:pPr>
            <w:r w:rsidRPr="001B4B51">
              <w:rPr>
                <w:color w:val="000000"/>
                <w:sz w:val="16"/>
                <w:szCs w:val="16"/>
              </w:rPr>
              <w:t>15 000,00</w:t>
            </w:r>
          </w:p>
        </w:tc>
        <w:tc>
          <w:tcPr>
            <w:tcW w:w="587" w:type="pct"/>
            <w:tcBorders>
              <w:top w:val="nil"/>
              <w:left w:val="nil"/>
              <w:bottom w:val="single" w:sz="4" w:space="0" w:color="auto"/>
              <w:right w:val="single" w:sz="4" w:space="0" w:color="auto"/>
            </w:tcBorders>
            <w:shd w:val="clear" w:color="auto" w:fill="FFFFFF" w:themeFill="background1"/>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-15 000,00</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w:t>
            </w:r>
          </w:p>
        </w:tc>
      </w:tr>
      <w:tr w:rsidR="008164C5" w:rsidRPr="001B4B51" w:rsidTr="008164C5">
        <w:tc>
          <w:tcPr>
            <w:tcW w:w="225"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b/>
                <w:bCs/>
                <w:color w:val="000000"/>
                <w:sz w:val="16"/>
                <w:szCs w:val="16"/>
              </w:rPr>
            </w:pP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 xml:space="preserve">Увеличение </w:t>
            </w:r>
            <w:r w:rsidRPr="001B4B51">
              <w:rPr>
                <w:color w:val="000000"/>
                <w:sz w:val="16"/>
                <w:szCs w:val="16"/>
              </w:rPr>
              <w:lastRenderedPageBreak/>
              <w:t>стоимости прочих материальных запасов</w:t>
            </w:r>
          </w:p>
        </w:tc>
        <w:tc>
          <w:tcPr>
            <w:tcW w:w="250" w:type="pct"/>
            <w:vMerge/>
            <w:tcBorders>
              <w:top w:val="nil"/>
              <w:left w:val="single" w:sz="4" w:space="0" w:color="auto"/>
              <w:bottom w:val="single" w:sz="4" w:space="0" w:color="000000"/>
              <w:right w:val="single" w:sz="4" w:space="0" w:color="auto"/>
            </w:tcBorders>
            <w:vAlign w:val="center"/>
            <w:hideMark/>
          </w:tcPr>
          <w:p w:rsidR="008164C5" w:rsidRPr="001B4B51" w:rsidRDefault="008164C5" w:rsidP="008164C5">
            <w:pPr>
              <w:rPr>
                <w:color w:val="000000"/>
                <w:sz w:val="16"/>
                <w:szCs w:val="16"/>
              </w:rPr>
            </w:pP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346</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574 841,43</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331 970,15</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331 970,15</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-242 871,28</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57,7</w:t>
            </w:r>
          </w:p>
        </w:tc>
      </w:tr>
      <w:tr w:rsidR="008164C5" w:rsidRPr="001B4B51" w:rsidTr="008164C5">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8164C5" w:rsidRPr="001B4B51" w:rsidRDefault="008164C5" w:rsidP="008164C5">
            <w:pPr>
              <w:jc w:val="center"/>
              <w:rPr>
                <w:b/>
                <w:bCs/>
                <w:color w:val="000000"/>
                <w:sz w:val="16"/>
                <w:szCs w:val="16"/>
              </w:rPr>
            </w:pPr>
            <w:r w:rsidRPr="001B4B51">
              <w:rPr>
                <w:b/>
                <w:bCs/>
                <w:color w:val="000000"/>
                <w:sz w:val="16"/>
                <w:szCs w:val="16"/>
              </w:rPr>
              <w:lastRenderedPageBreak/>
              <w:t> </w:t>
            </w:r>
          </w:p>
        </w:tc>
        <w:tc>
          <w:tcPr>
            <w:tcW w:w="548"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rPr>
                <w:color w:val="000000"/>
                <w:sz w:val="16"/>
                <w:szCs w:val="16"/>
              </w:rPr>
            </w:pPr>
            <w:r w:rsidRPr="001B4B51">
              <w:rPr>
                <w:color w:val="000000"/>
                <w:sz w:val="16"/>
                <w:szCs w:val="16"/>
              </w:rPr>
              <w:t>Закупка энергетических ресурсов</w:t>
            </w:r>
          </w:p>
        </w:tc>
        <w:tc>
          <w:tcPr>
            <w:tcW w:w="250" w:type="pct"/>
            <w:tcBorders>
              <w:top w:val="nil"/>
              <w:left w:val="nil"/>
              <w:bottom w:val="single" w:sz="4" w:space="0" w:color="auto"/>
              <w:right w:val="single" w:sz="4" w:space="0" w:color="auto"/>
            </w:tcBorders>
            <w:shd w:val="clear" w:color="auto" w:fill="auto"/>
            <w:vAlign w:val="center"/>
            <w:hideMark/>
          </w:tcPr>
          <w:p w:rsidR="008164C5" w:rsidRPr="001B4B51" w:rsidRDefault="008164C5" w:rsidP="008164C5">
            <w:pPr>
              <w:jc w:val="center"/>
              <w:rPr>
                <w:color w:val="000000"/>
                <w:sz w:val="16"/>
                <w:szCs w:val="16"/>
              </w:rPr>
            </w:pPr>
            <w:r w:rsidRPr="001B4B51">
              <w:rPr>
                <w:color w:val="000000"/>
                <w:sz w:val="16"/>
                <w:szCs w:val="16"/>
              </w:rPr>
              <w:t>247</w:t>
            </w:r>
          </w:p>
        </w:tc>
        <w:tc>
          <w:tcPr>
            <w:tcW w:w="325"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223</w:t>
            </w:r>
          </w:p>
        </w:tc>
        <w:tc>
          <w:tcPr>
            <w:tcW w:w="72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402 432,44</w:t>
            </w:r>
          </w:p>
        </w:tc>
        <w:tc>
          <w:tcPr>
            <w:tcW w:w="587"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279 754,90</w:t>
            </w:r>
          </w:p>
        </w:tc>
        <w:tc>
          <w:tcPr>
            <w:tcW w:w="343"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36"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0,00</w:t>
            </w:r>
          </w:p>
        </w:tc>
        <w:tc>
          <w:tcPr>
            <w:tcW w:w="571"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279 754,90</w:t>
            </w:r>
          </w:p>
        </w:tc>
        <w:tc>
          <w:tcPr>
            <w:tcW w:w="624"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-122 677,54</w:t>
            </w:r>
          </w:p>
        </w:tc>
        <w:tc>
          <w:tcPr>
            <w:tcW w:w="270" w:type="pct"/>
            <w:tcBorders>
              <w:top w:val="nil"/>
              <w:left w:val="nil"/>
              <w:bottom w:val="single" w:sz="4" w:space="0" w:color="auto"/>
              <w:right w:val="single" w:sz="4" w:space="0" w:color="auto"/>
            </w:tcBorders>
            <w:shd w:val="clear" w:color="auto" w:fill="auto"/>
            <w:noWrap/>
            <w:vAlign w:val="center"/>
            <w:hideMark/>
          </w:tcPr>
          <w:p w:rsidR="008164C5" w:rsidRPr="001B4B51" w:rsidRDefault="008164C5" w:rsidP="008164C5">
            <w:pPr>
              <w:jc w:val="center"/>
              <w:rPr>
                <w:color w:val="000000"/>
                <w:sz w:val="16"/>
                <w:szCs w:val="16"/>
              </w:rPr>
            </w:pPr>
            <w:r w:rsidRPr="001B4B51">
              <w:rPr>
                <w:color w:val="000000"/>
                <w:sz w:val="16"/>
                <w:szCs w:val="16"/>
              </w:rPr>
              <w:t>69,5</w:t>
            </w:r>
          </w:p>
        </w:tc>
      </w:tr>
      <w:tr w:rsidR="008164C5" w:rsidRPr="001B4B51" w:rsidTr="008164C5">
        <w:tc>
          <w:tcPr>
            <w:tcW w:w="773" w:type="pct"/>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8164C5" w:rsidRPr="001B4B51" w:rsidRDefault="008164C5" w:rsidP="008164C5">
            <w:pPr>
              <w:jc w:val="center"/>
              <w:rPr>
                <w:b/>
                <w:color w:val="000000"/>
                <w:sz w:val="16"/>
                <w:szCs w:val="16"/>
              </w:rPr>
            </w:pPr>
            <w:r w:rsidRPr="00903699">
              <w:rPr>
                <w:b/>
                <w:color w:val="000000"/>
                <w:sz w:val="16"/>
                <w:szCs w:val="16"/>
              </w:rPr>
              <w:t>РЕЗУЛЬТАТ</w:t>
            </w:r>
          </w:p>
        </w:tc>
        <w:tc>
          <w:tcPr>
            <w:tcW w:w="250" w:type="pct"/>
            <w:tcBorders>
              <w:top w:val="nil"/>
              <w:left w:val="nil"/>
              <w:bottom w:val="single" w:sz="4" w:space="0" w:color="auto"/>
              <w:right w:val="single" w:sz="4" w:space="0" w:color="auto"/>
            </w:tcBorders>
            <w:shd w:val="clear" w:color="auto" w:fill="FFFFFF" w:themeFill="background1"/>
            <w:noWrap/>
            <w:vAlign w:val="center"/>
            <w:hideMark/>
          </w:tcPr>
          <w:p w:rsidR="008164C5" w:rsidRPr="001B4B51" w:rsidRDefault="008164C5" w:rsidP="008164C5">
            <w:pPr>
              <w:jc w:val="center"/>
              <w:rPr>
                <w:b/>
                <w:color w:val="000000"/>
                <w:sz w:val="16"/>
                <w:szCs w:val="16"/>
              </w:rPr>
            </w:pPr>
          </w:p>
        </w:tc>
        <w:tc>
          <w:tcPr>
            <w:tcW w:w="325" w:type="pct"/>
            <w:tcBorders>
              <w:top w:val="nil"/>
              <w:left w:val="nil"/>
              <w:bottom w:val="single" w:sz="4" w:space="0" w:color="auto"/>
              <w:right w:val="single" w:sz="4" w:space="0" w:color="auto"/>
            </w:tcBorders>
            <w:shd w:val="clear" w:color="auto" w:fill="FFFFFF" w:themeFill="background1"/>
            <w:noWrap/>
            <w:vAlign w:val="center"/>
            <w:hideMark/>
          </w:tcPr>
          <w:p w:rsidR="008164C5" w:rsidRPr="001B4B51" w:rsidRDefault="008164C5" w:rsidP="008164C5">
            <w:pPr>
              <w:jc w:val="center"/>
              <w:rPr>
                <w:b/>
                <w:color w:val="000000"/>
                <w:sz w:val="16"/>
                <w:szCs w:val="16"/>
              </w:rPr>
            </w:pPr>
          </w:p>
        </w:tc>
        <w:tc>
          <w:tcPr>
            <w:tcW w:w="721" w:type="pct"/>
            <w:tcBorders>
              <w:top w:val="nil"/>
              <w:left w:val="nil"/>
              <w:bottom w:val="single" w:sz="4" w:space="0" w:color="auto"/>
              <w:right w:val="single" w:sz="4" w:space="0" w:color="auto"/>
            </w:tcBorders>
            <w:shd w:val="clear" w:color="auto" w:fill="FFFFFF" w:themeFill="background1"/>
            <w:noWrap/>
            <w:vAlign w:val="center"/>
            <w:hideMark/>
          </w:tcPr>
          <w:p w:rsidR="008164C5" w:rsidRPr="001B4B51" w:rsidRDefault="008164C5" w:rsidP="008164C5">
            <w:pPr>
              <w:jc w:val="center"/>
              <w:rPr>
                <w:b/>
                <w:color w:val="000000"/>
                <w:sz w:val="16"/>
                <w:szCs w:val="16"/>
              </w:rPr>
            </w:pPr>
            <w:r w:rsidRPr="00903699">
              <w:rPr>
                <w:b/>
                <w:color w:val="000000"/>
                <w:sz w:val="16"/>
                <w:szCs w:val="16"/>
              </w:rPr>
              <w:t>0,00</w:t>
            </w:r>
          </w:p>
        </w:tc>
        <w:tc>
          <w:tcPr>
            <w:tcW w:w="587" w:type="pct"/>
            <w:tcBorders>
              <w:top w:val="nil"/>
              <w:left w:val="nil"/>
              <w:bottom w:val="single" w:sz="4" w:space="0" w:color="auto"/>
              <w:right w:val="single" w:sz="4" w:space="0" w:color="auto"/>
            </w:tcBorders>
            <w:shd w:val="clear" w:color="auto" w:fill="FFFFFF" w:themeFill="background1"/>
            <w:noWrap/>
            <w:vAlign w:val="center"/>
            <w:hideMark/>
          </w:tcPr>
          <w:p w:rsidR="008164C5" w:rsidRPr="001B4B51" w:rsidRDefault="008164C5" w:rsidP="008164C5">
            <w:pPr>
              <w:jc w:val="center"/>
              <w:rPr>
                <w:b/>
                <w:color w:val="000000"/>
                <w:sz w:val="16"/>
                <w:szCs w:val="16"/>
              </w:rPr>
            </w:pPr>
            <w:r w:rsidRPr="001B4B51">
              <w:rPr>
                <w:b/>
                <w:color w:val="000000"/>
                <w:sz w:val="16"/>
                <w:szCs w:val="16"/>
              </w:rPr>
              <w:t>587 455,81</w:t>
            </w:r>
          </w:p>
        </w:tc>
        <w:tc>
          <w:tcPr>
            <w:tcW w:w="343" w:type="pct"/>
            <w:tcBorders>
              <w:top w:val="nil"/>
              <w:left w:val="nil"/>
              <w:bottom w:val="single" w:sz="4" w:space="0" w:color="auto"/>
              <w:right w:val="single" w:sz="4" w:space="0" w:color="auto"/>
            </w:tcBorders>
            <w:shd w:val="clear" w:color="auto" w:fill="FFFFFF" w:themeFill="background1"/>
            <w:noWrap/>
            <w:vAlign w:val="center"/>
            <w:hideMark/>
          </w:tcPr>
          <w:p w:rsidR="008164C5" w:rsidRPr="001B4B51" w:rsidRDefault="008164C5" w:rsidP="008164C5">
            <w:pPr>
              <w:jc w:val="center"/>
              <w:rPr>
                <w:b/>
                <w:color w:val="000000"/>
                <w:sz w:val="16"/>
                <w:szCs w:val="16"/>
              </w:rPr>
            </w:pPr>
            <w:r w:rsidRPr="001B4B51">
              <w:rPr>
                <w:b/>
                <w:color w:val="000000"/>
                <w:sz w:val="16"/>
                <w:szCs w:val="16"/>
              </w:rPr>
              <w:t>0,00</w:t>
            </w:r>
          </w:p>
        </w:tc>
        <w:tc>
          <w:tcPr>
            <w:tcW w:w="536" w:type="pct"/>
            <w:tcBorders>
              <w:top w:val="nil"/>
              <w:left w:val="nil"/>
              <w:bottom w:val="single" w:sz="4" w:space="0" w:color="auto"/>
              <w:right w:val="single" w:sz="4" w:space="0" w:color="auto"/>
            </w:tcBorders>
            <w:shd w:val="clear" w:color="auto" w:fill="FFFFFF" w:themeFill="background1"/>
            <w:noWrap/>
            <w:vAlign w:val="center"/>
            <w:hideMark/>
          </w:tcPr>
          <w:p w:rsidR="008164C5" w:rsidRPr="001B4B51" w:rsidRDefault="008164C5" w:rsidP="008164C5">
            <w:pPr>
              <w:jc w:val="center"/>
              <w:rPr>
                <w:b/>
                <w:color w:val="000000"/>
                <w:sz w:val="16"/>
                <w:szCs w:val="16"/>
              </w:rPr>
            </w:pPr>
            <w:r w:rsidRPr="001B4B51">
              <w:rPr>
                <w:b/>
                <w:color w:val="000000"/>
                <w:sz w:val="16"/>
                <w:szCs w:val="16"/>
              </w:rPr>
              <w:t>153 566,34</w:t>
            </w:r>
          </w:p>
        </w:tc>
        <w:tc>
          <w:tcPr>
            <w:tcW w:w="571" w:type="pct"/>
            <w:tcBorders>
              <w:top w:val="nil"/>
              <w:left w:val="nil"/>
              <w:bottom w:val="single" w:sz="4" w:space="0" w:color="auto"/>
              <w:right w:val="single" w:sz="4" w:space="0" w:color="auto"/>
            </w:tcBorders>
            <w:shd w:val="clear" w:color="auto" w:fill="FFFFFF" w:themeFill="background1"/>
            <w:noWrap/>
            <w:vAlign w:val="center"/>
            <w:hideMark/>
          </w:tcPr>
          <w:p w:rsidR="008164C5" w:rsidRPr="001B4B51" w:rsidRDefault="008164C5" w:rsidP="008164C5">
            <w:pPr>
              <w:jc w:val="center"/>
              <w:rPr>
                <w:b/>
                <w:color w:val="000000"/>
                <w:sz w:val="16"/>
                <w:szCs w:val="16"/>
              </w:rPr>
            </w:pPr>
            <w:r w:rsidRPr="001B4B51">
              <w:rPr>
                <w:b/>
                <w:color w:val="000000"/>
                <w:sz w:val="16"/>
                <w:szCs w:val="16"/>
              </w:rPr>
              <w:t>741 022,15</w:t>
            </w:r>
          </w:p>
        </w:tc>
        <w:tc>
          <w:tcPr>
            <w:tcW w:w="624" w:type="pct"/>
            <w:tcBorders>
              <w:top w:val="nil"/>
              <w:left w:val="nil"/>
              <w:bottom w:val="single" w:sz="4" w:space="0" w:color="auto"/>
              <w:right w:val="single" w:sz="4" w:space="0" w:color="auto"/>
            </w:tcBorders>
            <w:shd w:val="clear" w:color="auto" w:fill="FFFFFF" w:themeFill="background1"/>
            <w:noWrap/>
            <w:vAlign w:val="center"/>
            <w:hideMark/>
          </w:tcPr>
          <w:p w:rsidR="008164C5" w:rsidRPr="001B4B51" w:rsidRDefault="008164C5" w:rsidP="008164C5">
            <w:pPr>
              <w:jc w:val="center"/>
              <w:rPr>
                <w:b/>
                <w:color w:val="000000"/>
                <w:sz w:val="16"/>
                <w:szCs w:val="16"/>
              </w:rPr>
            </w:pPr>
            <w:r w:rsidRPr="001B4B51">
              <w:rPr>
                <w:b/>
                <w:color w:val="000000"/>
                <w:sz w:val="16"/>
                <w:szCs w:val="16"/>
              </w:rPr>
              <w:t>-515 447,61</w:t>
            </w:r>
          </w:p>
        </w:tc>
        <w:tc>
          <w:tcPr>
            <w:tcW w:w="270" w:type="pct"/>
            <w:tcBorders>
              <w:top w:val="nil"/>
              <w:left w:val="nil"/>
              <w:bottom w:val="single" w:sz="4" w:space="0" w:color="auto"/>
              <w:right w:val="single" w:sz="4" w:space="0" w:color="auto"/>
            </w:tcBorders>
            <w:shd w:val="clear" w:color="auto" w:fill="FFFFFF" w:themeFill="background1"/>
            <w:noWrap/>
            <w:vAlign w:val="center"/>
            <w:hideMark/>
          </w:tcPr>
          <w:p w:rsidR="008164C5" w:rsidRPr="001B4B51" w:rsidRDefault="008164C5" w:rsidP="008164C5">
            <w:pPr>
              <w:jc w:val="center"/>
              <w:rPr>
                <w:b/>
                <w:color w:val="000000"/>
                <w:sz w:val="16"/>
                <w:szCs w:val="16"/>
              </w:rPr>
            </w:pPr>
            <w:r w:rsidRPr="00903699">
              <w:rPr>
                <w:b/>
                <w:color w:val="000000"/>
                <w:sz w:val="16"/>
                <w:szCs w:val="16"/>
              </w:rPr>
              <w:t>Х</w:t>
            </w:r>
          </w:p>
        </w:tc>
      </w:tr>
    </w:tbl>
    <w:p w:rsidR="008164C5" w:rsidRDefault="008164C5" w:rsidP="008164C5">
      <w:pPr>
        <w:suppressAutoHyphens/>
        <w:ind w:left="1069"/>
        <w:contextualSpacing/>
        <w:jc w:val="both"/>
        <w:outlineLvl w:val="0"/>
        <w:rPr>
          <w:bCs/>
          <w:lang w:eastAsia="ar-SA"/>
        </w:rPr>
      </w:pPr>
    </w:p>
    <w:p w:rsidR="008164C5" w:rsidRPr="00573E07" w:rsidRDefault="008164C5" w:rsidP="008164C5">
      <w:pPr>
        <w:suppressAutoHyphens/>
        <w:ind w:firstLine="709"/>
        <w:jc w:val="both"/>
        <w:outlineLvl w:val="0"/>
        <w:rPr>
          <w:bCs/>
          <w:lang w:eastAsia="ar-SA"/>
        </w:rPr>
      </w:pPr>
      <w:r w:rsidRPr="00573E07">
        <w:rPr>
          <w:bCs/>
          <w:lang w:eastAsia="ar-SA"/>
        </w:rPr>
        <w:t xml:space="preserve">План ФХД  </w:t>
      </w:r>
      <w:r>
        <w:rPr>
          <w:bCs/>
          <w:lang w:eastAsia="ar-SA"/>
        </w:rPr>
        <w:t>на 01.04.2021</w:t>
      </w:r>
      <w:r w:rsidRPr="00573E07">
        <w:rPr>
          <w:bCs/>
          <w:lang w:eastAsia="ar-SA"/>
        </w:rPr>
        <w:t xml:space="preserve"> </w:t>
      </w:r>
      <w:r w:rsidRPr="00AB7C5E">
        <w:rPr>
          <w:b/>
          <w:bCs/>
          <w:lang w:eastAsia="ar-SA"/>
        </w:rPr>
        <w:t>по доходам</w:t>
      </w:r>
      <w:r>
        <w:rPr>
          <w:bCs/>
          <w:lang w:eastAsia="ar-SA"/>
        </w:rPr>
        <w:t xml:space="preserve"> </w:t>
      </w:r>
      <w:r w:rsidRPr="00573E07">
        <w:rPr>
          <w:bCs/>
          <w:lang w:eastAsia="ar-SA"/>
        </w:rPr>
        <w:t xml:space="preserve"> исполнен на </w:t>
      </w:r>
      <w:r>
        <w:rPr>
          <w:bCs/>
          <w:lang w:eastAsia="ar-SA"/>
        </w:rPr>
        <w:t>2,9</w:t>
      </w:r>
      <w:r w:rsidRPr="00573E07">
        <w:rPr>
          <w:bCs/>
          <w:lang w:eastAsia="ar-SA"/>
        </w:rPr>
        <w:t>%, в том числе плановые показатели выполнены:</w:t>
      </w:r>
    </w:p>
    <w:p w:rsidR="008164C5" w:rsidRPr="00573E07" w:rsidRDefault="008164C5" w:rsidP="008164C5">
      <w:pPr>
        <w:suppressAutoHyphens/>
        <w:ind w:firstLine="709"/>
        <w:jc w:val="both"/>
        <w:outlineLvl w:val="0"/>
        <w:rPr>
          <w:bCs/>
          <w:lang w:eastAsia="ar-SA"/>
        </w:rPr>
      </w:pPr>
      <w:r w:rsidRPr="00573E07">
        <w:rPr>
          <w:bCs/>
          <w:lang w:eastAsia="ar-SA"/>
        </w:rPr>
        <w:t xml:space="preserve">- по субсидиям на М3 - на </w:t>
      </w:r>
      <w:r>
        <w:rPr>
          <w:bCs/>
          <w:lang w:eastAsia="ar-SA"/>
        </w:rPr>
        <w:t>14,5%</w:t>
      </w:r>
      <w:r w:rsidRPr="00573E07">
        <w:rPr>
          <w:bCs/>
          <w:lang w:eastAsia="ar-SA"/>
        </w:rPr>
        <w:t>;</w:t>
      </w:r>
    </w:p>
    <w:p w:rsidR="008164C5" w:rsidRPr="00573E07" w:rsidRDefault="008164C5" w:rsidP="008164C5">
      <w:pPr>
        <w:suppressAutoHyphens/>
        <w:ind w:firstLine="709"/>
        <w:jc w:val="both"/>
        <w:outlineLvl w:val="0"/>
        <w:rPr>
          <w:bCs/>
          <w:lang w:eastAsia="ar-SA"/>
        </w:rPr>
      </w:pPr>
      <w:r w:rsidRPr="00573E07">
        <w:rPr>
          <w:bCs/>
          <w:lang w:eastAsia="ar-SA"/>
        </w:rPr>
        <w:t xml:space="preserve">- по субсидиям на иные цели </w:t>
      </w:r>
      <w:r>
        <w:rPr>
          <w:bCs/>
          <w:lang w:eastAsia="ar-SA"/>
        </w:rPr>
        <w:t>–</w:t>
      </w:r>
      <w:r w:rsidRPr="00573E07">
        <w:rPr>
          <w:bCs/>
          <w:lang w:eastAsia="ar-SA"/>
        </w:rPr>
        <w:t xml:space="preserve"> </w:t>
      </w:r>
      <w:r>
        <w:rPr>
          <w:bCs/>
          <w:lang w:eastAsia="ar-SA"/>
        </w:rPr>
        <w:t>0,0% (на 01.04.2021</w:t>
      </w:r>
      <w:r w:rsidRPr="00820ACA">
        <w:t xml:space="preserve"> </w:t>
      </w:r>
      <w:r>
        <w:rPr>
          <w:bCs/>
          <w:lang w:eastAsia="ar-SA"/>
        </w:rPr>
        <w:t>Учреждению д</w:t>
      </w:r>
      <w:r w:rsidRPr="00006F79">
        <w:rPr>
          <w:bCs/>
          <w:lang w:eastAsia="ar-SA"/>
        </w:rPr>
        <w:t xml:space="preserve">оходы </w:t>
      </w:r>
      <w:r>
        <w:rPr>
          <w:bCs/>
          <w:lang w:eastAsia="ar-SA"/>
        </w:rPr>
        <w:t>по</w:t>
      </w:r>
      <w:r w:rsidRPr="00006F79">
        <w:rPr>
          <w:bCs/>
          <w:lang w:eastAsia="ar-SA"/>
        </w:rPr>
        <w:t xml:space="preserve"> субсиди</w:t>
      </w:r>
      <w:r>
        <w:rPr>
          <w:bCs/>
          <w:lang w:eastAsia="ar-SA"/>
        </w:rPr>
        <w:t>ям</w:t>
      </w:r>
      <w:r w:rsidRPr="00006F79">
        <w:rPr>
          <w:bCs/>
          <w:lang w:eastAsia="ar-SA"/>
        </w:rPr>
        <w:t xml:space="preserve"> на иные цели</w:t>
      </w:r>
      <w:r>
        <w:rPr>
          <w:bCs/>
          <w:lang w:eastAsia="ar-SA"/>
        </w:rPr>
        <w:t xml:space="preserve"> не поступали);</w:t>
      </w:r>
    </w:p>
    <w:p w:rsidR="008164C5" w:rsidRPr="00573E07" w:rsidRDefault="008164C5" w:rsidP="008164C5">
      <w:pPr>
        <w:suppressAutoHyphens/>
        <w:ind w:firstLine="709"/>
        <w:jc w:val="both"/>
        <w:outlineLvl w:val="0"/>
        <w:rPr>
          <w:bCs/>
          <w:lang w:eastAsia="ar-SA"/>
        </w:rPr>
      </w:pPr>
      <w:r w:rsidRPr="00573E07">
        <w:rPr>
          <w:bCs/>
          <w:lang w:eastAsia="ar-SA"/>
        </w:rPr>
        <w:t>- по приносящей доход деятельности</w:t>
      </w:r>
      <w:r>
        <w:rPr>
          <w:bCs/>
          <w:lang w:eastAsia="ar-SA"/>
        </w:rPr>
        <w:t xml:space="preserve"> (</w:t>
      </w:r>
      <w:r w:rsidRPr="0015318C">
        <w:rPr>
          <w:bCs/>
          <w:lang w:eastAsia="ar-SA"/>
        </w:rPr>
        <w:t>собственные доходы</w:t>
      </w:r>
      <w:r>
        <w:rPr>
          <w:bCs/>
          <w:lang w:eastAsia="ar-SA"/>
        </w:rPr>
        <w:t xml:space="preserve"> учреждения)</w:t>
      </w:r>
      <w:r w:rsidRPr="00573E07">
        <w:rPr>
          <w:bCs/>
          <w:lang w:eastAsia="ar-SA"/>
        </w:rPr>
        <w:t xml:space="preserve"> - на </w:t>
      </w:r>
      <w:r>
        <w:rPr>
          <w:bCs/>
          <w:lang w:eastAsia="ar-SA"/>
        </w:rPr>
        <w:t>2,8%</w:t>
      </w:r>
      <w:r w:rsidRPr="00573E07">
        <w:rPr>
          <w:bCs/>
          <w:lang w:eastAsia="ar-SA"/>
        </w:rPr>
        <w:t>.</w:t>
      </w:r>
    </w:p>
    <w:p w:rsidR="008164C5" w:rsidRPr="00573E07" w:rsidRDefault="008164C5" w:rsidP="008164C5">
      <w:pPr>
        <w:suppressAutoHyphens/>
        <w:ind w:firstLine="709"/>
        <w:jc w:val="both"/>
        <w:outlineLvl w:val="0"/>
        <w:rPr>
          <w:bCs/>
          <w:lang w:eastAsia="ar-SA"/>
        </w:rPr>
      </w:pPr>
      <w:r w:rsidRPr="00573E07">
        <w:rPr>
          <w:bCs/>
          <w:lang w:eastAsia="ar-SA"/>
        </w:rPr>
        <w:t>План ФХД в 20</w:t>
      </w:r>
      <w:r>
        <w:rPr>
          <w:bCs/>
          <w:lang w:eastAsia="ar-SA"/>
        </w:rPr>
        <w:t>20</w:t>
      </w:r>
      <w:r w:rsidRPr="00573E07">
        <w:rPr>
          <w:bCs/>
          <w:lang w:eastAsia="ar-SA"/>
        </w:rPr>
        <w:t xml:space="preserve"> году </w:t>
      </w:r>
      <w:r w:rsidRPr="00AB7C5E">
        <w:rPr>
          <w:b/>
          <w:bCs/>
          <w:lang w:eastAsia="ar-SA"/>
        </w:rPr>
        <w:t>по расходам</w:t>
      </w:r>
      <w:r w:rsidRPr="00573E07">
        <w:rPr>
          <w:bCs/>
          <w:lang w:eastAsia="ar-SA"/>
        </w:rPr>
        <w:t xml:space="preserve"> исполнен на </w:t>
      </w:r>
      <w:r>
        <w:rPr>
          <w:bCs/>
          <w:lang w:eastAsia="ar-SA"/>
        </w:rPr>
        <w:t>3,1</w:t>
      </w:r>
      <w:r w:rsidRPr="00573E07">
        <w:rPr>
          <w:bCs/>
          <w:lang w:eastAsia="ar-SA"/>
        </w:rPr>
        <w:t xml:space="preserve">%, в том числе </w:t>
      </w:r>
      <w:r w:rsidRPr="004A6348">
        <w:rPr>
          <w:bCs/>
          <w:lang w:eastAsia="ar-SA"/>
        </w:rPr>
        <w:t>в разрезе видов финансового обеспечения</w:t>
      </w:r>
      <w:r w:rsidRPr="00573E07">
        <w:rPr>
          <w:bCs/>
          <w:lang w:eastAsia="ar-SA"/>
        </w:rPr>
        <w:t>:</w:t>
      </w:r>
    </w:p>
    <w:p w:rsidR="008164C5" w:rsidRPr="00573E07" w:rsidRDefault="008164C5" w:rsidP="008164C5">
      <w:pPr>
        <w:suppressAutoHyphens/>
        <w:ind w:firstLine="709"/>
        <w:jc w:val="both"/>
        <w:outlineLvl w:val="0"/>
        <w:rPr>
          <w:bCs/>
          <w:lang w:eastAsia="ar-SA"/>
        </w:rPr>
      </w:pPr>
      <w:r w:rsidRPr="00573E07">
        <w:rPr>
          <w:bCs/>
          <w:lang w:eastAsia="ar-SA"/>
        </w:rPr>
        <w:t xml:space="preserve">- по субсидиям на М3 - на </w:t>
      </w:r>
      <w:r>
        <w:rPr>
          <w:bCs/>
          <w:lang w:eastAsia="ar-SA"/>
        </w:rPr>
        <w:t>14,1</w:t>
      </w:r>
      <w:r w:rsidRPr="00573E07">
        <w:rPr>
          <w:bCs/>
          <w:lang w:eastAsia="ar-SA"/>
        </w:rPr>
        <w:t xml:space="preserve">%, не освоено </w:t>
      </w:r>
      <w:r>
        <w:rPr>
          <w:bCs/>
          <w:lang w:eastAsia="ar-SA"/>
        </w:rPr>
        <w:t>19 509 479,80</w:t>
      </w:r>
      <w:r w:rsidRPr="00573E07">
        <w:rPr>
          <w:bCs/>
          <w:lang w:eastAsia="ar-SA"/>
        </w:rPr>
        <w:t>;</w:t>
      </w:r>
    </w:p>
    <w:p w:rsidR="008164C5" w:rsidRPr="00573E07" w:rsidRDefault="008164C5" w:rsidP="008164C5">
      <w:pPr>
        <w:suppressAutoHyphens/>
        <w:ind w:firstLine="709"/>
        <w:jc w:val="both"/>
        <w:outlineLvl w:val="0"/>
        <w:rPr>
          <w:bCs/>
          <w:lang w:eastAsia="ar-SA"/>
        </w:rPr>
      </w:pPr>
      <w:r w:rsidRPr="00573E07">
        <w:rPr>
          <w:bCs/>
          <w:lang w:eastAsia="ar-SA"/>
        </w:rPr>
        <w:t xml:space="preserve">- по субсидиям на иные цели </w:t>
      </w:r>
      <w:r>
        <w:rPr>
          <w:bCs/>
          <w:lang w:eastAsia="ar-SA"/>
        </w:rPr>
        <w:t>–</w:t>
      </w:r>
      <w:r w:rsidRPr="00573E07">
        <w:rPr>
          <w:bCs/>
          <w:lang w:eastAsia="ar-SA"/>
        </w:rPr>
        <w:t xml:space="preserve"> </w:t>
      </w:r>
      <w:r>
        <w:rPr>
          <w:bCs/>
          <w:lang w:eastAsia="ar-SA"/>
        </w:rPr>
        <w:t>0,0%;</w:t>
      </w:r>
    </w:p>
    <w:p w:rsidR="008164C5" w:rsidRDefault="008164C5" w:rsidP="008164C5">
      <w:pPr>
        <w:suppressAutoHyphens/>
        <w:ind w:firstLine="709"/>
        <w:jc w:val="both"/>
        <w:outlineLvl w:val="0"/>
        <w:rPr>
          <w:bCs/>
          <w:lang w:eastAsia="ar-SA"/>
        </w:rPr>
      </w:pPr>
      <w:r w:rsidRPr="00573E07">
        <w:rPr>
          <w:bCs/>
          <w:lang w:eastAsia="ar-SA"/>
        </w:rPr>
        <w:t>- по приносящей доход деятельности</w:t>
      </w:r>
      <w:r>
        <w:rPr>
          <w:bCs/>
          <w:lang w:eastAsia="ar-SA"/>
        </w:rPr>
        <w:t xml:space="preserve"> (</w:t>
      </w:r>
      <w:r w:rsidRPr="0015318C">
        <w:rPr>
          <w:bCs/>
          <w:lang w:eastAsia="ar-SA"/>
        </w:rPr>
        <w:t>собственные доходы</w:t>
      </w:r>
      <w:r>
        <w:rPr>
          <w:bCs/>
          <w:lang w:eastAsia="ar-SA"/>
        </w:rPr>
        <w:t xml:space="preserve"> учреждения)</w:t>
      </w:r>
      <w:r w:rsidRPr="00573E07">
        <w:rPr>
          <w:bCs/>
          <w:lang w:eastAsia="ar-SA"/>
        </w:rPr>
        <w:t xml:space="preserve"> - на </w:t>
      </w:r>
      <w:r>
        <w:rPr>
          <w:bCs/>
          <w:lang w:eastAsia="ar-SA"/>
        </w:rPr>
        <w:t>9,6</w:t>
      </w:r>
      <w:r w:rsidRPr="00573E07">
        <w:rPr>
          <w:bCs/>
          <w:lang w:eastAsia="ar-SA"/>
        </w:rPr>
        <w:t xml:space="preserve">%, не освоено </w:t>
      </w:r>
      <w:r>
        <w:rPr>
          <w:bCs/>
          <w:lang w:eastAsia="ar-SA"/>
        </w:rPr>
        <w:t>3 626 443,63</w:t>
      </w:r>
      <w:r w:rsidRPr="00573E07">
        <w:rPr>
          <w:bCs/>
          <w:lang w:eastAsia="ar-SA"/>
        </w:rPr>
        <w:t xml:space="preserve"> рублей.</w:t>
      </w:r>
    </w:p>
    <w:p w:rsidR="008164C5" w:rsidRDefault="008164C5" w:rsidP="008164C5">
      <w:pPr>
        <w:suppressAutoHyphens/>
        <w:ind w:firstLine="709"/>
        <w:jc w:val="both"/>
        <w:outlineLvl w:val="0"/>
        <w:rPr>
          <w:bCs/>
          <w:lang w:eastAsia="ar-SA"/>
        </w:rPr>
      </w:pPr>
    </w:p>
    <w:p w:rsidR="008164C5" w:rsidRDefault="008164C5" w:rsidP="008164C5">
      <w:pPr>
        <w:suppressAutoHyphens/>
        <w:ind w:firstLine="709"/>
        <w:jc w:val="both"/>
        <w:outlineLvl w:val="0"/>
        <w:rPr>
          <w:b/>
        </w:rPr>
      </w:pPr>
      <w:r w:rsidRPr="00820ACA">
        <w:rPr>
          <w:b/>
          <w:bCs/>
          <w:lang w:eastAsia="ar-SA"/>
        </w:rPr>
        <w:t xml:space="preserve">Анализ исполнения Плана ФХД </w:t>
      </w:r>
      <w:r>
        <w:rPr>
          <w:b/>
          <w:bCs/>
          <w:lang w:eastAsia="ar-SA"/>
        </w:rPr>
        <w:t xml:space="preserve">за 2020 год и </w:t>
      </w:r>
      <w:r w:rsidRPr="00820ACA">
        <w:rPr>
          <w:b/>
          <w:bCs/>
          <w:lang w:eastAsia="ar-SA"/>
        </w:rPr>
        <w:t xml:space="preserve">на 01.04.2021 показал, что Учреждением расходы исполнены в пределах утвержденных плановых назначений на соответствующий период </w:t>
      </w:r>
      <w:r w:rsidRPr="00820ACA">
        <w:rPr>
          <w:b/>
        </w:rPr>
        <w:t xml:space="preserve">и соответствуют показателям Отчета об исполнении учреждением плана его финансово-хозяйственной деятельности (ф.0503737) </w:t>
      </w:r>
      <w:r>
        <w:rPr>
          <w:b/>
        </w:rPr>
        <w:t xml:space="preserve"> на 01.01.2021 и </w:t>
      </w:r>
      <w:r w:rsidRPr="00820ACA">
        <w:rPr>
          <w:b/>
        </w:rPr>
        <w:t>на 01.04.2021 по коду вида финансового обеспечения.</w:t>
      </w:r>
    </w:p>
    <w:p w:rsidR="008164C5" w:rsidRDefault="008164C5" w:rsidP="008164C5">
      <w:pPr>
        <w:suppressAutoHyphens/>
        <w:ind w:firstLine="709"/>
        <w:jc w:val="both"/>
        <w:outlineLvl w:val="0"/>
        <w:rPr>
          <w:b/>
        </w:rPr>
      </w:pPr>
    </w:p>
    <w:p w:rsidR="008164C5" w:rsidRPr="00091D33" w:rsidRDefault="008164C5" w:rsidP="008164C5">
      <w:pPr>
        <w:jc w:val="both"/>
        <w:rPr>
          <w:b/>
        </w:rPr>
      </w:pPr>
      <w:r w:rsidRPr="00E82824">
        <w:rPr>
          <w:b/>
          <w:i/>
        </w:rPr>
        <w:t xml:space="preserve">По вопросу </w:t>
      </w:r>
      <w:r>
        <w:rPr>
          <w:b/>
          <w:i/>
        </w:rPr>
        <w:t>3</w:t>
      </w:r>
      <w:r w:rsidRPr="00F11637">
        <w:rPr>
          <w:b/>
          <w:i/>
        </w:rPr>
        <w:t>.</w:t>
      </w:r>
      <w:r w:rsidRPr="00CD7F62">
        <w:rPr>
          <w:b/>
          <w:i/>
        </w:rPr>
        <w:t xml:space="preserve"> </w:t>
      </w:r>
      <w:r w:rsidRPr="009E3ED2">
        <w:rPr>
          <w:b/>
          <w:i/>
        </w:rPr>
        <w:t>Проверка правильности формирования муниципального задания на оказание муниципальных услуг (выполнение работ) в соответствии с основными видами деятельности, предусмотренными учредительными документами</w:t>
      </w:r>
      <w:r w:rsidRPr="00091D33">
        <w:rPr>
          <w:b/>
        </w:rPr>
        <w:t>.</w:t>
      </w:r>
    </w:p>
    <w:p w:rsidR="008164C5" w:rsidRDefault="008164C5" w:rsidP="008164C5">
      <w:pPr>
        <w:suppressAutoHyphens/>
        <w:jc w:val="both"/>
        <w:outlineLvl w:val="0"/>
        <w:rPr>
          <w:b/>
        </w:rPr>
      </w:pPr>
    </w:p>
    <w:p w:rsidR="008164C5" w:rsidRPr="00A9011A" w:rsidRDefault="008164C5" w:rsidP="008164C5">
      <w:pPr>
        <w:suppressAutoHyphens/>
        <w:jc w:val="both"/>
        <w:outlineLvl w:val="0"/>
        <w:rPr>
          <w:b/>
          <w:i/>
        </w:rPr>
      </w:pPr>
      <w:r w:rsidRPr="00A9011A">
        <w:rPr>
          <w:b/>
          <w:i/>
        </w:rPr>
        <w:t>3.1. Проверка правильности формирования муниципального задания на 2020-2022 годы.</w:t>
      </w:r>
    </w:p>
    <w:p w:rsidR="008164C5" w:rsidRDefault="008164C5" w:rsidP="008164C5">
      <w:pPr>
        <w:suppressAutoHyphens/>
        <w:ind w:firstLine="709"/>
        <w:jc w:val="both"/>
        <w:outlineLvl w:val="0"/>
        <w:rPr>
          <w:b/>
        </w:rPr>
      </w:pPr>
    </w:p>
    <w:p w:rsidR="008164C5" w:rsidRPr="00D43585" w:rsidRDefault="008164C5" w:rsidP="008164C5">
      <w:pPr>
        <w:ind w:firstLine="709"/>
        <w:jc w:val="both"/>
        <w:rPr>
          <w:rFonts w:eastAsia="Calibri"/>
        </w:rPr>
      </w:pPr>
      <w:proofErr w:type="gramStart"/>
      <w:r w:rsidRPr="00D43585">
        <w:rPr>
          <w:rFonts w:eastAsia="Calibri"/>
        </w:rPr>
        <w:t>В 2020 году финансовое обеспечение деятельности МБУ «ДХУ» осуществлялось в пределах бюджетных ассигнований, утвержденных в бюджете Грачевского муниципального района  отраслевому (функциональному) органу, осуществляющему функции и полномочия Учредителя в отношении Учреждения - администрации Грачевского муниципального района (далее - главный распорядитель бюджетных средств, Учредитель,  администрация Грачевского муниципального района), посредством доведения субсидии на возмещение нормативных затрат, связанных с выполнением муниципального задания на оказание муниципальных услуг</w:t>
      </w:r>
      <w:proofErr w:type="gramEnd"/>
      <w:r w:rsidRPr="00D43585">
        <w:rPr>
          <w:rFonts w:eastAsia="Calibri"/>
        </w:rPr>
        <w:t xml:space="preserve"> (выполнение работ).</w:t>
      </w:r>
    </w:p>
    <w:p w:rsidR="008164C5" w:rsidRPr="00D43585" w:rsidRDefault="008164C5" w:rsidP="008164C5">
      <w:pPr>
        <w:widowControl w:val="0"/>
        <w:ind w:firstLine="709"/>
        <w:jc w:val="both"/>
        <w:rPr>
          <w:rFonts w:eastAsia="Calibri"/>
        </w:rPr>
      </w:pPr>
      <w:r w:rsidRPr="00D43585">
        <w:rPr>
          <w:rFonts w:eastAsia="Calibri"/>
        </w:rPr>
        <w:t>На момент  проверки  при формировании муниципального задания по МБУ «ДХУ» администрация Грачевского муниципального района руководствовалось следующими нормативными актами:</w:t>
      </w:r>
    </w:p>
    <w:p w:rsidR="008164C5" w:rsidRPr="00D43585" w:rsidRDefault="008164C5" w:rsidP="008164C5">
      <w:pPr>
        <w:ind w:firstLine="709"/>
        <w:jc w:val="both"/>
        <w:rPr>
          <w:rFonts w:eastAsia="Calibri"/>
        </w:rPr>
      </w:pPr>
      <w:proofErr w:type="gramStart"/>
      <w:r w:rsidRPr="00D43585">
        <w:rPr>
          <w:rFonts w:eastAsia="Calibri"/>
        </w:rPr>
        <w:t>- постановление администрации Грачевского муниципального района Ставропольского края от 19 декабря 2019 года № 544 «О внесении изменений в постановление администрации Грачевского муниципального района Ставропольского края от 29 июня 2011 года № 257 «О порядке формирования муниципального задания в отношении муниципальных учреждений Грачевского муниципального района Ставропольского края и финансового обеспечения выполнения муниципального задания»» (далее - Порядок формирования и финансового обеспечения выполнения МЗ от 19.12.2019</w:t>
      </w:r>
      <w:proofErr w:type="gramEnd"/>
      <w:r w:rsidRPr="00D43585">
        <w:rPr>
          <w:rFonts w:eastAsia="Calibri"/>
        </w:rPr>
        <w:t xml:space="preserve"> г. № 544);</w:t>
      </w:r>
    </w:p>
    <w:p w:rsidR="008164C5" w:rsidRPr="00D43585" w:rsidRDefault="008164C5" w:rsidP="008164C5">
      <w:pPr>
        <w:ind w:firstLine="709"/>
        <w:jc w:val="both"/>
        <w:rPr>
          <w:rFonts w:eastAsia="Calibri"/>
        </w:rPr>
      </w:pPr>
      <w:proofErr w:type="gramStart"/>
      <w:r w:rsidRPr="00D43585">
        <w:rPr>
          <w:rFonts w:eastAsia="Calibri"/>
        </w:rPr>
        <w:lastRenderedPageBreak/>
        <w:t>- распоряжением администрации Грачевского муниципального района Ставропольского края от 28 декабря 2019 года № 323-ро «Об утверждении порядка по определению расчетно-нормативных затрат на оказание муниципальных услуг (выполнение работ) муниципальными учреждениями, подведомственными администрации Грачевского муниципального района Ставропольского края, а также расчетно-нормативных затрат на содержание имущества муниципальных учреждений, подведомственными администрации Грачевского муниципального района Ставропольского края)» (далее – Распоряжение № 323-ро).</w:t>
      </w:r>
      <w:proofErr w:type="gramEnd"/>
    </w:p>
    <w:p w:rsidR="008164C5" w:rsidRPr="00D43585" w:rsidRDefault="008164C5" w:rsidP="008164C5">
      <w:pPr>
        <w:adjustRightInd w:val="0"/>
        <w:ind w:firstLine="709"/>
        <w:jc w:val="both"/>
        <w:outlineLvl w:val="1"/>
        <w:rPr>
          <w:rFonts w:eastAsia="Calibri"/>
          <w:b/>
          <w:i/>
        </w:rPr>
      </w:pPr>
      <w:r w:rsidRPr="00D43585">
        <w:rPr>
          <w:rFonts w:eastAsia="Calibri"/>
          <w:b/>
          <w:i/>
        </w:rPr>
        <w:t xml:space="preserve">Проверкой соблюдения порядка формирования </w:t>
      </w:r>
      <w:r w:rsidRPr="00D43585">
        <w:rPr>
          <w:b/>
          <w:bCs/>
          <w:i/>
        </w:rPr>
        <w:t>и финансового обеспечения выполнения</w:t>
      </w:r>
      <w:r w:rsidRPr="00D43585">
        <w:rPr>
          <w:rFonts w:eastAsia="Calibri"/>
          <w:b/>
          <w:i/>
        </w:rPr>
        <w:t xml:space="preserve"> муниципальных заданий, установлено:</w:t>
      </w:r>
    </w:p>
    <w:p w:rsidR="008164C5" w:rsidRPr="00D43585" w:rsidRDefault="008164C5" w:rsidP="008164C5">
      <w:pPr>
        <w:widowControl w:val="0"/>
        <w:adjustRightInd w:val="0"/>
        <w:ind w:firstLine="709"/>
        <w:jc w:val="both"/>
        <w:outlineLvl w:val="1"/>
      </w:pPr>
      <w:r w:rsidRPr="00D43585">
        <w:rPr>
          <w:rFonts w:eastAsia="Calibri"/>
          <w:b/>
        </w:rPr>
        <w:t>3.1.1</w:t>
      </w:r>
      <w:r w:rsidRPr="00D43585">
        <w:rPr>
          <w:rFonts w:eastAsia="Calibri"/>
        </w:rPr>
        <w:t xml:space="preserve">. Муниципальное задание </w:t>
      </w:r>
      <w:r w:rsidRPr="00D43585">
        <w:t xml:space="preserve">на 2020-2022 годы соответствует </w:t>
      </w:r>
      <w:proofErr w:type="gramStart"/>
      <w:r w:rsidRPr="00D43585">
        <w:t xml:space="preserve">основным видам деятельности </w:t>
      </w:r>
      <w:r w:rsidRPr="00D43585">
        <w:rPr>
          <w:rFonts w:eastAsia="Calibri"/>
        </w:rPr>
        <w:t xml:space="preserve"> Учреждения, заявленным в Уставе Учреждения и соответствует</w:t>
      </w:r>
      <w:proofErr w:type="gramEnd"/>
      <w:r w:rsidRPr="00D43585">
        <w:rPr>
          <w:rFonts w:eastAsia="Calibri"/>
        </w:rPr>
        <w:t xml:space="preserve"> форме, по которой формируется муниципальное задание </w:t>
      </w:r>
      <w:r w:rsidRPr="00D43585">
        <w:t>(п.2,3 </w:t>
      </w:r>
      <w:r w:rsidRPr="00D43585">
        <w:rPr>
          <w:bCs/>
        </w:rPr>
        <w:t>Порядка формирования и финансового обеспечения выполнения МЗ</w:t>
      </w:r>
      <w:r w:rsidRPr="00D43585">
        <w:t xml:space="preserve"> </w:t>
      </w:r>
      <w:r w:rsidRPr="00D43585">
        <w:rPr>
          <w:bCs/>
        </w:rPr>
        <w:t>от 19.12.2019 г. № 544</w:t>
      </w:r>
      <w:r w:rsidRPr="00D43585">
        <w:t>).</w:t>
      </w:r>
    </w:p>
    <w:p w:rsidR="008164C5" w:rsidRPr="00D43585" w:rsidRDefault="008164C5" w:rsidP="008164C5">
      <w:pPr>
        <w:widowControl w:val="0"/>
        <w:ind w:firstLine="709"/>
        <w:jc w:val="both"/>
        <w:rPr>
          <w:bCs/>
        </w:rPr>
      </w:pPr>
      <w:r w:rsidRPr="00D43585">
        <w:rPr>
          <w:b/>
          <w:bCs/>
        </w:rPr>
        <w:t xml:space="preserve">3.1.2. </w:t>
      </w:r>
      <w:proofErr w:type="gramStart"/>
      <w:r w:rsidRPr="00D43585">
        <w:rPr>
          <w:bCs/>
        </w:rPr>
        <w:t>Согласно пункту 4 Порядка формирования и финансового обеспечения выполнения МЗ</w:t>
      </w:r>
      <w:r w:rsidRPr="00D43585">
        <w:t xml:space="preserve"> </w:t>
      </w:r>
      <w:r w:rsidRPr="00D43585">
        <w:rPr>
          <w:bCs/>
        </w:rPr>
        <w:t>от 19.12.2019 г. № 544, муниципальное задание формируется в процессе формировании бюджета Грачевского муниципального района на очередной финансовый год и плановый период и утверждается в срок не позднее 15 рабочих дней со дня утверждения главным распорядителям средств местного бюджета Грачевского муниципального района Ставропольского края лимитов бюджетных обязательств на финансовое обеспечение выполнения</w:t>
      </w:r>
      <w:proofErr w:type="gramEnd"/>
      <w:r w:rsidRPr="00D43585">
        <w:rPr>
          <w:bCs/>
        </w:rPr>
        <w:t xml:space="preserve"> муниципального задания.</w:t>
      </w:r>
    </w:p>
    <w:p w:rsidR="008164C5" w:rsidRPr="00D43585" w:rsidRDefault="008164C5" w:rsidP="008164C5">
      <w:pPr>
        <w:ind w:firstLine="709"/>
        <w:jc w:val="both"/>
        <w:rPr>
          <w:bCs/>
        </w:rPr>
      </w:pPr>
      <w:proofErr w:type="gramStart"/>
      <w:r w:rsidRPr="00D43585">
        <w:rPr>
          <w:bCs/>
        </w:rPr>
        <w:t xml:space="preserve">Муниципальное задания МБУ «ДХУ» на 2020-2022 годы утверждено главой Грачевского муниципального района - 01.06.2020, т.е.  в срок  не позднее 15 рабочих дней со дня </w:t>
      </w:r>
      <w:r w:rsidRPr="00D43585">
        <w:rPr>
          <w:b/>
          <w:bCs/>
          <w:i/>
        </w:rPr>
        <w:t>утверждения</w:t>
      </w:r>
      <w:r w:rsidRPr="00D43585">
        <w:rPr>
          <w:bCs/>
        </w:rPr>
        <w:t xml:space="preserve"> администрации Грачевского муниципального района лимитов бюджетных обязательств на финансовое обеспечение выполнения муниципального задания (лимиты бюджетных обязательств согласно уведомлению  утверждены на 2020 год и плановый период 2021 и 2022 годов - 19.05.2020 г.</w:t>
      </w:r>
      <w:proofErr w:type="gramEnd"/>
    </w:p>
    <w:p w:rsidR="008164C5" w:rsidRPr="00D43585" w:rsidRDefault="008164C5" w:rsidP="008164C5">
      <w:pPr>
        <w:autoSpaceDE w:val="0"/>
        <w:autoSpaceDN w:val="0"/>
        <w:adjustRightInd w:val="0"/>
        <w:ind w:firstLine="709"/>
        <w:jc w:val="both"/>
      </w:pPr>
      <w:r w:rsidRPr="00D43585">
        <w:rPr>
          <w:b/>
        </w:rPr>
        <w:t>3.1.3.</w:t>
      </w:r>
      <w:r w:rsidRPr="00D43585">
        <w:t xml:space="preserve"> Согласно пункту 6</w:t>
      </w:r>
      <w:r w:rsidRPr="00D43585">
        <w:rPr>
          <w:bCs/>
        </w:rPr>
        <w:t xml:space="preserve"> Порядка формирования и финансового обеспечения </w:t>
      </w:r>
      <w:r w:rsidRPr="00D43585">
        <w:t>выполнения МЗ от 19.12.2019 г. № 544 муниципальное задание формируется в соответствии:</w:t>
      </w:r>
    </w:p>
    <w:p w:rsidR="008164C5" w:rsidRPr="00D43585" w:rsidRDefault="008164C5" w:rsidP="008164C5">
      <w:pPr>
        <w:autoSpaceDE w:val="0"/>
        <w:autoSpaceDN w:val="0"/>
        <w:adjustRightInd w:val="0"/>
        <w:ind w:firstLine="709"/>
        <w:jc w:val="both"/>
      </w:pPr>
      <w:proofErr w:type="gramStart"/>
      <w:r w:rsidRPr="00D43585">
        <w:t>-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(далее - Базовый перечень услуг (работ));</w:t>
      </w:r>
      <w:proofErr w:type="gramEnd"/>
    </w:p>
    <w:p w:rsidR="008164C5" w:rsidRPr="00D43585" w:rsidRDefault="008164C5" w:rsidP="008164C5">
      <w:pPr>
        <w:autoSpaceDE w:val="0"/>
        <w:autoSpaceDN w:val="0"/>
        <w:adjustRightInd w:val="0"/>
        <w:ind w:firstLine="709"/>
        <w:jc w:val="both"/>
      </w:pPr>
      <w:proofErr w:type="gramStart"/>
      <w:r w:rsidRPr="00D43585">
        <w:rPr>
          <w:rFonts w:eastAsia="Calibri"/>
        </w:rPr>
        <w:t xml:space="preserve">- </w:t>
      </w:r>
      <w:r w:rsidRPr="00D43585">
        <w:t>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Ставропольского края (муниципальными правовыми актами), в том числе при осуществлении переданных органами государственной власти субъектов Российской Федерации (органам местного самоуправления муниципальных образовательных организаций Ставропольского края) полномочий Российской Федерации и полномочий по</w:t>
      </w:r>
      <w:proofErr w:type="gramEnd"/>
      <w:r w:rsidRPr="00D43585">
        <w:t xml:space="preserve"> предметам совместного ведения Российской Федерации и субъектов Российской Федерации  (далее - Региональный перечень услуг (работ), формирование, ведение и утверждение которого осуществляется в </w:t>
      </w:r>
      <w:proofErr w:type="gramStart"/>
      <w:r w:rsidRPr="00D43585">
        <w:t>порядке</w:t>
      </w:r>
      <w:proofErr w:type="gramEnd"/>
      <w:r w:rsidRPr="00D43585">
        <w:t xml:space="preserve"> установленном Правительством Ставропольского края.</w:t>
      </w:r>
    </w:p>
    <w:p w:rsidR="008164C5" w:rsidRPr="00D43585" w:rsidRDefault="008164C5" w:rsidP="008164C5">
      <w:pPr>
        <w:widowControl w:val="0"/>
        <w:ind w:firstLine="709"/>
        <w:jc w:val="both"/>
      </w:pPr>
      <w:r w:rsidRPr="00D43585">
        <w:t>Проведенной проверкой установлено, что муниципальное задание на 2020-2022 годы сформировано - на основе Регионального перечня услуг (работ), что соответствует нормам статьи 69.2. БК РФ, п.6 Порядка формирования и финансового обеспечения выполнения МЗ от 19.12.2019 г. № 544 по  следующей муниципальной работе:</w:t>
      </w:r>
    </w:p>
    <w:p w:rsidR="008164C5" w:rsidRPr="00D43585" w:rsidRDefault="008164C5" w:rsidP="008164C5">
      <w:pPr>
        <w:ind w:firstLine="709"/>
        <w:jc w:val="both"/>
      </w:pPr>
      <w:r w:rsidRPr="00D43585">
        <w:t>-  «Осуществление капитального ремонта, ремонта и содержания закрепленных автомобильных дорог общего пользования и искусственных дорожных сооружений в их составе, находящихся в собственности муниципального образования Ставропольского края».</w:t>
      </w:r>
    </w:p>
    <w:p w:rsidR="008164C5" w:rsidRPr="00D43585" w:rsidRDefault="008164C5" w:rsidP="008164C5">
      <w:pPr>
        <w:ind w:firstLine="709"/>
        <w:jc w:val="both"/>
      </w:pPr>
      <w:r w:rsidRPr="00D43585">
        <w:lastRenderedPageBreak/>
        <w:t>Муниципальное задание на 2020-2022 годы в части уникального номера реестровой записи работы соответствует Региональному перечню услуг (работ).</w:t>
      </w:r>
    </w:p>
    <w:p w:rsidR="008164C5" w:rsidRPr="00D43585" w:rsidRDefault="008164C5" w:rsidP="008164C5">
      <w:pPr>
        <w:autoSpaceDE w:val="0"/>
        <w:autoSpaceDN w:val="0"/>
        <w:adjustRightInd w:val="0"/>
        <w:ind w:firstLine="709"/>
        <w:jc w:val="both"/>
      </w:pPr>
      <w:r w:rsidRPr="00D43585">
        <w:rPr>
          <w:b/>
        </w:rPr>
        <w:t>3.1.4.</w:t>
      </w:r>
      <w:r w:rsidRPr="00D43585">
        <w:t xml:space="preserve"> Согласно пункту 7 Порядка формирования и финансового обеспечения выполнения МЗ от 19.12.2019 г. № 544 объем финансового обеспечения муниципального задания рассчитывается  на основании нормативных затрат на оказание муниципальных услуг, затрат, связанных с выполнением работ.</w:t>
      </w:r>
    </w:p>
    <w:p w:rsidR="008164C5" w:rsidRPr="00D43585" w:rsidRDefault="008164C5" w:rsidP="008164C5">
      <w:pPr>
        <w:autoSpaceDE w:val="0"/>
        <w:autoSpaceDN w:val="0"/>
        <w:adjustRightInd w:val="0"/>
        <w:ind w:firstLine="709"/>
        <w:jc w:val="both"/>
      </w:pPr>
      <w:proofErr w:type="gramStart"/>
      <w:r w:rsidRPr="00D43585">
        <w:t>В соответствии с п. 9,13 Порядка формирования и финансового обеспечения выполнения МЗ от 19.12.2019 г. № 544 распоряжением администрации Грачевского муниципального района Ставропольского края от 28.12.2019 № 323-ро утвержден Порядок по определению расчетно-нормативных затрат на оказание муниципальных услуг (выполнение работ) муниципальными учреждениями, подведомственными администрации Грачевского муниципального района Ставропольского края, а также расчетно-нормативных затрат на содержание имущества муниципальных учреждений, подведомственных администрации Грачевского муниципального</w:t>
      </w:r>
      <w:proofErr w:type="gramEnd"/>
      <w:r w:rsidRPr="00D43585">
        <w:t xml:space="preserve"> района Ставропольского края.  </w:t>
      </w:r>
    </w:p>
    <w:p w:rsidR="008164C5" w:rsidRPr="00FA3B7F" w:rsidRDefault="008164C5" w:rsidP="008164C5">
      <w:pPr>
        <w:autoSpaceDE w:val="0"/>
        <w:autoSpaceDN w:val="0"/>
        <w:adjustRightInd w:val="0"/>
        <w:ind w:firstLine="709"/>
        <w:jc w:val="both"/>
      </w:pPr>
      <w:r w:rsidRPr="00FA3B7F">
        <w:t>В нарушение п. 15 Порядка формирования и финансового обеспечения выполнения МЗ от 19.12.2019 г. № 544 значения затрат (нормативных затрат) на выполнение работ на 2020-2022 годы Учредителем не утверждены.</w:t>
      </w:r>
    </w:p>
    <w:p w:rsidR="008164C5" w:rsidRPr="00FA3B7F" w:rsidRDefault="008164C5" w:rsidP="008164C5">
      <w:pPr>
        <w:autoSpaceDE w:val="0"/>
        <w:autoSpaceDN w:val="0"/>
        <w:adjustRightInd w:val="0"/>
        <w:ind w:firstLine="709"/>
        <w:jc w:val="both"/>
      </w:pPr>
      <w:r w:rsidRPr="00FA3B7F">
        <w:t xml:space="preserve">Также в ходе контрольного мероприятия установлено,  что расчеты объема нормативных затрат на выполнение муниципальных работ (в разрезе работ) на 2020-2022 годы отсутствуют. </w:t>
      </w:r>
      <w:proofErr w:type="gramStart"/>
      <w:r w:rsidRPr="00FA3B7F">
        <w:t xml:space="preserve">Таким образом, в нарушение п. 19 Порядка формирования и финансового обеспечения выполнения МЗ от 19.12.2019 г. № 544 объем бюджетных ассигнований, а также обоснования бюджетных ассигнований на финансовое обеспечение выполнения муниципального задания МБУ «ДХУ» на 2020 год и плановый период 2021 и 2022 годов  сформированы  без учета нормативных затрат на выполнение работ. </w:t>
      </w:r>
      <w:proofErr w:type="gramEnd"/>
    </w:p>
    <w:p w:rsidR="008164C5" w:rsidRPr="00FA3B7F" w:rsidRDefault="008164C5" w:rsidP="008164C5">
      <w:pPr>
        <w:autoSpaceDE w:val="0"/>
        <w:autoSpaceDN w:val="0"/>
        <w:adjustRightInd w:val="0"/>
        <w:ind w:firstLine="709"/>
        <w:jc w:val="both"/>
      </w:pPr>
      <w:r w:rsidRPr="00FA3B7F">
        <w:t>Проверкой установлено, что объем финансового обеспечения выполнения муниципального задания Учреждению на 2020-2022 годы рассчитывался исходя из доведенных предельных объемов бюджетных ассигнований на предоставление субсидий на очередной финансовый год и плановый период (пункт 20 Порядка формирования и финансового обеспечения выполнения МЗ от 19.12.2019  №544), без учета нормативных затрат.</w:t>
      </w:r>
    </w:p>
    <w:p w:rsidR="008164C5" w:rsidRDefault="008164C5" w:rsidP="008164C5">
      <w:pPr>
        <w:autoSpaceDE w:val="0"/>
        <w:autoSpaceDN w:val="0"/>
        <w:adjustRightInd w:val="0"/>
        <w:ind w:firstLine="709"/>
        <w:jc w:val="both"/>
      </w:pPr>
      <w:r w:rsidRPr="00FA3B7F">
        <w:t>Таким образом, подтвердить обоснованность рассчитанного Учредителем размера субсидии на финансовое обеспечение выполнения муниципального задания не представляется возможным.</w:t>
      </w:r>
    </w:p>
    <w:p w:rsidR="008164C5" w:rsidRPr="00D43585" w:rsidRDefault="008164C5" w:rsidP="008164C5">
      <w:pPr>
        <w:widowControl w:val="0"/>
        <w:autoSpaceDE w:val="0"/>
        <w:autoSpaceDN w:val="0"/>
        <w:adjustRightInd w:val="0"/>
        <w:ind w:firstLine="709"/>
        <w:jc w:val="both"/>
      </w:pPr>
      <w:r w:rsidRPr="00A9011A">
        <w:rPr>
          <w:b/>
        </w:rPr>
        <w:t>3.1.5.</w:t>
      </w:r>
      <w:r w:rsidRPr="00D43585">
        <w:t xml:space="preserve"> Предоставление субсидии в поверяемом периоде Учреждению осуществлялось на основании соглашения о предоставлении субсидии, заключаемого Учредителем с муниципальным учреждением (п. 23 Порядка формирования и финансового обеспечения выполнения МЗ от 19.12.2019 г. № 544).</w:t>
      </w:r>
    </w:p>
    <w:p w:rsidR="008164C5" w:rsidRPr="00D43585" w:rsidRDefault="008164C5" w:rsidP="008164C5">
      <w:pPr>
        <w:widowControl w:val="0"/>
        <w:autoSpaceDE w:val="0"/>
        <w:autoSpaceDN w:val="0"/>
        <w:adjustRightInd w:val="0"/>
        <w:ind w:firstLine="709"/>
        <w:jc w:val="both"/>
      </w:pPr>
      <w:r>
        <w:rPr>
          <w:b/>
        </w:rPr>
        <w:t>3.1.6</w:t>
      </w:r>
      <w:r w:rsidRPr="00A9011A">
        <w:rPr>
          <w:b/>
        </w:rPr>
        <w:t>.</w:t>
      </w:r>
      <w:r w:rsidRPr="00D43585">
        <w:t xml:space="preserve"> Форма соглашения соответствует примерной форме, утвержденной Приложением 3  к Порядку формирования и финансового обеспечения выполнения МЗ от 19.12.2019 г. № 544.</w:t>
      </w:r>
    </w:p>
    <w:p w:rsidR="008164C5" w:rsidRPr="00D43585" w:rsidRDefault="008164C5" w:rsidP="008164C5">
      <w:pPr>
        <w:widowControl w:val="0"/>
        <w:autoSpaceDE w:val="0"/>
        <w:autoSpaceDN w:val="0"/>
        <w:adjustRightInd w:val="0"/>
        <w:ind w:firstLine="709"/>
        <w:jc w:val="both"/>
      </w:pPr>
      <w:r w:rsidRPr="00D43585">
        <w:t>В проверяемом периоде администрацией Грачевского муниципального района предоставлены МБУ «ДХУ» субсидии на финансовое обеспечение выполнения муниципального задания на основании соглашений, заключенных между администрацией Грачевского муниципального района и МБУ «ДХУ»:</w:t>
      </w:r>
    </w:p>
    <w:p w:rsidR="008164C5" w:rsidRPr="00D43585" w:rsidRDefault="008164C5" w:rsidP="008164C5">
      <w:pPr>
        <w:widowControl w:val="0"/>
        <w:autoSpaceDE w:val="0"/>
        <w:autoSpaceDN w:val="0"/>
        <w:adjustRightInd w:val="0"/>
        <w:ind w:firstLine="709"/>
        <w:jc w:val="both"/>
      </w:pPr>
      <w:r w:rsidRPr="00D43585">
        <w:t xml:space="preserve">- в 2020 году Соглашением о порядке и условиях предоставления субсидии на финансовое обеспечение выполнения муниципального задания от 01.06.2020 № 02-20 (с учетом дополнительного соглашения от 19.08.2020 № 1) (далее – Соглашение № 02-20). </w:t>
      </w:r>
    </w:p>
    <w:p w:rsidR="008164C5" w:rsidRPr="00D43585" w:rsidRDefault="008164C5" w:rsidP="008164C5">
      <w:pPr>
        <w:widowControl w:val="0"/>
        <w:autoSpaceDE w:val="0"/>
        <w:autoSpaceDN w:val="0"/>
        <w:adjustRightInd w:val="0"/>
        <w:ind w:firstLine="709"/>
        <w:jc w:val="both"/>
      </w:pPr>
      <w:r w:rsidRPr="00D43585">
        <w:t>Сумма финансового обеспечения выполнения муниципального задания на 2020 год составила 9 331 842,94  рублей;</w:t>
      </w:r>
    </w:p>
    <w:p w:rsidR="008164C5" w:rsidRPr="00D43585" w:rsidRDefault="008164C5" w:rsidP="008164C5">
      <w:pPr>
        <w:widowControl w:val="0"/>
        <w:autoSpaceDE w:val="0"/>
        <w:autoSpaceDN w:val="0"/>
        <w:adjustRightInd w:val="0"/>
        <w:ind w:firstLine="709"/>
        <w:jc w:val="both"/>
      </w:pPr>
      <w:r w:rsidRPr="00D43585">
        <w:t xml:space="preserve">Следует отметить, что согласно п. 23 Порядка формирования и финансового обеспечения выполнения МЗ от 19.12.2019 г. № 544 Соглашение о предоставлении субсидии на выполнение муниципального задания заключается сторонами в течение 15 рабочих дней </w:t>
      </w:r>
      <w:r w:rsidRPr="00D43585">
        <w:lastRenderedPageBreak/>
        <w:t xml:space="preserve">со дня утверждения муниципального задания. </w:t>
      </w:r>
    </w:p>
    <w:p w:rsidR="008164C5" w:rsidRPr="00D43585" w:rsidRDefault="008164C5" w:rsidP="008164C5">
      <w:pPr>
        <w:widowControl w:val="0"/>
        <w:autoSpaceDE w:val="0"/>
        <w:autoSpaceDN w:val="0"/>
        <w:adjustRightInd w:val="0"/>
        <w:ind w:firstLine="709"/>
        <w:jc w:val="both"/>
      </w:pPr>
      <w:r w:rsidRPr="00D43585">
        <w:t>Согласно п. 5 Порядка формирования и финансового обеспечения выполнения МЗ от 19.12.2019 г. № 544 в случае внесения изменений в показатели муниципального задания формируется новое муниципальное задание (с учетом внесенных изменений).</w:t>
      </w:r>
    </w:p>
    <w:p w:rsidR="008164C5" w:rsidRPr="00D43585" w:rsidRDefault="008164C5" w:rsidP="008164C5">
      <w:pPr>
        <w:widowControl w:val="0"/>
        <w:autoSpaceDE w:val="0"/>
        <w:autoSpaceDN w:val="0"/>
        <w:adjustRightInd w:val="0"/>
        <w:ind w:firstLine="709"/>
        <w:jc w:val="both"/>
      </w:pPr>
      <w:r w:rsidRPr="00137B8F">
        <w:t>При этом</w:t>
      </w:r>
      <w:proofErr w:type="gramStart"/>
      <w:r w:rsidRPr="00137B8F">
        <w:t>,</w:t>
      </w:r>
      <w:proofErr w:type="gramEnd"/>
      <w:r w:rsidRPr="00137B8F">
        <w:t xml:space="preserve"> в нарушение пунктов 5, 23 изменение в Соглашение № 02-20 (дополнительное соглашение от 19.08.2020 № 1) было оформлено сторонами до утверждения нового муниципального задания (с учетом внесенных изменений) (Муниципальное задание от 21.08.2020).</w:t>
      </w:r>
      <w:r w:rsidRPr="00D43585">
        <w:t xml:space="preserve"> </w:t>
      </w:r>
    </w:p>
    <w:p w:rsidR="008164C5" w:rsidRPr="00D43585" w:rsidRDefault="008164C5" w:rsidP="008164C5">
      <w:pPr>
        <w:widowControl w:val="0"/>
        <w:autoSpaceDE w:val="0"/>
        <w:autoSpaceDN w:val="0"/>
        <w:adjustRightInd w:val="0"/>
        <w:ind w:firstLine="709"/>
        <w:jc w:val="both"/>
      </w:pPr>
      <w:r w:rsidRPr="00A9011A">
        <w:rPr>
          <w:b/>
        </w:rPr>
        <w:t>3.1.7.</w:t>
      </w:r>
      <w:r w:rsidRPr="00D43585">
        <w:t xml:space="preserve"> Соглашением № 02-20 определены права и обязанности сторон, размер и периодичность предоставления субсидии (п. 23 Порядка формирования и финансового обеспечения выполнения МЗ от 19.12.2019 г. № 544). </w:t>
      </w:r>
    </w:p>
    <w:p w:rsidR="008164C5" w:rsidRPr="00D43585" w:rsidRDefault="008164C5" w:rsidP="008164C5">
      <w:pPr>
        <w:widowControl w:val="0"/>
        <w:autoSpaceDE w:val="0"/>
        <w:autoSpaceDN w:val="0"/>
        <w:adjustRightInd w:val="0"/>
        <w:ind w:firstLine="709"/>
        <w:jc w:val="both"/>
      </w:pPr>
      <w:r w:rsidRPr="00D43585">
        <w:t>Перечисление субсидии осуществлялось в соответствии с графиком, содержащимся в Соглашениях № 02-20 ежемесячно.</w:t>
      </w:r>
    </w:p>
    <w:p w:rsidR="008164C5" w:rsidRPr="00D43585" w:rsidRDefault="008164C5" w:rsidP="008164C5">
      <w:pPr>
        <w:widowControl w:val="0"/>
        <w:autoSpaceDE w:val="0"/>
        <w:autoSpaceDN w:val="0"/>
        <w:adjustRightInd w:val="0"/>
        <w:ind w:firstLine="709"/>
        <w:jc w:val="both"/>
      </w:pPr>
      <w:r w:rsidRPr="00D43585">
        <w:t>Субсидии на финансовое обеспечение выполнения муниципального задания в 2020 году перечислены Учреждению в объеме, предусмотренным соглашением - 9 331 842,94  рублей, что составляет 100% от общей суммы выделенной субсидии. Исполнение составило 8 750 290,48 рублей или 93,8%.</w:t>
      </w:r>
    </w:p>
    <w:p w:rsidR="008164C5" w:rsidRPr="00D43585" w:rsidRDefault="008164C5" w:rsidP="008164C5">
      <w:pPr>
        <w:widowControl w:val="0"/>
        <w:autoSpaceDE w:val="0"/>
        <w:autoSpaceDN w:val="0"/>
        <w:adjustRightInd w:val="0"/>
        <w:ind w:firstLine="709"/>
        <w:jc w:val="both"/>
      </w:pPr>
      <w:r w:rsidRPr="00D43585">
        <w:t>В ходе проверки соблюдения порядка и своевременности перечисления субсидии на выполнение муниципального задания в проверяемом периоде установлено, что субсидия Учреждению была перечислена в соответствии с графиком перечисления своевременно и в полном объеме.</w:t>
      </w:r>
    </w:p>
    <w:p w:rsidR="008164C5" w:rsidRPr="00D43585" w:rsidRDefault="008164C5" w:rsidP="008164C5">
      <w:pPr>
        <w:widowControl w:val="0"/>
        <w:autoSpaceDE w:val="0"/>
        <w:autoSpaceDN w:val="0"/>
        <w:adjustRightInd w:val="0"/>
        <w:ind w:firstLine="709"/>
        <w:jc w:val="both"/>
      </w:pPr>
      <w:r w:rsidRPr="00A9011A">
        <w:rPr>
          <w:b/>
        </w:rPr>
        <w:t>3.1.8.</w:t>
      </w:r>
      <w:r w:rsidRPr="00D43585">
        <w:t xml:space="preserve"> В соответствии с пунктом 3.3.6.1 Соглашения  № 02-20 определена обязанность Учреждения предоставлять  Учредителю промежуточный отчет об исполнении муниципального задания по форме, предусмотренной приложением 2 к Порядку формирования и финансового обеспечения выполнения МЗ от 19.12.2019 г. № 544 (далее  – промежуточный  отчет), в срок до 10 числа месяца следующего </w:t>
      </w:r>
      <w:proofErr w:type="gramStart"/>
      <w:r w:rsidRPr="00D43585">
        <w:t>за</w:t>
      </w:r>
      <w:proofErr w:type="gramEnd"/>
      <w:r w:rsidRPr="00D43585">
        <w:t xml:space="preserve"> отчетным.</w:t>
      </w:r>
    </w:p>
    <w:p w:rsidR="008164C5" w:rsidRPr="00D43585" w:rsidRDefault="008164C5" w:rsidP="008164C5">
      <w:pPr>
        <w:widowControl w:val="0"/>
        <w:autoSpaceDE w:val="0"/>
        <w:autoSpaceDN w:val="0"/>
        <w:adjustRightInd w:val="0"/>
        <w:ind w:firstLine="709"/>
        <w:jc w:val="both"/>
      </w:pPr>
      <w:r w:rsidRPr="00D43585">
        <w:t xml:space="preserve">В соответствии с п. 3.3.6.2 Соглашения № 02-20 определена обязанность Учреждения </w:t>
      </w:r>
      <w:proofErr w:type="gramStart"/>
      <w:r w:rsidRPr="00D43585">
        <w:t>предоставлять Учредителю отчет</w:t>
      </w:r>
      <w:proofErr w:type="gramEnd"/>
      <w:r w:rsidRPr="00D43585">
        <w:t xml:space="preserve"> о выполнении муниципального задания по форме, предусмотренной приложением 2 к Порядку формирования и финансового обеспечения выполнения МЗ от 19.12.2019 г. № 544 (далее  – годовой отчет за 2020 год), в срок до 15.01.2021.</w:t>
      </w:r>
    </w:p>
    <w:p w:rsidR="008164C5" w:rsidRPr="00D43585" w:rsidRDefault="008164C5" w:rsidP="008164C5">
      <w:pPr>
        <w:widowControl w:val="0"/>
        <w:autoSpaceDE w:val="0"/>
        <w:autoSpaceDN w:val="0"/>
        <w:adjustRightInd w:val="0"/>
        <w:ind w:firstLine="709"/>
        <w:jc w:val="both"/>
      </w:pPr>
      <w:r w:rsidRPr="00D43585">
        <w:t>В ходе проверки предоставления промежуточных отчетов и годового отчета за 2020 год установлено, что промежуточные отчеты и годовой отчет за 2020 год (дата утверждения 06.07.2020, 09.10.2020, 11.01.2021, соответственно) представлены своевременно.</w:t>
      </w:r>
    </w:p>
    <w:p w:rsidR="008164C5" w:rsidRPr="00D43585" w:rsidRDefault="008164C5" w:rsidP="008164C5">
      <w:pPr>
        <w:widowControl w:val="0"/>
        <w:autoSpaceDE w:val="0"/>
        <w:autoSpaceDN w:val="0"/>
        <w:adjustRightInd w:val="0"/>
        <w:ind w:firstLine="709"/>
        <w:jc w:val="both"/>
        <w:rPr>
          <w:b/>
          <w:i/>
        </w:rPr>
      </w:pPr>
    </w:p>
    <w:p w:rsidR="008164C5" w:rsidRPr="00A9011A" w:rsidRDefault="008164C5" w:rsidP="008164C5">
      <w:pPr>
        <w:suppressAutoHyphens/>
        <w:jc w:val="both"/>
        <w:outlineLvl w:val="0"/>
        <w:rPr>
          <w:b/>
          <w:i/>
        </w:rPr>
      </w:pPr>
      <w:r w:rsidRPr="00A9011A">
        <w:rPr>
          <w:b/>
          <w:i/>
        </w:rPr>
        <w:t>3.2. Проверка правильности формирования муниципального задания на 2021-2023 годы.</w:t>
      </w:r>
    </w:p>
    <w:p w:rsidR="008164C5" w:rsidRDefault="008164C5" w:rsidP="008164C5">
      <w:pPr>
        <w:ind w:firstLine="709"/>
        <w:jc w:val="both"/>
        <w:rPr>
          <w:rFonts w:eastAsia="Calibri"/>
        </w:rPr>
      </w:pPr>
    </w:p>
    <w:p w:rsidR="008164C5" w:rsidRPr="00D43585" w:rsidRDefault="008164C5" w:rsidP="008164C5">
      <w:pPr>
        <w:widowControl w:val="0"/>
        <w:ind w:firstLine="709"/>
        <w:jc w:val="both"/>
        <w:rPr>
          <w:rFonts w:eastAsia="Calibri"/>
        </w:rPr>
      </w:pPr>
      <w:proofErr w:type="gramStart"/>
      <w:r w:rsidRPr="00D43585">
        <w:rPr>
          <w:rFonts w:eastAsia="Calibri"/>
        </w:rPr>
        <w:t xml:space="preserve">В </w:t>
      </w:r>
      <w:r w:rsidRPr="00D43585">
        <w:rPr>
          <w:rFonts w:eastAsia="Calibri"/>
          <w:lang w:val="en-US"/>
        </w:rPr>
        <w:t>I</w:t>
      </w:r>
      <w:r w:rsidRPr="00D43585">
        <w:rPr>
          <w:rFonts w:eastAsia="Calibri"/>
        </w:rPr>
        <w:t xml:space="preserve"> квартале 2021 года финансовое обеспечение деятельности МБУ «ДХУ» осуществлялось в пределах бюджетных ассигнований, утвержденных в бюджете Грачевского муниципального округа отраслевому (функциональному) органу, осуществляющему функции и полномочия Учредителя в отношении Учреждения - администрации Грачевского муниципального округа (далее - главный распорядитель бюджетных средств, Учредитель,  администрация Грачевского муниципального округа), посредством доведения субсидии на возмещение нормативных затрат, связанных с выполнением муниципального задания на оказание</w:t>
      </w:r>
      <w:proofErr w:type="gramEnd"/>
      <w:r w:rsidRPr="00D43585">
        <w:rPr>
          <w:rFonts w:eastAsia="Calibri"/>
        </w:rPr>
        <w:t xml:space="preserve"> муниципальных услуг (выполнение работ).</w:t>
      </w:r>
    </w:p>
    <w:p w:rsidR="008164C5" w:rsidRPr="00D43585" w:rsidRDefault="008164C5" w:rsidP="008164C5">
      <w:pPr>
        <w:widowControl w:val="0"/>
        <w:ind w:firstLine="709"/>
        <w:jc w:val="both"/>
        <w:rPr>
          <w:rFonts w:eastAsia="Calibri"/>
        </w:rPr>
      </w:pPr>
      <w:r w:rsidRPr="00D43585">
        <w:rPr>
          <w:rFonts w:eastAsia="Calibri"/>
        </w:rPr>
        <w:t>На  момент  проверки  при формировании муниципального задания по МБУ «ДХУ» администрация Грачевского муниципального округа руководствовалось следующими нормативными актами:</w:t>
      </w:r>
    </w:p>
    <w:p w:rsidR="008164C5" w:rsidRPr="00D43585" w:rsidRDefault="008164C5" w:rsidP="008164C5">
      <w:pPr>
        <w:ind w:firstLine="709"/>
        <w:jc w:val="both"/>
        <w:rPr>
          <w:rFonts w:eastAsia="Calibri"/>
        </w:rPr>
      </w:pPr>
      <w:r w:rsidRPr="00D43585">
        <w:rPr>
          <w:rFonts w:eastAsia="Calibri"/>
        </w:rPr>
        <w:t xml:space="preserve">- постановлением администрации Грачевского муниципального округа Ставропольского края от 25 декабря 2020 года № 39 «Об утверждении порядка формирования муниципального задания в отношении муниципальных учреждений </w:t>
      </w:r>
      <w:r w:rsidRPr="00D43585">
        <w:rPr>
          <w:rFonts w:eastAsia="Calibri"/>
        </w:rPr>
        <w:lastRenderedPageBreak/>
        <w:t>Грачевского муниципального округа СК и финансового обеспечения выполнения муниципального задания» (далее - Порядок формирования и финансового обеспечения выполнения МЗ от 25.12.2020 № 39);</w:t>
      </w:r>
    </w:p>
    <w:p w:rsidR="008164C5" w:rsidRPr="00D43585" w:rsidRDefault="008164C5" w:rsidP="008164C5">
      <w:pPr>
        <w:ind w:firstLine="709"/>
        <w:jc w:val="both"/>
        <w:rPr>
          <w:rFonts w:eastAsia="Calibri"/>
        </w:rPr>
      </w:pPr>
      <w:r w:rsidRPr="00D43585">
        <w:rPr>
          <w:rFonts w:eastAsia="Calibri"/>
        </w:rPr>
        <w:t>- распоряжением администрации Грачевского муниципального округа Ставропольского края от 28 декабря 2020 года № 17-ро «Об утверждении Порядка выполнения муниципальных работ в сфере дорожного хозяйства муниципальным бюджетным учреждением Грачевского муниципального округа Ставропольского края, подведомственным администрации Грачевского муниципального округа Ставропольского края» (далее – Распоряжение № 17-ро);</w:t>
      </w:r>
    </w:p>
    <w:p w:rsidR="008164C5" w:rsidRPr="00D43585" w:rsidRDefault="008164C5" w:rsidP="008164C5">
      <w:pPr>
        <w:adjustRightInd w:val="0"/>
        <w:ind w:firstLine="709"/>
        <w:jc w:val="both"/>
        <w:outlineLvl w:val="1"/>
        <w:rPr>
          <w:rFonts w:eastAsia="Calibri"/>
          <w:b/>
          <w:i/>
        </w:rPr>
      </w:pPr>
      <w:r w:rsidRPr="00D43585">
        <w:rPr>
          <w:rFonts w:eastAsia="Calibri"/>
          <w:b/>
          <w:i/>
        </w:rPr>
        <w:t xml:space="preserve">Проверкой соблюдения порядка формирования </w:t>
      </w:r>
      <w:r w:rsidRPr="00D43585">
        <w:rPr>
          <w:b/>
          <w:bCs/>
          <w:i/>
        </w:rPr>
        <w:t>и финансового обеспечения выполнения</w:t>
      </w:r>
      <w:r w:rsidRPr="00D43585">
        <w:rPr>
          <w:rFonts w:eastAsia="Calibri"/>
          <w:b/>
          <w:i/>
        </w:rPr>
        <w:t xml:space="preserve"> муниципальных заданий, установлено:</w:t>
      </w:r>
    </w:p>
    <w:p w:rsidR="008164C5" w:rsidRPr="00D43585" w:rsidRDefault="008164C5" w:rsidP="008164C5">
      <w:pPr>
        <w:widowControl w:val="0"/>
        <w:adjustRightInd w:val="0"/>
        <w:ind w:firstLine="709"/>
        <w:jc w:val="both"/>
        <w:outlineLvl w:val="1"/>
      </w:pPr>
      <w:r w:rsidRPr="00D43585">
        <w:rPr>
          <w:rFonts w:eastAsia="Calibri"/>
          <w:b/>
        </w:rPr>
        <w:t>3.2.1</w:t>
      </w:r>
      <w:r w:rsidRPr="00D43585">
        <w:rPr>
          <w:rFonts w:eastAsia="Calibri"/>
        </w:rPr>
        <w:t xml:space="preserve">. Муниципальное задание </w:t>
      </w:r>
      <w:r w:rsidRPr="00D43585">
        <w:t>на 202</w:t>
      </w:r>
      <w:r>
        <w:t>1</w:t>
      </w:r>
      <w:r w:rsidRPr="00D43585">
        <w:t>-202</w:t>
      </w:r>
      <w:r>
        <w:t>3</w:t>
      </w:r>
      <w:r w:rsidRPr="00D43585">
        <w:t xml:space="preserve"> годы соответствует </w:t>
      </w:r>
      <w:proofErr w:type="gramStart"/>
      <w:r w:rsidRPr="00D43585">
        <w:t xml:space="preserve">основным видам деятельности </w:t>
      </w:r>
      <w:r w:rsidRPr="00D43585">
        <w:rPr>
          <w:rFonts w:eastAsia="Calibri"/>
        </w:rPr>
        <w:t xml:space="preserve"> Учреждения, заявленным в Уставе Учреждения и соответствует</w:t>
      </w:r>
      <w:proofErr w:type="gramEnd"/>
      <w:r w:rsidRPr="00D43585">
        <w:rPr>
          <w:rFonts w:eastAsia="Calibri"/>
        </w:rPr>
        <w:t xml:space="preserve"> форме, по которой формируется муниципальное задание </w:t>
      </w:r>
      <w:r w:rsidRPr="00D43585">
        <w:t>(п.2,3 </w:t>
      </w:r>
      <w:r w:rsidRPr="00D43585">
        <w:rPr>
          <w:bCs/>
        </w:rPr>
        <w:t>Порядка формирования и финансового обеспечения выполнения МЗ</w:t>
      </w:r>
      <w:r w:rsidRPr="00D43585">
        <w:t xml:space="preserve"> </w:t>
      </w:r>
      <w:r w:rsidRPr="00D43585">
        <w:rPr>
          <w:bCs/>
        </w:rPr>
        <w:t>от 25.12.2020 № 39</w:t>
      </w:r>
      <w:r w:rsidRPr="00D43585">
        <w:t>).</w:t>
      </w:r>
    </w:p>
    <w:p w:rsidR="008164C5" w:rsidRPr="00D43585" w:rsidRDefault="008164C5" w:rsidP="008164C5">
      <w:pPr>
        <w:widowControl w:val="0"/>
        <w:ind w:firstLine="709"/>
        <w:jc w:val="both"/>
        <w:rPr>
          <w:bCs/>
        </w:rPr>
      </w:pPr>
      <w:r w:rsidRPr="00D43585">
        <w:rPr>
          <w:b/>
          <w:bCs/>
        </w:rPr>
        <w:t xml:space="preserve">3.2.2. </w:t>
      </w:r>
      <w:proofErr w:type="gramStart"/>
      <w:r w:rsidRPr="00D43585">
        <w:rPr>
          <w:bCs/>
        </w:rPr>
        <w:t>Согласно пункту 4 Порядка формирования и финансового обеспечения выполнения МЗ</w:t>
      </w:r>
      <w:r w:rsidRPr="00D43585">
        <w:t xml:space="preserve"> </w:t>
      </w:r>
      <w:r w:rsidRPr="00D43585">
        <w:rPr>
          <w:bCs/>
        </w:rPr>
        <w:t>от 25.12.2020 № 39 муниципальное задание формируется в процессе формировании бюджета Грачевского муниципального округа на очередной финансовый год и плановый период и утверждается в срок не позднее 15 рабочих дней со дня утверждения главным распорядителям средств местного бюджета Грачевского муниципального округа Ставропольского края лимитов бюджетных обязательств на финансовое обеспечение выполнения муниципального</w:t>
      </w:r>
      <w:proofErr w:type="gramEnd"/>
      <w:r w:rsidRPr="00D43585">
        <w:rPr>
          <w:bCs/>
        </w:rPr>
        <w:t xml:space="preserve"> задания.</w:t>
      </w:r>
    </w:p>
    <w:p w:rsidR="008164C5" w:rsidRPr="00D43585" w:rsidRDefault="008164C5" w:rsidP="008164C5">
      <w:pPr>
        <w:ind w:firstLine="709"/>
        <w:jc w:val="both"/>
        <w:rPr>
          <w:bCs/>
        </w:rPr>
      </w:pPr>
      <w:proofErr w:type="gramStart"/>
      <w:r w:rsidRPr="00D43585">
        <w:rPr>
          <w:bCs/>
        </w:rPr>
        <w:t xml:space="preserve">Муниципальное задания МБУ «ДХУ» на 2021-2023 годы утверждено главой Грачевского муниципального округа </w:t>
      </w:r>
      <w:r w:rsidRPr="00D43585">
        <w:t>- 30.12.2020</w:t>
      </w:r>
      <w:r w:rsidRPr="00D43585">
        <w:rPr>
          <w:bCs/>
        </w:rPr>
        <w:t xml:space="preserve">, т.е.  в срок  не позднее 15 рабочих дней со дня </w:t>
      </w:r>
      <w:r w:rsidRPr="00D43585">
        <w:rPr>
          <w:b/>
          <w:bCs/>
          <w:i/>
        </w:rPr>
        <w:t>утверждения</w:t>
      </w:r>
      <w:r w:rsidRPr="00D43585">
        <w:rPr>
          <w:bCs/>
        </w:rPr>
        <w:t xml:space="preserve"> администрации Грачевского муниципального округа лимитов бюджетных обязательств на финансовое обеспечение выполнения муниципального задания (лимиты бюджетных обязательств согласно уведомлению утверждены на 2021 год и плановый период 2022 и 2023 годов - 30.12.2020 г.</w:t>
      </w:r>
      <w:r>
        <w:rPr>
          <w:bCs/>
        </w:rPr>
        <w:t>).</w:t>
      </w:r>
      <w:proofErr w:type="gramEnd"/>
    </w:p>
    <w:p w:rsidR="008164C5" w:rsidRPr="00D43585" w:rsidRDefault="008164C5" w:rsidP="008164C5">
      <w:pPr>
        <w:ind w:firstLine="709"/>
        <w:jc w:val="both"/>
        <w:rPr>
          <w:bCs/>
        </w:rPr>
      </w:pPr>
      <w:r w:rsidRPr="00D43585">
        <w:rPr>
          <w:b/>
        </w:rPr>
        <w:t>3.2.3.</w:t>
      </w:r>
      <w:r w:rsidRPr="00D43585">
        <w:t xml:space="preserve"> Согласно </w:t>
      </w:r>
      <w:r w:rsidRPr="00D43585">
        <w:rPr>
          <w:bCs/>
        </w:rPr>
        <w:t>пункту 6 Порядка формирования и финансового обеспечения выполнения МЗ</w:t>
      </w:r>
      <w:r w:rsidRPr="00D43585">
        <w:t xml:space="preserve"> </w:t>
      </w:r>
      <w:r w:rsidRPr="00D43585">
        <w:rPr>
          <w:bCs/>
        </w:rPr>
        <w:t>от 25.12.2020 г. № 39 муниципальное задание формируется в соответствии:</w:t>
      </w:r>
    </w:p>
    <w:p w:rsidR="008164C5" w:rsidRPr="00D43585" w:rsidRDefault="008164C5" w:rsidP="008164C5">
      <w:pPr>
        <w:ind w:firstLine="709"/>
        <w:jc w:val="both"/>
        <w:rPr>
          <w:rFonts w:eastAsia="Calibri"/>
        </w:rPr>
      </w:pPr>
      <w:proofErr w:type="gramStart"/>
      <w:r w:rsidRPr="00D43585">
        <w:rPr>
          <w:rFonts w:eastAsia="Calibri"/>
        </w:rPr>
        <w:t xml:space="preserve">-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(далее - </w:t>
      </w:r>
      <w:r w:rsidRPr="00D43585">
        <w:t>Базовый перечень услуг (работ))</w:t>
      </w:r>
      <w:r w:rsidRPr="00D43585">
        <w:rPr>
          <w:rFonts w:eastAsia="Calibri"/>
        </w:rPr>
        <w:t>;</w:t>
      </w:r>
      <w:proofErr w:type="gramEnd"/>
    </w:p>
    <w:p w:rsidR="008164C5" w:rsidRPr="00D43585" w:rsidRDefault="008164C5" w:rsidP="008164C5">
      <w:pPr>
        <w:autoSpaceDE w:val="0"/>
        <w:autoSpaceDN w:val="0"/>
        <w:adjustRightInd w:val="0"/>
        <w:ind w:firstLine="709"/>
        <w:jc w:val="both"/>
      </w:pPr>
      <w:proofErr w:type="gramStart"/>
      <w:r w:rsidRPr="00D43585">
        <w:rPr>
          <w:rFonts w:eastAsia="Calibri"/>
        </w:rPr>
        <w:t xml:space="preserve">- </w:t>
      </w:r>
      <w:r w:rsidRPr="00D43585">
        <w:t>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Ставропольского края (муниципальными правовыми актами), в том числе при осуществлении переданных органами государственной власти субъектов Российской Федерации (органам местного самоуправления муниципальных образовательных организаций Ставропольского края) полномочий Российской Федерации и полномочий по</w:t>
      </w:r>
      <w:proofErr w:type="gramEnd"/>
      <w:r w:rsidRPr="00D43585">
        <w:t xml:space="preserve"> предметам совместного ведения Российской Федерации и субъектов Российской Федерации  (далее - Региональный перечень услуг (работ), формирование, ведение и утверждение которого осуществляется в </w:t>
      </w:r>
      <w:proofErr w:type="gramStart"/>
      <w:r w:rsidRPr="00D43585">
        <w:t>порядке</w:t>
      </w:r>
      <w:proofErr w:type="gramEnd"/>
      <w:r w:rsidRPr="00D43585">
        <w:t xml:space="preserve"> установленном Правительством Ставропольского края.</w:t>
      </w:r>
    </w:p>
    <w:p w:rsidR="008164C5" w:rsidRPr="00D43585" w:rsidRDefault="008164C5" w:rsidP="008164C5">
      <w:pPr>
        <w:ind w:firstLine="709"/>
        <w:jc w:val="both"/>
      </w:pPr>
      <w:r w:rsidRPr="00D43585">
        <w:t>Проведенной проверкой установлено, что муниципальное задание на 2021-2023 годы сформировано - на основе Регионального перечня услуг (работ), что соответствует нормам статьи 69.2. БК РФ, пункту 6 Порядка формирования и финансового обеспечения выполнения МЗ от 25.12.2020 № 39 по  следующей муниципальной работе:</w:t>
      </w:r>
    </w:p>
    <w:p w:rsidR="008164C5" w:rsidRPr="00D43585" w:rsidRDefault="008164C5" w:rsidP="008164C5">
      <w:pPr>
        <w:ind w:firstLine="709"/>
        <w:jc w:val="both"/>
      </w:pPr>
      <w:r w:rsidRPr="00D43585">
        <w:t>- «Осуществление капитального ремонта, ремонта и содержания закрепленных автомобильных дорог общего пользования и искусственных дорожных сооружений в их составе, находящихся в собственности муниципального образования Ставропольского края».</w:t>
      </w:r>
    </w:p>
    <w:p w:rsidR="008164C5" w:rsidRPr="00D43585" w:rsidRDefault="008164C5" w:rsidP="008164C5">
      <w:pPr>
        <w:ind w:firstLine="709"/>
        <w:jc w:val="both"/>
      </w:pPr>
      <w:r w:rsidRPr="00D43585">
        <w:lastRenderedPageBreak/>
        <w:t>Муниципальное задание на 2021-2023 годы в части уникального номера реестровой записи работы соответствует Региональному перечню услуг (работ).</w:t>
      </w:r>
    </w:p>
    <w:p w:rsidR="008164C5" w:rsidRPr="00AA0E69" w:rsidRDefault="008164C5" w:rsidP="008164C5">
      <w:pPr>
        <w:autoSpaceDE w:val="0"/>
        <w:autoSpaceDN w:val="0"/>
        <w:adjustRightInd w:val="0"/>
        <w:ind w:firstLine="709"/>
        <w:jc w:val="both"/>
      </w:pPr>
      <w:r w:rsidRPr="00AA0E69">
        <w:rPr>
          <w:b/>
        </w:rPr>
        <w:t>3.2.4.</w:t>
      </w:r>
      <w:r w:rsidRPr="00AA0E69">
        <w:t xml:space="preserve"> Согласно пункту 7 Порядка формирования и финансового обеспечения выполнения МЗ от 25.12.2020 № 39  объем финансового обеспечения муниципального задания рассчитывается  на основании нормативных затрат на оказание муниципальных услуг, затрат, связанных с выполнением работ.</w:t>
      </w:r>
    </w:p>
    <w:p w:rsidR="008164C5" w:rsidRPr="00D43585" w:rsidRDefault="008164C5" w:rsidP="008164C5">
      <w:pPr>
        <w:autoSpaceDE w:val="0"/>
        <w:autoSpaceDN w:val="0"/>
        <w:adjustRightInd w:val="0"/>
        <w:ind w:firstLine="709"/>
        <w:jc w:val="both"/>
      </w:pPr>
      <w:proofErr w:type="gramStart"/>
      <w:r w:rsidRPr="00AA0E69">
        <w:t>В соответствии с</w:t>
      </w:r>
      <w:r>
        <w:t xml:space="preserve"> пунктами</w:t>
      </w:r>
      <w:r w:rsidRPr="00AA0E69">
        <w:t xml:space="preserve"> 9,13 Порядка формирования и финансового обеспечения выполнения МЗ от 25.12.2020 № 39 Порядок по определению расчетно-нормативных затрат на оказание муниципальных услуг (выполнение работ) муниципальными учреждениями, подведомственными администрации Грачевского муниципального округа Ставропольского края, а также расчетно-нормативных затрат на содержание имущества муниципальными учреждениями, подведомственных администрации Грачевского муниципального округа Ставропольского края на 2021 год и плановый период на 2022 и</w:t>
      </w:r>
      <w:proofErr w:type="gramEnd"/>
      <w:r w:rsidRPr="00AA0E69">
        <w:t xml:space="preserve"> 2023 годы </w:t>
      </w:r>
      <w:proofErr w:type="gramStart"/>
      <w:r w:rsidRPr="00AA0E69">
        <w:t>утвержден</w:t>
      </w:r>
      <w:proofErr w:type="gramEnd"/>
      <w:r w:rsidRPr="00AA0E69">
        <w:t xml:space="preserve"> администрацией Грачевского муниципального округа Ставропольского края.</w:t>
      </w:r>
    </w:p>
    <w:p w:rsidR="008164C5" w:rsidRPr="00D43585" w:rsidRDefault="008164C5" w:rsidP="008164C5">
      <w:pPr>
        <w:autoSpaceDE w:val="0"/>
        <w:autoSpaceDN w:val="0"/>
        <w:adjustRightInd w:val="0"/>
        <w:ind w:firstLine="709"/>
        <w:jc w:val="both"/>
      </w:pPr>
      <w:r w:rsidRPr="00AA0E69">
        <w:t>В соответствии с  п. 15 Порядка формирования и финансового обеспечения выполнения МЗ от 25.12.2020  № 39, значения затрат (нормативных затрат) на выполнение работ на 2021-2023 годы утверждены Учредителем.</w:t>
      </w:r>
    </w:p>
    <w:p w:rsidR="008164C5" w:rsidRPr="00D43585" w:rsidRDefault="008164C5" w:rsidP="008164C5">
      <w:pPr>
        <w:widowControl w:val="0"/>
        <w:autoSpaceDE w:val="0"/>
        <w:autoSpaceDN w:val="0"/>
        <w:adjustRightInd w:val="0"/>
        <w:ind w:firstLine="709"/>
        <w:jc w:val="both"/>
      </w:pPr>
      <w:r w:rsidRPr="00A9011A">
        <w:rPr>
          <w:b/>
        </w:rPr>
        <w:t>3.2.5.</w:t>
      </w:r>
      <w:r w:rsidRPr="00D43585">
        <w:t xml:space="preserve"> Предоставление субсидии в поверяемом периоде Учреждению осуществлялось на основании соглашения о предоставлении субсидии, заключаемого Учредителем с муниципальным учреждением (п. 23 Порядка формирования и финансового обеспечения выполнения МЗ от 25.12.2020 № 39).</w:t>
      </w:r>
    </w:p>
    <w:p w:rsidR="008164C5" w:rsidRPr="00D43585" w:rsidRDefault="008164C5" w:rsidP="008164C5">
      <w:pPr>
        <w:widowControl w:val="0"/>
        <w:autoSpaceDE w:val="0"/>
        <w:autoSpaceDN w:val="0"/>
        <w:adjustRightInd w:val="0"/>
        <w:ind w:firstLine="709"/>
        <w:jc w:val="both"/>
      </w:pPr>
      <w:r w:rsidRPr="00A9011A">
        <w:rPr>
          <w:b/>
        </w:rPr>
        <w:t>3.2.6.</w:t>
      </w:r>
      <w:r w:rsidRPr="00D43585">
        <w:t xml:space="preserve"> Форма соглашения соответствует примерной форме, утвержденной Приложением 3  к Порядку формирования и финансового обеспечения выполнения МЗ от 25.12.2020 № 39.</w:t>
      </w:r>
    </w:p>
    <w:p w:rsidR="008164C5" w:rsidRPr="00D43585" w:rsidRDefault="008164C5" w:rsidP="008164C5">
      <w:pPr>
        <w:widowControl w:val="0"/>
        <w:autoSpaceDE w:val="0"/>
        <w:autoSpaceDN w:val="0"/>
        <w:adjustRightInd w:val="0"/>
        <w:ind w:firstLine="709"/>
        <w:jc w:val="both"/>
      </w:pPr>
      <w:r w:rsidRPr="00D43585">
        <w:t>В проверяемом периоде администрацией Грачевского муниципального округа предоставлены МБУ «ДХУ» субсидии на финансовое обеспечение выполнения муниципального задания на основании соглашений, заключенных между администрацией Грачевского муниципального округа и МБУ «ДХУ»:</w:t>
      </w:r>
    </w:p>
    <w:p w:rsidR="008164C5" w:rsidRPr="00D43585" w:rsidRDefault="008164C5" w:rsidP="008164C5">
      <w:pPr>
        <w:widowControl w:val="0"/>
        <w:autoSpaceDE w:val="0"/>
        <w:autoSpaceDN w:val="0"/>
        <w:adjustRightInd w:val="0"/>
        <w:ind w:firstLine="709"/>
        <w:jc w:val="both"/>
      </w:pPr>
      <w:r w:rsidRPr="00D43585">
        <w:t xml:space="preserve">- в 2021 году Соглашением о порядке и условиях предоставления субсидии на финансовое обеспечение выполнения муниципального задания от 30.12.2020 № 04-21 (с учетом дополнительного соглашения от 25.03.2021 № 1) (далее – Соглашение № 04-21). </w:t>
      </w:r>
    </w:p>
    <w:p w:rsidR="008164C5" w:rsidRPr="00D43585" w:rsidRDefault="008164C5" w:rsidP="008164C5">
      <w:pPr>
        <w:widowControl w:val="0"/>
        <w:autoSpaceDE w:val="0"/>
        <w:autoSpaceDN w:val="0"/>
        <w:adjustRightInd w:val="0"/>
        <w:ind w:firstLine="709"/>
        <w:jc w:val="both"/>
      </w:pPr>
      <w:r w:rsidRPr="00D43585">
        <w:t>Сумма финансового обеспечения выполнения муниципального задания на 2021 год составила 22 126 367,31  рублей;</w:t>
      </w:r>
    </w:p>
    <w:p w:rsidR="008164C5" w:rsidRPr="00D43585" w:rsidRDefault="008164C5" w:rsidP="008164C5">
      <w:pPr>
        <w:widowControl w:val="0"/>
        <w:autoSpaceDE w:val="0"/>
        <w:autoSpaceDN w:val="0"/>
        <w:adjustRightInd w:val="0"/>
        <w:ind w:firstLine="709"/>
        <w:jc w:val="both"/>
      </w:pPr>
      <w:r w:rsidRPr="00A9011A">
        <w:rPr>
          <w:b/>
        </w:rPr>
        <w:t>3.2.7.</w:t>
      </w:r>
      <w:r w:rsidRPr="00D43585">
        <w:t xml:space="preserve"> Соглашением № 04-21 определены права и обязанности сторон, размер и периодичность предоставления субсидии (п. 23 Порядка формирования и финансового обеспечения выполнения МЗ от 25.12.2020 № 39). </w:t>
      </w:r>
    </w:p>
    <w:p w:rsidR="008164C5" w:rsidRPr="00D43585" w:rsidRDefault="008164C5" w:rsidP="008164C5">
      <w:pPr>
        <w:widowControl w:val="0"/>
        <w:autoSpaceDE w:val="0"/>
        <w:autoSpaceDN w:val="0"/>
        <w:adjustRightInd w:val="0"/>
        <w:ind w:firstLine="709"/>
        <w:jc w:val="both"/>
      </w:pPr>
      <w:r w:rsidRPr="00D43585">
        <w:t>Перечисление субсидии осуществлялось в соответствии с графиком, содержащимся в Соглашениях № 04-21 ежемесячно.</w:t>
      </w:r>
    </w:p>
    <w:p w:rsidR="008164C5" w:rsidRPr="00D43585" w:rsidRDefault="008164C5" w:rsidP="008164C5">
      <w:pPr>
        <w:widowControl w:val="0"/>
        <w:autoSpaceDE w:val="0"/>
        <w:autoSpaceDN w:val="0"/>
        <w:adjustRightInd w:val="0"/>
        <w:ind w:firstLine="709"/>
        <w:jc w:val="both"/>
      </w:pPr>
      <w:r w:rsidRPr="00D43585">
        <w:t xml:space="preserve">Субсидии на финансовое обеспечение выполнения муниципального задания в 2021 году за 3 месяца 2021 года перечислены Учреждению в сумме 3 204 434,32 рублей, что составляет 14,5% от общей суммы выделенной субсидии. Исполнение составило 3 198 439,97 рублей, или 14,5% </w:t>
      </w:r>
    </w:p>
    <w:p w:rsidR="008164C5" w:rsidRPr="00D43585" w:rsidRDefault="008164C5" w:rsidP="008164C5">
      <w:pPr>
        <w:widowControl w:val="0"/>
        <w:autoSpaceDE w:val="0"/>
        <w:autoSpaceDN w:val="0"/>
        <w:adjustRightInd w:val="0"/>
        <w:ind w:firstLine="709"/>
        <w:jc w:val="both"/>
      </w:pPr>
      <w:r w:rsidRPr="00D43585">
        <w:t>В ходе проверки соблюдения порядка и своевременности перечисления субсидии на выполнение муниципального задания в проверяемом периоде установлено, что субсидия Учреждению была перечислена в соответствии с графиком перечисления своевременно и в полном объеме.</w:t>
      </w:r>
    </w:p>
    <w:p w:rsidR="008164C5" w:rsidRPr="00D43585" w:rsidRDefault="008164C5" w:rsidP="008164C5">
      <w:pPr>
        <w:widowControl w:val="0"/>
        <w:autoSpaceDE w:val="0"/>
        <w:autoSpaceDN w:val="0"/>
        <w:adjustRightInd w:val="0"/>
        <w:ind w:firstLine="709"/>
        <w:jc w:val="both"/>
      </w:pPr>
      <w:r w:rsidRPr="00A9011A">
        <w:rPr>
          <w:b/>
        </w:rPr>
        <w:t>3.2.8.</w:t>
      </w:r>
      <w:r w:rsidRPr="00D43585">
        <w:t xml:space="preserve"> В соответствии с пунктом 3.3.6.1 Соглашения  № 04-21 определена обязанность Учреждения предоставлять Учредителю промежуточный отчет об исполнении муниципального задания по форме, предусмотренной приложением 2 к Порядку формирования и финансового обеспечения выполнения МЗ от 25.12.2020 № 39 (далее  –  отчет), в срок до 10 числа следующего </w:t>
      </w:r>
      <w:proofErr w:type="gramStart"/>
      <w:r w:rsidRPr="00D43585">
        <w:t>за</w:t>
      </w:r>
      <w:proofErr w:type="gramEnd"/>
      <w:r w:rsidRPr="00D43585">
        <w:t xml:space="preserve"> отчетным.</w:t>
      </w:r>
    </w:p>
    <w:p w:rsidR="008164C5" w:rsidRPr="00D43585" w:rsidRDefault="008164C5" w:rsidP="008164C5">
      <w:pPr>
        <w:widowControl w:val="0"/>
        <w:autoSpaceDE w:val="0"/>
        <w:autoSpaceDN w:val="0"/>
        <w:adjustRightInd w:val="0"/>
        <w:ind w:firstLine="709"/>
        <w:jc w:val="both"/>
      </w:pPr>
      <w:r w:rsidRPr="00D43585">
        <w:t xml:space="preserve">В ходе проверки предоставления промежуточного отчета за </w:t>
      </w:r>
      <w:r w:rsidRPr="00D43585">
        <w:rPr>
          <w:lang w:val="en-US"/>
        </w:rPr>
        <w:t>I</w:t>
      </w:r>
      <w:r w:rsidRPr="00D43585">
        <w:t xml:space="preserve"> квартал 2021 года </w:t>
      </w:r>
      <w:r w:rsidRPr="00D43585">
        <w:lastRenderedPageBreak/>
        <w:t>установлено, что отчет (дата утверждения 08.04.2021.) представлен своевременно.</w:t>
      </w:r>
    </w:p>
    <w:p w:rsidR="008164C5" w:rsidRPr="00137B8F" w:rsidRDefault="008164C5" w:rsidP="008164C5">
      <w:pPr>
        <w:widowControl w:val="0"/>
        <w:autoSpaceDE w:val="0"/>
        <w:autoSpaceDN w:val="0"/>
        <w:adjustRightInd w:val="0"/>
        <w:ind w:firstLine="709"/>
        <w:jc w:val="both"/>
      </w:pPr>
      <w:r w:rsidRPr="00137B8F">
        <w:rPr>
          <w:b/>
        </w:rPr>
        <w:t>3.2.9.</w:t>
      </w:r>
      <w:r w:rsidRPr="00137B8F">
        <w:rPr>
          <w:b/>
          <w:i/>
        </w:rPr>
        <w:t xml:space="preserve"> </w:t>
      </w:r>
      <w:r w:rsidRPr="00137B8F">
        <w:t>В ходе контрольного мероприятия установлены следующие недостатки и замечания при формировании муниципального задания на 2021 год и плановый период 2022 и 2023 годов:</w:t>
      </w:r>
    </w:p>
    <w:p w:rsidR="008164C5" w:rsidRPr="00137B8F" w:rsidRDefault="008164C5" w:rsidP="008164C5">
      <w:pPr>
        <w:widowControl w:val="0"/>
        <w:autoSpaceDE w:val="0"/>
        <w:autoSpaceDN w:val="0"/>
        <w:adjustRightInd w:val="0"/>
        <w:ind w:firstLine="709"/>
        <w:jc w:val="both"/>
      </w:pPr>
      <w:r w:rsidRPr="00137B8F">
        <w:t>- на основе Регионального перечня услуг (работ) Учреждению установлено муниципальное задание на выполнение одной работы: «Осуществление капитального ремонта, ремонта и содержания закрепленных автомобильных дорог общего пользования и искусственных дорожных сооружений в их составе, находящихся в собственности муниципального образования Ставропольского края». При этом</w:t>
      </w:r>
      <w:proofErr w:type="gramStart"/>
      <w:r w:rsidRPr="00137B8F">
        <w:t>,</w:t>
      </w:r>
      <w:proofErr w:type="gramEnd"/>
      <w:r w:rsidRPr="00137B8F">
        <w:t xml:space="preserve"> в нарушение п.3 Порядка № 39 муниципальное задание (МЗ №1 от 30.12.2020 и МЗ №2 от 25.03.2021) сформировано из двух разделов каждый из которых содержит требования к  выполнению одной и той же работы (код работы в соответствии с региональным перечнем государственных (муниципальных) услуг и работ – 0368);</w:t>
      </w:r>
    </w:p>
    <w:p w:rsidR="008164C5" w:rsidRPr="00137B8F" w:rsidRDefault="008164C5" w:rsidP="008164C5">
      <w:pPr>
        <w:widowControl w:val="0"/>
        <w:autoSpaceDE w:val="0"/>
        <w:autoSpaceDN w:val="0"/>
        <w:adjustRightInd w:val="0"/>
        <w:ind w:firstLine="709"/>
        <w:jc w:val="both"/>
      </w:pPr>
      <w:r w:rsidRPr="00137B8F">
        <w:t xml:space="preserve">- в пунктах  4, 4.2.1 Части III «Прочие сведения о муниципальном задании» (МЗ №1 от 30.12.2020 и МЗ №2 от 25.03.2021) </w:t>
      </w:r>
      <w:proofErr w:type="gramStart"/>
      <w:r w:rsidRPr="00137B8F">
        <w:t>не верно</w:t>
      </w:r>
      <w:proofErr w:type="gramEnd"/>
      <w:r w:rsidRPr="00137B8F">
        <w:t xml:space="preserve"> указана дата утверждения Порядка № 39 - 25.12.2011 г. (Порядок № 39 утвержден постановлением администрации Грачевского муниципального района от 25.12.2020);</w:t>
      </w:r>
    </w:p>
    <w:p w:rsidR="008164C5" w:rsidRPr="00137B8F" w:rsidRDefault="008164C5" w:rsidP="008164C5">
      <w:pPr>
        <w:widowControl w:val="0"/>
        <w:autoSpaceDE w:val="0"/>
        <w:autoSpaceDN w:val="0"/>
        <w:adjustRightInd w:val="0"/>
        <w:ind w:firstLine="709"/>
        <w:jc w:val="both"/>
      </w:pPr>
      <w:r w:rsidRPr="00137B8F">
        <w:t>- в п. 4.2.1 Части III «Прочие сведения о муниципальном задании» (МЗ №1 от 30.12.2020 и МЗ №2 от 25.03.2021) не указана конкретная дата представления предварительного отчета о выполнении муниципального задания;</w:t>
      </w:r>
    </w:p>
    <w:p w:rsidR="008164C5" w:rsidRPr="00137B8F" w:rsidRDefault="008164C5" w:rsidP="008164C5">
      <w:pPr>
        <w:widowControl w:val="0"/>
        <w:autoSpaceDE w:val="0"/>
        <w:autoSpaceDN w:val="0"/>
        <w:adjustRightInd w:val="0"/>
        <w:ind w:firstLine="709"/>
        <w:jc w:val="both"/>
      </w:pPr>
      <w:r w:rsidRPr="00137B8F">
        <w:t>- в соответствии с п. 5 Порядка формирования и финансового обеспечения выполнения МЗ от 25.12.2020 № 39 при изменении показателей МЗ № 1 от 25.12.2020 было сформировано новое муниципальное задание (МЗ № 2 от 25.03.202</w:t>
      </w:r>
      <w:r w:rsidR="00885BBE">
        <w:t>1</w:t>
      </w:r>
      <w:r w:rsidRPr="00137B8F">
        <w:t>). При этом в нарушение п.7 увеличение в течение текущего финансового года объема субсидии на муниципальное задание не было обоснованно какими-либо расчетами.</w:t>
      </w:r>
    </w:p>
    <w:p w:rsidR="008164C5" w:rsidRPr="00137B8F" w:rsidRDefault="008164C5" w:rsidP="008164C5">
      <w:pPr>
        <w:ind w:firstLine="709"/>
        <w:jc w:val="both"/>
      </w:pPr>
      <w:r w:rsidRPr="00137B8F">
        <w:rPr>
          <w:b/>
        </w:rPr>
        <w:t>3.2.10.</w:t>
      </w:r>
      <w:r w:rsidRPr="00137B8F">
        <w:t xml:space="preserve"> Предоставление субсидии в поверяемом периоде Учреждению осуществлялось на основании соглашений о предоставлении субсидии, заключаемого Учредителем с муниципальным учреждением (п. 20 Порядка формирования и финансового обеспечения выполнения МЗ от 25.12.2020 № 39).</w:t>
      </w:r>
    </w:p>
    <w:p w:rsidR="008164C5" w:rsidRPr="00137B8F" w:rsidRDefault="008164C5" w:rsidP="008164C5">
      <w:pPr>
        <w:autoSpaceDE w:val="0"/>
        <w:autoSpaceDN w:val="0"/>
        <w:adjustRightInd w:val="0"/>
        <w:ind w:firstLine="709"/>
        <w:jc w:val="both"/>
      </w:pPr>
      <w:r w:rsidRPr="00137B8F">
        <w:t>В ходе контрольного мероприятия установлены следующие недостатки и замечания при составлении соглашения о предоставлении субсидии на выполнение муниципального задания на 2021 год и плановый период 2022 и 2023 годов:</w:t>
      </w:r>
    </w:p>
    <w:p w:rsidR="008164C5" w:rsidRPr="00137B8F" w:rsidRDefault="008164C5" w:rsidP="008164C5">
      <w:pPr>
        <w:autoSpaceDE w:val="0"/>
        <w:autoSpaceDN w:val="0"/>
        <w:adjustRightInd w:val="0"/>
        <w:ind w:firstLine="709"/>
        <w:jc w:val="both"/>
      </w:pPr>
      <w:r w:rsidRPr="00137B8F">
        <w:t>- график перечисления субсидий (форма) не соответствует форме, утвержденной Приложением 1 к Порядку № 39;</w:t>
      </w:r>
    </w:p>
    <w:p w:rsidR="008164C5" w:rsidRDefault="008164C5" w:rsidP="008164C5">
      <w:pPr>
        <w:autoSpaceDE w:val="0"/>
        <w:autoSpaceDN w:val="0"/>
        <w:adjustRightInd w:val="0"/>
        <w:ind w:firstLine="709"/>
        <w:jc w:val="both"/>
      </w:pPr>
      <w:r w:rsidRPr="00137B8F">
        <w:t>- в графике не указан конкретный срок перечисления субсидии.</w:t>
      </w:r>
    </w:p>
    <w:p w:rsidR="008164C5" w:rsidRDefault="008164C5" w:rsidP="008164C5">
      <w:pPr>
        <w:autoSpaceDE w:val="0"/>
        <w:autoSpaceDN w:val="0"/>
        <w:adjustRightInd w:val="0"/>
        <w:ind w:firstLine="709"/>
        <w:jc w:val="both"/>
      </w:pPr>
    </w:p>
    <w:p w:rsidR="008164C5" w:rsidRDefault="008164C5" w:rsidP="008164C5">
      <w:pPr>
        <w:jc w:val="both"/>
        <w:rPr>
          <w:b/>
          <w:i/>
        </w:rPr>
      </w:pPr>
      <w:r w:rsidRPr="00B007B1">
        <w:rPr>
          <w:b/>
          <w:i/>
        </w:rPr>
        <w:t xml:space="preserve">По вопросу </w:t>
      </w:r>
      <w:r>
        <w:rPr>
          <w:b/>
          <w:i/>
        </w:rPr>
        <w:t>4</w:t>
      </w:r>
      <w:r w:rsidRPr="00B007B1">
        <w:rPr>
          <w:b/>
          <w:i/>
        </w:rPr>
        <w:t xml:space="preserve">. </w:t>
      </w:r>
      <w:r w:rsidRPr="009E3ED2">
        <w:rPr>
          <w:b/>
          <w:i/>
        </w:rPr>
        <w:t xml:space="preserve">Соблюдение </w:t>
      </w:r>
      <w:r>
        <w:rPr>
          <w:b/>
          <w:i/>
        </w:rPr>
        <w:t>Учреждением</w:t>
      </w:r>
      <w:r w:rsidRPr="009E3ED2">
        <w:rPr>
          <w:b/>
          <w:i/>
        </w:rPr>
        <w:t xml:space="preserve"> условий, целей, предусмотренных порядком</w:t>
      </w:r>
      <w:r>
        <w:rPr>
          <w:b/>
          <w:i/>
        </w:rPr>
        <w:t xml:space="preserve"> </w:t>
      </w:r>
      <w:r w:rsidRPr="009E3ED2">
        <w:rPr>
          <w:b/>
          <w:i/>
        </w:rPr>
        <w:t xml:space="preserve">предоставления </w:t>
      </w:r>
      <w:r w:rsidRPr="00E82824">
        <w:rPr>
          <w:b/>
          <w:i/>
        </w:rPr>
        <w:t>ему</w:t>
      </w:r>
      <w:r w:rsidRPr="009E3ED2">
        <w:rPr>
          <w:b/>
          <w:i/>
        </w:rPr>
        <w:t xml:space="preserve"> </w:t>
      </w:r>
      <w:r w:rsidRPr="001C7E92">
        <w:rPr>
          <w:b/>
          <w:i/>
        </w:rPr>
        <w:t>субсидий на иные цели</w:t>
      </w:r>
    </w:p>
    <w:p w:rsidR="008164C5" w:rsidRDefault="008164C5" w:rsidP="008164C5">
      <w:pPr>
        <w:jc w:val="both"/>
        <w:rPr>
          <w:b/>
          <w:i/>
        </w:rPr>
      </w:pPr>
    </w:p>
    <w:p w:rsidR="008164C5" w:rsidRDefault="008164C5" w:rsidP="008164C5">
      <w:pPr>
        <w:jc w:val="both"/>
        <w:rPr>
          <w:b/>
          <w:i/>
        </w:rPr>
      </w:pPr>
      <w:r>
        <w:rPr>
          <w:b/>
          <w:i/>
        </w:rPr>
        <w:t xml:space="preserve">4.1. </w:t>
      </w:r>
      <w:r w:rsidRPr="000D4204">
        <w:rPr>
          <w:b/>
          <w:i/>
        </w:rPr>
        <w:t xml:space="preserve">Проверка целевого и эффективного использования средств бюджета Грачевского муниципального </w:t>
      </w:r>
      <w:r>
        <w:rPr>
          <w:b/>
          <w:i/>
        </w:rPr>
        <w:t>района</w:t>
      </w:r>
      <w:r w:rsidRPr="000D4204">
        <w:rPr>
          <w:b/>
          <w:i/>
        </w:rPr>
        <w:t xml:space="preserve">, выделенных МБУ «ДХУ» в виде субсидий на иные цели в </w:t>
      </w:r>
      <w:r w:rsidRPr="00D10578">
        <w:rPr>
          <w:b/>
          <w:i/>
        </w:rPr>
        <w:t xml:space="preserve"> 202</w:t>
      </w:r>
      <w:r>
        <w:rPr>
          <w:b/>
          <w:i/>
        </w:rPr>
        <w:t>0 </w:t>
      </w:r>
      <w:r w:rsidRPr="00D10578">
        <w:rPr>
          <w:b/>
          <w:i/>
        </w:rPr>
        <w:t>год</w:t>
      </w:r>
      <w:r>
        <w:rPr>
          <w:b/>
          <w:i/>
        </w:rPr>
        <w:t>у</w:t>
      </w:r>
      <w:r w:rsidRPr="00D10578">
        <w:rPr>
          <w:b/>
          <w:i/>
        </w:rPr>
        <w:t xml:space="preserve"> и планов</w:t>
      </w:r>
      <w:r>
        <w:rPr>
          <w:b/>
          <w:i/>
        </w:rPr>
        <w:t xml:space="preserve">ом </w:t>
      </w:r>
      <w:r w:rsidRPr="00D10578">
        <w:rPr>
          <w:b/>
          <w:i/>
        </w:rPr>
        <w:t>период</w:t>
      </w:r>
      <w:r>
        <w:rPr>
          <w:b/>
          <w:i/>
        </w:rPr>
        <w:t>е</w:t>
      </w:r>
      <w:r w:rsidRPr="00D10578">
        <w:rPr>
          <w:b/>
          <w:i/>
        </w:rPr>
        <w:t xml:space="preserve"> 202</w:t>
      </w:r>
      <w:r>
        <w:rPr>
          <w:b/>
          <w:i/>
        </w:rPr>
        <w:t>1</w:t>
      </w:r>
      <w:r w:rsidRPr="00D10578">
        <w:rPr>
          <w:b/>
          <w:i/>
        </w:rPr>
        <w:t xml:space="preserve"> и 202</w:t>
      </w:r>
      <w:r>
        <w:rPr>
          <w:b/>
          <w:i/>
        </w:rPr>
        <w:t>2</w:t>
      </w:r>
      <w:r w:rsidRPr="00D10578">
        <w:rPr>
          <w:b/>
          <w:i/>
        </w:rPr>
        <w:t xml:space="preserve"> годов</w:t>
      </w:r>
    </w:p>
    <w:p w:rsidR="008164C5" w:rsidRPr="00B007B1" w:rsidRDefault="008164C5" w:rsidP="008164C5">
      <w:pPr>
        <w:ind w:firstLine="709"/>
        <w:jc w:val="both"/>
        <w:rPr>
          <w:b/>
          <w:i/>
        </w:rPr>
      </w:pPr>
    </w:p>
    <w:p w:rsidR="008164C5" w:rsidRPr="000F002E" w:rsidRDefault="008164C5" w:rsidP="00504E68">
      <w:pPr>
        <w:widowControl w:val="0"/>
        <w:ind w:firstLine="709"/>
        <w:jc w:val="both"/>
      </w:pPr>
      <w:r w:rsidRPr="000F002E">
        <w:t xml:space="preserve">В соответствии со  статьей 78.1  Бюджетного кодекса Российской Федерации постановлением администрации Грачевского муниципального района Ставропольского края от  </w:t>
      </w:r>
      <w:r>
        <w:t>25</w:t>
      </w:r>
      <w:r w:rsidRPr="000F002E">
        <w:t>.</w:t>
      </w:r>
      <w:r>
        <w:t>12</w:t>
      </w:r>
      <w:r w:rsidRPr="000F002E">
        <w:t>.20</w:t>
      </w:r>
      <w:r>
        <w:t>19</w:t>
      </w:r>
      <w:r w:rsidRPr="000F002E">
        <w:t xml:space="preserve"> №</w:t>
      </w:r>
      <w:r>
        <w:t xml:space="preserve"> 549 </w:t>
      </w:r>
      <w:r w:rsidRPr="000F002E">
        <w:t>утвержден Порядок определения объема и условий предоставления из бюджета Грачевского муниципального района Ставропольского края</w:t>
      </w:r>
      <w:r>
        <w:t xml:space="preserve"> муниципальным бюджетным учреждениям </w:t>
      </w:r>
      <w:r w:rsidRPr="000F002E">
        <w:t xml:space="preserve"> субсидий на иные цели, не связанные с финансовым обеспечением выполнения муниципального задания на оказание муниципальных услуг (выполнение работ) (далее – Порядок № </w:t>
      </w:r>
      <w:r>
        <w:t>549</w:t>
      </w:r>
      <w:r w:rsidRPr="000F002E">
        <w:rPr>
          <w:rFonts w:eastAsia="Calibri"/>
        </w:rPr>
        <w:t>, субсидия на иные цели</w:t>
      </w:r>
      <w:r w:rsidRPr="000F002E">
        <w:t>).</w:t>
      </w:r>
    </w:p>
    <w:p w:rsidR="008164C5" w:rsidRDefault="008164C5" w:rsidP="008164C5">
      <w:pPr>
        <w:autoSpaceDE w:val="0"/>
        <w:autoSpaceDN w:val="0"/>
        <w:adjustRightInd w:val="0"/>
        <w:ind w:firstLine="708"/>
        <w:jc w:val="both"/>
        <w:rPr>
          <w:rFonts w:eastAsia="Calibri"/>
        </w:rPr>
      </w:pPr>
      <w:r w:rsidRPr="00E843CE">
        <w:rPr>
          <w:rFonts w:eastAsia="Calibri"/>
        </w:rPr>
        <w:t>Субсиди</w:t>
      </w:r>
      <w:r>
        <w:rPr>
          <w:rFonts w:eastAsia="Calibri"/>
        </w:rPr>
        <w:t>и</w:t>
      </w:r>
      <w:r w:rsidRPr="00E843CE">
        <w:rPr>
          <w:rFonts w:eastAsia="Calibri"/>
        </w:rPr>
        <w:t xml:space="preserve"> </w:t>
      </w:r>
      <w:r w:rsidRPr="00DD601D">
        <w:rPr>
          <w:rFonts w:eastAsia="Calibri"/>
        </w:rPr>
        <w:t xml:space="preserve">на иные цели </w:t>
      </w:r>
      <w:r w:rsidRPr="00E843CE">
        <w:rPr>
          <w:rFonts w:eastAsia="Calibri"/>
        </w:rPr>
        <w:t>предоставля</w:t>
      </w:r>
      <w:r>
        <w:rPr>
          <w:rFonts w:eastAsia="Calibri"/>
        </w:rPr>
        <w:t>лись</w:t>
      </w:r>
      <w:r w:rsidRPr="00E843CE">
        <w:rPr>
          <w:rFonts w:eastAsia="Calibri"/>
        </w:rPr>
        <w:t xml:space="preserve"> </w:t>
      </w:r>
      <w:r>
        <w:rPr>
          <w:rFonts w:eastAsia="Calibri"/>
        </w:rPr>
        <w:t>муниципальному</w:t>
      </w:r>
      <w:r w:rsidRPr="00E843CE">
        <w:rPr>
          <w:rFonts w:eastAsia="Calibri"/>
        </w:rPr>
        <w:t xml:space="preserve"> </w:t>
      </w:r>
      <w:r>
        <w:rPr>
          <w:rFonts w:eastAsia="Calibri"/>
        </w:rPr>
        <w:t xml:space="preserve">бюджетному </w:t>
      </w:r>
      <w:r w:rsidRPr="00E843CE">
        <w:rPr>
          <w:rFonts w:eastAsia="Calibri"/>
        </w:rPr>
        <w:t xml:space="preserve"> учреждени</w:t>
      </w:r>
      <w:r>
        <w:rPr>
          <w:rFonts w:eastAsia="Calibri"/>
        </w:rPr>
        <w:t>ю</w:t>
      </w:r>
      <w:r w:rsidRPr="00E843CE">
        <w:rPr>
          <w:rFonts w:eastAsia="Calibri"/>
        </w:rPr>
        <w:t xml:space="preserve"> </w:t>
      </w:r>
      <w:r>
        <w:rPr>
          <w:rFonts w:eastAsia="Calibri"/>
        </w:rPr>
        <w:t xml:space="preserve">«Дорожно-хозяйственное управление» </w:t>
      </w:r>
      <w:r w:rsidRPr="00E843CE">
        <w:rPr>
          <w:rFonts w:eastAsia="Calibri"/>
        </w:rPr>
        <w:t xml:space="preserve">в пределах бюджетных ассигнований, </w:t>
      </w:r>
      <w:r w:rsidRPr="00E843CE">
        <w:rPr>
          <w:rFonts w:eastAsia="Calibri"/>
        </w:rPr>
        <w:lastRenderedPageBreak/>
        <w:t xml:space="preserve">предусмотренных в </w:t>
      </w:r>
      <w:r>
        <w:rPr>
          <w:rFonts w:eastAsia="Calibri"/>
        </w:rPr>
        <w:t>решении</w:t>
      </w:r>
      <w:r w:rsidRPr="00E843CE">
        <w:rPr>
          <w:rFonts w:eastAsia="Calibri"/>
        </w:rPr>
        <w:t xml:space="preserve"> о бюджете Грачевского муниципального района на </w:t>
      </w:r>
      <w:r>
        <w:rPr>
          <w:rFonts w:eastAsia="Calibri"/>
        </w:rPr>
        <w:t>2020</w:t>
      </w:r>
      <w:r w:rsidRPr="00E843CE">
        <w:rPr>
          <w:rFonts w:eastAsia="Calibri"/>
        </w:rPr>
        <w:t xml:space="preserve"> год и плановый период</w:t>
      </w:r>
      <w:r>
        <w:rPr>
          <w:rFonts w:eastAsia="Calibri"/>
        </w:rPr>
        <w:t xml:space="preserve"> 2021 и 2022 годов</w:t>
      </w:r>
      <w:r w:rsidRPr="00E843CE">
        <w:rPr>
          <w:rFonts w:eastAsia="Calibri"/>
        </w:rPr>
        <w:t xml:space="preserve">, и лимитов бюджетных обязательств, утвержденных в установленном порядке </w:t>
      </w:r>
      <w:r>
        <w:rPr>
          <w:rFonts w:eastAsia="Calibri"/>
        </w:rPr>
        <w:t>администрацией</w:t>
      </w:r>
      <w:r w:rsidRPr="00E843CE">
        <w:rPr>
          <w:rFonts w:eastAsia="Calibri"/>
        </w:rPr>
        <w:t xml:space="preserve"> </w:t>
      </w:r>
      <w:r w:rsidRPr="001811AA">
        <w:rPr>
          <w:rFonts w:eastAsia="Calibri"/>
        </w:rPr>
        <w:t xml:space="preserve">Грачевского муниципального района </w:t>
      </w:r>
      <w:r>
        <w:rPr>
          <w:rFonts w:eastAsia="Calibri"/>
        </w:rPr>
        <w:t>Ставропольского края.</w:t>
      </w:r>
    </w:p>
    <w:p w:rsidR="008164C5" w:rsidRDefault="008164C5" w:rsidP="008164C5">
      <w:pPr>
        <w:autoSpaceDE w:val="0"/>
        <w:autoSpaceDN w:val="0"/>
        <w:adjustRightInd w:val="0"/>
        <w:ind w:firstLine="708"/>
        <w:jc w:val="both"/>
        <w:rPr>
          <w:rFonts w:eastAsia="Calibri"/>
        </w:rPr>
      </w:pPr>
      <w:r w:rsidRPr="00DB718C">
        <w:rPr>
          <w:rFonts w:eastAsia="Calibri"/>
        </w:rPr>
        <w:t>В соответствии с Порядком № 597 в 2020 году администрацией Грачевского муниципального района</w:t>
      </w:r>
      <w:r w:rsidRPr="0052565D">
        <w:t xml:space="preserve"> </w:t>
      </w:r>
      <w:r>
        <w:rPr>
          <w:rFonts w:eastAsia="Calibri"/>
        </w:rPr>
        <w:t>з</w:t>
      </w:r>
      <w:r w:rsidRPr="0052565D">
        <w:rPr>
          <w:rFonts w:eastAsia="Calibri"/>
        </w:rPr>
        <w:t>аключены соглашения с МБУ «</w:t>
      </w:r>
      <w:r>
        <w:rPr>
          <w:rFonts w:eastAsia="Calibri"/>
        </w:rPr>
        <w:t>ДХУ</w:t>
      </w:r>
      <w:r w:rsidRPr="0052565D">
        <w:rPr>
          <w:rFonts w:eastAsia="Calibri"/>
        </w:rPr>
        <w:t>» о предоставлении субсидии на иные цели</w:t>
      </w:r>
      <w:r>
        <w:rPr>
          <w:rFonts w:eastAsia="Calibri"/>
        </w:rPr>
        <w:t>:</w:t>
      </w:r>
    </w:p>
    <w:p w:rsidR="008164C5" w:rsidRDefault="008164C5" w:rsidP="008164C5">
      <w:pPr>
        <w:autoSpaceDE w:val="0"/>
        <w:autoSpaceDN w:val="0"/>
        <w:adjustRightInd w:val="0"/>
        <w:ind w:firstLine="708"/>
        <w:jc w:val="both"/>
        <w:rPr>
          <w:rFonts w:eastAsia="Calibri"/>
        </w:rPr>
      </w:pPr>
      <w:r>
        <w:rPr>
          <w:rFonts w:eastAsia="Calibri"/>
        </w:rPr>
        <w:t xml:space="preserve">- </w:t>
      </w:r>
      <w:r w:rsidRPr="0052565D">
        <w:rPr>
          <w:rFonts w:eastAsia="Calibri"/>
        </w:rPr>
        <w:t>Соглашени</w:t>
      </w:r>
      <w:r>
        <w:rPr>
          <w:rFonts w:eastAsia="Calibri"/>
        </w:rPr>
        <w:t>е №03-20</w:t>
      </w:r>
      <w:r w:rsidRPr="0052565D">
        <w:rPr>
          <w:rFonts w:eastAsia="Calibri"/>
        </w:rPr>
        <w:t xml:space="preserve"> о </w:t>
      </w:r>
      <w:r>
        <w:rPr>
          <w:rFonts w:eastAsia="Calibri"/>
        </w:rPr>
        <w:t xml:space="preserve"> порядке и условиях </w:t>
      </w:r>
      <w:r w:rsidRPr="0052565D">
        <w:rPr>
          <w:rFonts w:eastAsia="Calibri"/>
        </w:rPr>
        <w:t>предоставления субсидии</w:t>
      </w:r>
      <w:r>
        <w:rPr>
          <w:rFonts w:eastAsia="Calibri"/>
        </w:rPr>
        <w:t xml:space="preserve"> из бюджета </w:t>
      </w:r>
      <w:r w:rsidRPr="00672304">
        <w:rPr>
          <w:rFonts w:eastAsia="Calibri"/>
        </w:rPr>
        <w:t>Грачевского муниципального района Ставропольского края</w:t>
      </w:r>
      <w:r w:rsidRPr="00672304">
        <w:t xml:space="preserve"> </w:t>
      </w:r>
      <w:r w:rsidRPr="00672304">
        <w:rPr>
          <w:rFonts w:eastAsia="Calibri"/>
        </w:rPr>
        <w:t>муниципальным бюджетным учреждениям  субсидий на иные цели, не связанные с финансовым обеспечением выполнения муниципального задания на оказание муниципальных услуг (выполнение работ)</w:t>
      </w:r>
      <w:r>
        <w:rPr>
          <w:rFonts w:eastAsia="Calibri"/>
        </w:rPr>
        <w:t xml:space="preserve"> от 05 июня 2020 года </w:t>
      </w:r>
      <w:r w:rsidRPr="00672304">
        <w:rPr>
          <w:rFonts w:eastAsia="Calibri"/>
        </w:rPr>
        <w:t>(далее – Соглашение № 03-20</w:t>
      </w:r>
      <w:r>
        <w:rPr>
          <w:rFonts w:eastAsia="Calibri"/>
        </w:rPr>
        <w:t xml:space="preserve"> от 05.06.2020</w:t>
      </w:r>
      <w:r w:rsidRPr="00672304">
        <w:rPr>
          <w:rFonts w:eastAsia="Calibri"/>
        </w:rPr>
        <w:t>)</w:t>
      </w:r>
      <w:r>
        <w:rPr>
          <w:rFonts w:eastAsia="Calibri"/>
        </w:rPr>
        <w:t>.</w:t>
      </w:r>
    </w:p>
    <w:p w:rsidR="008164C5" w:rsidRDefault="008164C5" w:rsidP="008164C5">
      <w:pPr>
        <w:ind w:firstLine="709"/>
        <w:jc w:val="both"/>
        <w:rPr>
          <w:b/>
          <w:i/>
          <w:color w:val="000000"/>
        </w:rPr>
      </w:pPr>
      <w:r w:rsidRPr="004D3DCB">
        <w:t>Проверкой использования субсидии на иные цели, предоставленной Учреждению в 2020 году в рамках Соглашения № 03-20 от 05.06.2020, установлено, что объем средств, в проверяемом периоде направлен</w:t>
      </w:r>
      <w:r>
        <w:rPr>
          <w:b/>
          <w:i/>
        </w:rPr>
        <w:t xml:space="preserve"> «</w:t>
      </w:r>
      <w:r w:rsidRPr="00F11637">
        <w:rPr>
          <w:b/>
          <w:i/>
          <w:color w:val="000000"/>
        </w:rPr>
        <w:t xml:space="preserve">На </w:t>
      </w:r>
      <w:r>
        <w:rPr>
          <w:b/>
          <w:i/>
          <w:color w:val="000000"/>
        </w:rPr>
        <w:t xml:space="preserve"> обеспечение дорожной деятельности в рамках реализации национального проекта «Безопасные и качественные автомобильные дороги»».</w:t>
      </w:r>
    </w:p>
    <w:p w:rsidR="008164C5" w:rsidRPr="004D3DCB" w:rsidRDefault="008164C5" w:rsidP="008164C5">
      <w:pPr>
        <w:ind w:firstLine="709"/>
        <w:jc w:val="both"/>
        <w:rPr>
          <w:color w:val="000000"/>
        </w:rPr>
      </w:pPr>
      <w:r w:rsidRPr="004D3DCB">
        <w:rPr>
          <w:color w:val="000000"/>
        </w:rPr>
        <w:t>Объем субсидии, предоставляемый в рамках Соглашения  № 03-20 от 05.06.2020, составлял:</w:t>
      </w:r>
    </w:p>
    <w:p w:rsidR="008164C5" w:rsidRPr="004D3DCB" w:rsidRDefault="008164C5" w:rsidP="008164C5">
      <w:pPr>
        <w:ind w:firstLine="709"/>
        <w:jc w:val="both"/>
        <w:rPr>
          <w:color w:val="000000"/>
        </w:rPr>
      </w:pPr>
      <w:r w:rsidRPr="004D3DCB">
        <w:rPr>
          <w:color w:val="000000"/>
        </w:rPr>
        <w:t>- 2020 год – 0,00 рублей;</w:t>
      </w:r>
    </w:p>
    <w:p w:rsidR="008164C5" w:rsidRPr="004D3DCB" w:rsidRDefault="008164C5" w:rsidP="008164C5">
      <w:pPr>
        <w:ind w:firstLine="709"/>
        <w:jc w:val="both"/>
        <w:rPr>
          <w:color w:val="000000"/>
        </w:rPr>
      </w:pPr>
      <w:r w:rsidRPr="004D3DCB">
        <w:rPr>
          <w:color w:val="000000"/>
        </w:rPr>
        <w:t>- 2021 год – 39 244 08, 96 рублей;</w:t>
      </w:r>
    </w:p>
    <w:p w:rsidR="008164C5" w:rsidRPr="004D3DCB" w:rsidRDefault="008164C5" w:rsidP="008164C5">
      <w:pPr>
        <w:ind w:firstLine="709"/>
        <w:jc w:val="both"/>
        <w:rPr>
          <w:color w:val="000000"/>
        </w:rPr>
      </w:pPr>
      <w:r w:rsidRPr="004D3DCB">
        <w:rPr>
          <w:color w:val="000000"/>
        </w:rPr>
        <w:t>- 2022 год – 61 473 691,77 рублей.</w:t>
      </w:r>
    </w:p>
    <w:p w:rsidR="008164C5" w:rsidRPr="00B8325B" w:rsidRDefault="008164C5" w:rsidP="008164C5">
      <w:pPr>
        <w:ind w:firstLine="709"/>
        <w:jc w:val="both"/>
        <w:rPr>
          <w:color w:val="000000"/>
        </w:rPr>
      </w:pPr>
      <w:r w:rsidRPr="00B8325B">
        <w:rPr>
          <w:color w:val="000000"/>
        </w:rPr>
        <w:t>Фактические расходы в 2020 году  в рамках заключенного Соглашения №  03-20 от 05.06.2020</w:t>
      </w:r>
      <w:r w:rsidRPr="00152AF6">
        <w:t xml:space="preserve"> </w:t>
      </w:r>
      <w:r w:rsidRPr="00152AF6">
        <w:rPr>
          <w:color w:val="000000"/>
        </w:rPr>
        <w:t xml:space="preserve">МБУ «ДХУ» </w:t>
      </w:r>
      <w:r w:rsidRPr="00B8325B">
        <w:rPr>
          <w:color w:val="000000"/>
        </w:rPr>
        <w:t xml:space="preserve"> </w:t>
      </w:r>
      <w:r w:rsidRPr="00152AF6">
        <w:rPr>
          <w:b/>
          <w:i/>
          <w:color w:val="000000"/>
        </w:rPr>
        <w:t>не производились</w:t>
      </w:r>
      <w:r w:rsidRPr="00B8325B">
        <w:rPr>
          <w:color w:val="000000"/>
        </w:rPr>
        <w:t>.</w:t>
      </w:r>
    </w:p>
    <w:p w:rsidR="008164C5" w:rsidRPr="00B8325B" w:rsidRDefault="008164C5" w:rsidP="008164C5">
      <w:pPr>
        <w:widowControl w:val="0"/>
        <w:ind w:firstLine="709"/>
        <w:jc w:val="both"/>
        <w:rPr>
          <w:b/>
          <w:i/>
          <w:color w:val="000000"/>
        </w:rPr>
      </w:pPr>
      <w:r w:rsidRPr="00B8325B">
        <w:rPr>
          <w:b/>
          <w:i/>
          <w:color w:val="000000"/>
        </w:rPr>
        <w:t>Согласно пункту 2.3.4 Порядка №597, пункту 2.3.3 Соглашения № 03-20 от 05.06.2020</w:t>
      </w:r>
      <w:r>
        <w:rPr>
          <w:b/>
          <w:i/>
          <w:color w:val="000000"/>
        </w:rPr>
        <w:t xml:space="preserve"> </w:t>
      </w:r>
      <w:r w:rsidRPr="00B8325B">
        <w:rPr>
          <w:b/>
          <w:i/>
          <w:color w:val="000000"/>
        </w:rPr>
        <w:t>Учреждение обяз</w:t>
      </w:r>
      <w:r>
        <w:rPr>
          <w:b/>
          <w:i/>
          <w:color w:val="000000"/>
        </w:rPr>
        <w:t>ано</w:t>
      </w:r>
      <w:r w:rsidRPr="00B8325B">
        <w:rPr>
          <w:b/>
          <w:i/>
          <w:color w:val="000000"/>
        </w:rPr>
        <w:t xml:space="preserve"> ежеквартально представлять отчет об использовании субсидии по форме, согласно приложению 2, утвержденной Порядком №597</w:t>
      </w:r>
      <w:r>
        <w:rPr>
          <w:b/>
          <w:i/>
          <w:color w:val="000000"/>
        </w:rPr>
        <w:t>.</w:t>
      </w:r>
      <w:r w:rsidRPr="00B8325B">
        <w:rPr>
          <w:b/>
          <w:i/>
          <w:color w:val="000000"/>
        </w:rPr>
        <w:t xml:space="preserve"> </w:t>
      </w:r>
      <w:r>
        <w:rPr>
          <w:b/>
          <w:i/>
          <w:color w:val="000000"/>
        </w:rPr>
        <w:t xml:space="preserve">В ходе контрольного мероприятия </w:t>
      </w:r>
      <w:r w:rsidRPr="00B8325B">
        <w:rPr>
          <w:b/>
          <w:i/>
          <w:color w:val="000000"/>
        </w:rPr>
        <w:t xml:space="preserve"> Отчеты</w:t>
      </w:r>
      <w:r w:rsidRPr="00B8325B">
        <w:rPr>
          <w:b/>
          <w:i/>
        </w:rPr>
        <w:t xml:space="preserve"> </w:t>
      </w:r>
      <w:r w:rsidRPr="00B8325B">
        <w:rPr>
          <w:b/>
          <w:i/>
          <w:color w:val="000000"/>
        </w:rPr>
        <w:t>об использовании целевой субсидии не представлены.</w:t>
      </w:r>
    </w:p>
    <w:p w:rsidR="008164C5" w:rsidRDefault="008164C5" w:rsidP="008164C5">
      <w:pPr>
        <w:ind w:firstLine="709"/>
        <w:jc w:val="both"/>
        <w:rPr>
          <w:b/>
          <w:i/>
          <w:color w:val="000000"/>
        </w:rPr>
      </w:pPr>
    </w:p>
    <w:p w:rsidR="008164C5" w:rsidRPr="000D4204" w:rsidRDefault="008164C5" w:rsidP="008164C5">
      <w:pPr>
        <w:jc w:val="both"/>
        <w:rPr>
          <w:b/>
          <w:i/>
        </w:rPr>
      </w:pPr>
      <w:r w:rsidRPr="001148CC">
        <w:rPr>
          <w:b/>
          <w:i/>
        </w:rPr>
        <w:t>4.2. Проверка целевого и эффективного использования  средств бюджета Грачевского муниципального округа, выделенных МБУ «ДХУ»</w:t>
      </w:r>
      <w:r w:rsidRPr="001148CC">
        <w:t xml:space="preserve"> </w:t>
      </w:r>
      <w:r w:rsidRPr="001148CC">
        <w:rPr>
          <w:b/>
          <w:i/>
        </w:rPr>
        <w:t>в ви</w:t>
      </w:r>
      <w:r>
        <w:rPr>
          <w:b/>
          <w:i/>
        </w:rPr>
        <w:t>де субсидий на иные цели в 2021 </w:t>
      </w:r>
      <w:r w:rsidRPr="001148CC">
        <w:rPr>
          <w:b/>
          <w:i/>
        </w:rPr>
        <w:t>году и плановом периоде 2022 и 2023 годов</w:t>
      </w:r>
    </w:p>
    <w:p w:rsidR="008164C5" w:rsidRDefault="008164C5" w:rsidP="008164C5">
      <w:pPr>
        <w:jc w:val="both"/>
        <w:rPr>
          <w:b/>
          <w:i/>
          <w:highlight w:val="yellow"/>
        </w:rPr>
      </w:pPr>
    </w:p>
    <w:p w:rsidR="008164C5" w:rsidRPr="00977283" w:rsidRDefault="008164C5" w:rsidP="008164C5">
      <w:pPr>
        <w:ind w:firstLine="709"/>
        <w:jc w:val="both"/>
      </w:pPr>
      <w:r w:rsidRPr="00442DD2">
        <w:rPr>
          <w:b/>
        </w:rPr>
        <w:t>1.</w:t>
      </w:r>
      <w:r>
        <w:t xml:space="preserve"> </w:t>
      </w:r>
      <w:r w:rsidRPr="00977283">
        <w:t xml:space="preserve">Постановлением Правительства РФ от 22.02.2020 </w:t>
      </w:r>
      <w:r>
        <w:t>№</w:t>
      </w:r>
      <w:r w:rsidRPr="00977283">
        <w:t xml:space="preserve"> 203 утверждены Общие требования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(далее -  </w:t>
      </w:r>
      <w:r w:rsidRPr="00012715">
        <w:rPr>
          <w:b/>
          <w:i/>
        </w:rPr>
        <w:t xml:space="preserve">Общие требования </w:t>
      </w:r>
      <w:r>
        <w:rPr>
          <w:b/>
          <w:i/>
        </w:rPr>
        <w:t>№</w:t>
      </w:r>
      <w:r w:rsidRPr="00012715">
        <w:rPr>
          <w:b/>
          <w:i/>
        </w:rPr>
        <w:t xml:space="preserve"> 203</w:t>
      </w:r>
      <w:r w:rsidRPr="00977283">
        <w:t xml:space="preserve">), которые вступают в силу 1 января 2021 года. </w:t>
      </w:r>
    </w:p>
    <w:p w:rsidR="008164C5" w:rsidRPr="00977283" w:rsidRDefault="008164C5" w:rsidP="008164C5">
      <w:pPr>
        <w:ind w:firstLine="709"/>
        <w:jc w:val="both"/>
        <w:rPr>
          <w:highlight w:val="yellow"/>
        </w:rPr>
      </w:pPr>
      <w:r w:rsidRPr="00977283">
        <w:t xml:space="preserve">С этой же даты начинает действовать поправка, внесенная в </w:t>
      </w:r>
      <w:proofErr w:type="spellStart"/>
      <w:r w:rsidRPr="00977283">
        <w:t>абз</w:t>
      </w:r>
      <w:proofErr w:type="spellEnd"/>
      <w:r w:rsidRPr="00977283">
        <w:t xml:space="preserve">. 4 п. 1 ст. 78.1 БК РФ Федеральным законом от 27.12.2019 </w:t>
      </w:r>
      <w:r>
        <w:t>№</w:t>
      </w:r>
      <w:r w:rsidRPr="00977283">
        <w:t xml:space="preserve"> 479-ФЗ и предусматривающая дополнительное регулирование порядков предоставления целевых субсидий.</w:t>
      </w:r>
    </w:p>
    <w:p w:rsidR="008164C5" w:rsidRPr="00977283" w:rsidRDefault="008164C5" w:rsidP="00504E68">
      <w:pPr>
        <w:widowControl w:val="0"/>
        <w:ind w:firstLine="709"/>
        <w:jc w:val="both"/>
        <w:rPr>
          <w:highlight w:val="yellow"/>
        </w:rPr>
      </w:pPr>
      <w:r w:rsidRPr="00977283">
        <w:t>Норма эта определяет, что органы власти и местного самоуправления должны опираться на общефедеральные требования при установлении порядков предоставления целевых субсидий.</w:t>
      </w:r>
    </w:p>
    <w:p w:rsidR="008164C5" w:rsidRPr="00012715" w:rsidRDefault="008164C5" w:rsidP="008164C5">
      <w:pPr>
        <w:ind w:firstLine="709"/>
        <w:jc w:val="both"/>
        <w:rPr>
          <w:color w:val="000000"/>
        </w:rPr>
      </w:pPr>
      <w:proofErr w:type="gramStart"/>
      <w:r w:rsidRPr="00012715">
        <w:rPr>
          <w:color w:val="000000"/>
        </w:rPr>
        <w:t>В целях реализации вышеуказанных требований</w:t>
      </w:r>
      <w:r w:rsidRPr="00012715">
        <w:t xml:space="preserve"> </w:t>
      </w:r>
      <w:r w:rsidRPr="00012715">
        <w:rPr>
          <w:color w:val="000000"/>
        </w:rPr>
        <w:t>администрацией Грачевского муниципального округа Ставропольского края принято постановление от  25 декабря 2020 г. № 38 «О некоторых мерах по реализации постановления Правительства Российской Федерации от 22 февраля 2020 г.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proofErr w:type="gramEnd"/>
      <w:r w:rsidRPr="00012715">
        <w:rPr>
          <w:color w:val="000000"/>
        </w:rPr>
        <w:t>» (далее -</w:t>
      </w:r>
      <w:r w:rsidRPr="00012715">
        <w:t xml:space="preserve"> </w:t>
      </w:r>
      <w:r w:rsidRPr="00012715">
        <w:rPr>
          <w:b/>
          <w:i/>
          <w:color w:val="000000"/>
        </w:rPr>
        <w:t>Постановление АГМО СК от  25 декабря 2020 г. № 38</w:t>
      </w:r>
      <w:r w:rsidRPr="00012715">
        <w:rPr>
          <w:color w:val="000000"/>
        </w:rPr>
        <w:t>).</w:t>
      </w:r>
    </w:p>
    <w:p w:rsidR="008164C5" w:rsidRDefault="008164C5" w:rsidP="008164C5">
      <w:pPr>
        <w:ind w:firstLine="709"/>
        <w:jc w:val="both"/>
        <w:rPr>
          <w:color w:val="000000"/>
        </w:rPr>
      </w:pPr>
      <w:proofErr w:type="gramStart"/>
      <w:r w:rsidRPr="00012715">
        <w:rPr>
          <w:color w:val="000000"/>
        </w:rPr>
        <w:lastRenderedPageBreak/>
        <w:t>Во исполнение п.1,3</w:t>
      </w:r>
      <w:r w:rsidRPr="00012715">
        <w:t xml:space="preserve"> </w:t>
      </w:r>
      <w:r w:rsidRPr="00012715">
        <w:rPr>
          <w:color w:val="000000"/>
        </w:rPr>
        <w:t>Постановления АГМО СК от  25 декабря 2020 г. № 38,</w:t>
      </w:r>
      <w:r w:rsidRPr="00012715">
        <w:t xml:space="preserve"> </w:t>
      </w:r>
      <w:r w:rsidRPr="00012715">
        <w:rPr>
          <w:color w:val="000000"/>
        </w:rPr>
        <w:t>администрацией Грачевского муниципального округа Ставропольского края распоряжением от</w:t>
      </w:r>
      <w:r w:rsidRPr="00012715">
        <w:rPr>
          <w:sz w:val="26"/>
          <w:szCs w:val="26"/>
        </w:rPr>
        <w:t xml:space="preserve"> 28.12.20</w:t>
      </w:r>
      <w:r>
        <w:rPr>
          <w:sz w:val="26"/>
          <w:szCs w:val="26"/>
        </w:rPr>
        <w:t>20</w:t>
      </w:r>
      <w:r w:rsidRPr="00012715">
        <w:rPr>
          <w:sz w:val="26"/>
          <w:szCs w:val="26"/>
        </w:rPr>
        <w:t xml:space="preserve"> № 16-ро</w:t>
      </w:r>
      <w:r w:rsidRPr="00012715">
        <w:rPr>
          <w:color w:val="000000"/>
        </w:rPr>
        <w:t xml:space="preserve">  утвержден</w:t>
      </w:r>
      <w:r w:rsidRPr="00012715">
        <w:t xml:space="preserve"> </w:t>
      </w:r>
      <w:r w:rsidRPr="00012715">
        <w:rPr>
          <w:color w:val="000000"/>
        </w:rPr>
        <w:t xml:space="preserve">Порядок определения объемов и условий предоставления из бюджета ГМО муниципальным бюджетным учреждениям субсидий на иные цели, не связанные с финансовым обеспечением выполнения муниципального задания на оказание услуг (выполнение работ) (далее – </w:t>
      </w:r>
      <w:r w:rsidRPr="00012715">
        <w:rPr>
          <w:b/>
          <w:i/>
          <w:color w:val="000000"/>
        </w:rPr>
        <w:t>Порядок от 28.12.2020 № 16-ро</w:t>
      </w:r>
      <w:r w:rsidRPr="00012715">
        <w:rPr>
          <w:color w:val="000000"/>
        </w:rPr>
        <w:t>).</w:t>
      </w:r>
      <w:proofErr w:type="gramEnd"/>
    </w:p>
    <w:p w:rsidR="008164C5" w:rsidRPr="00012715" w:rsidRDefault="008164C5" w:rsidP="008164C5">
      <w:pPr>
        <w:ind w:firstLine="709"/>
        <w:jc w:val="both"/>
        <w:rPr>
          <w:color w:val="000000"/>
        </w:rPr>
      </w:pPr>
    </w:p>
    <w:p w:rsidR="008164C5" w:rsidRDefault="008164C5" w:rsidP="008164C5">
      <w:pPr>
        <w:ind w:firstLine="709"/>
        <w:jc w:val="both"/>
        <w:rPr>
          <w:b/>
          <w:i/>
          <w:color w:val="000000"/>
        </w:rPr>
      </w:pPr>
      <w:r>
        <w:rPr>
          <w:b/>
          <w:i/>
          <w:color w:val="000000"/>
        </w:rPr>
        <w:t xml:space="preserve">2. В ходе анализа  утвержденных </w:t>
      </w:r>
      <w:r w:rsidRPr="00953A9A">
        <w:rPr>
          <w:b/>
          <w:i/>
          <w:color w:val="000000"/>
        </w:rPr>
        <w:t>администрацией Грачевского муниципального округа Ставропольского края</w:t>
      </w:r>
      <w:r>
        <w:rPr>
          <w:b/>
          <w:i/>
          <w:color w:val="000000"/>
        </w:rPr>
        <w:t xml:space="preserve"> муниципальных правовых актов установлено следующее:</w:t>
      </w:r>
    </w:p>
    <w:p w:rsidR="008164C5" w:rsidRPr="00AA0E69" w:rsidRDefault="008164C5" w:rsidP="008164C5">
      <w:pPr>
        <w:widowControl w:val="0"/>
        <w:ind w:firstLine="709"/>
        <w:jc w:val="both"/>
        <w:rPr>
          <w:color w:val="000000"/>
        </w:rPr>
      </w:pPr>
      <w:r w:rsidRPr="00AA0E69">
        <w:rPr>
          <w:color w:val="000000"/>
        </w:rPr>
        <w:t>2.1.</w:t>
      </w:r>
      <w:r w:rsidRPr="00AA0E69">
        <w:t xml:space="preserve"> </w:t>
      </w:r>
      <w:proofErr w:type="gramStart"/>
      <w:r w:rsidRPr="00AA0E69">
        <w:rPr>
          <w:color w:val="000000"/>
        </w:rPr>
        <w:t>Пунктом 1 Постановления АГМО от 25 декабря 2020 г. № 38 определено «Уполномочить органы местного самоуправления Грачевского муниципального округа Ставропольского края на утверждение порядков определения объема и условий предоставления субсидий из бюджета Грачевского муниципального округа Ставропольского края муниципальным бюджетным учреждениям Грачевского муниципального округа Ставропольского края, в отношении которых они осуществляют функции и полномочия учредителей, на иные цели (далее – уполномоченные органы).</w:t>
      </w:r>
      <w:proofErr w:type="gramEnd"/>
    </w:p>
    <w:p w:rsidR="008164C5" w:rsidRDefault="008164C5" w:rsidP="008164C5">
      <w:pPr>
        <w:ind w:firstLine="709"/>
        <w:jc w:val="both"/>
        <w:rPr>
          <w:color w:val="000000"/>
        </w:rPr>
      </w:pPr>
      <w:r w:rsidRPr="00AA0E69">
        <w:rPr>
          <w:color w:val="000000"/>
        </w:rPr>
        <w:t xml:space="preserve">Постановлением АГМО СК от  25 декабря 2020 г. № 38 устанавливаются общие требования не только в отношении администрации ГМО СК, которая является органом местного самоуправления Грачевского муниципального округа, но и её структурных подразделений, осуществляющих функции и полномочия учредителя в отношении подведомственных им муниципальных бюджетных учреждений. </w:t>
      </w:r>
    </w:p>
    <w:p w:rsidR="008164C5" w:rsidRDefault="008164C5" w:rsidP="008164C5">
      <w:pPr>
        <w:ind w:firstLine="709"/>
        <w:jc w:val="both"/>
        <w:rPr>
          <w:color w:val="000000"/>
        </w:rPr>
      </w:pPr>
    </w:p>
    <w:p w:rsidR="008164C5" w:rsidRPr="005256C6" w:rsidRDefault="008164C5" w:rsidP="008164C5">
      <w:pPr>
        <w:ind w:firstLine="709"/>
        <w:jc w:val="both"/>
        <w:rPr>
          <w:color w:val="000000"/>
        </w:rPr>
      </w:pPr>
      <w:r>
        <w:rPr>
          <w:color w:val="000000"/>
        </w:rPr>
        <w:t xml:space="preserve">2.2. </w:t>
      </w:r>
      <w:r w:rsidRPr="005256C6">
        <w:rPr>
          <w:color w:val="000000"/>
        </w:rPr>
        <w:t xml:space="preserve">Субсидии на иные цели предоставлялись муниципальному бюджетному  учреждению «Дорожно-хозяйственное управление» в пределах бюджетных ассигнований, предусмотренных в решении о бюджете Грачевского муниципального </w:t>
      </w:r>
      <w:r>
        <w:rPr>
          <w:color w:val="000000"/>
        </w:rPr>
        <w:t>округа</w:t>
      </w:r>
      <w:r w:rsidRPr="005256C6">
        <w:rPr>
          <w:color w:val="000000"/>
        </w:rPr>
        <w:t xml:space="preserve"> на 202</w:t>
      </w:r>
      <w:r>
        <w:rPr>
          <w:color w:val="000000"/>
        </w:rPr>
        <w:t>1</w:t>
      </w:r>
      <w:r w:rsidRPr="005256C6">
        <w:rPr>
          <w:color w:val="000000"/>
        </w:rPr>
        <w:t xml:space="preserve"> год и плановый период 202</w:t>
      </w:r>
      <w:r>
        <w:rPr>
          <w:color w:val="000000"/>
        </w:rPr>
        <w:t>2</w:t>
      </w:r>
      <w:r w:rsidRPr="005256C6">
        <w:rPr>
          <w:color w:val="000000"/>
        </w:rPr>
        <w:t xml:space="preserve"> и 202</w:t>
      </w:r>
      <w:r>
        <w:rPr>
          <w:color w:val="000000"/>
        </w:rPr>
        <w:t>3</w:t>
      </w:r>
      <w:r w:rsidRPr="005256C6">
        <w:rPr>
          <w:color w:val="000000"/>
        </w:rPr>
        <w:t xml:space="preserve"> годов, и лимитов бюджетных обязательств, утвержденных в установленном порядке администраци</w:t>
      </w:r>
      <w:r>
        <w:rPr>
          <w:color w:val="000000"/>
        </w:rPr>
        <w:t>и</w:t>
      </w:r>
      <w:r w:rsidRPr="005256C6">
        <w:rPr>
          <w:color w:val="000000"/>
        </w:rPr>
        <w:t xml:space="preserve"> Грачевского муниципального </w:t>
      </w:r>
      <w:r>
        <w:rPr>
          <w:color w:val="000000"/>
        </w:rPr>
        <w:t>округа</w:t>
      </w:r>
      <w:r w:rsidRPr="005256C6">
        <w:rPr>
          <w:color w:val="000000"/>
        </w:rPr>
        <w:t xml:space="preserve"> Ставропольского края.</w:t>
      </w:r>
    </w:p>
    <w:p w:rsidR="008164C5" w:rsidRDefault="008164C5" w:rsidP="008164C5">
      <w:pPr>
        <w:ind w:firstLine="709"/>
        <w:jc w:val="both"/>
        <w:rPr>
          <w:color w:val="000000"/>
        </w:rPr>
      </w:pPr>
      <w:r w:rsidRPr="005256C6">
        <w:rPr>
          <w:color w:val="000000"/>
        </w:rPr>
        <w:t>В соответствии с Порядк</w:t>
      </w:r>
      <w:r>
        <w:rPr>
          <w:color w:val="000000"/>
        </w:rPr>
        <w:t>ом</w:t>
      </w:r>
      <w:r w:rsidRPr="005256C6">
        <w:rPr>
          <w:color w:val="000000"/>
        </w:rPr>
        <w:t xml:space="preserve"> от 28.12.2020 № 16-ро администрацией Грачевского муниципального </w:t>
      </w:r>
      <w:r>
        <w:rPr>
          <w:color w:val="000000"/>
        </w:rPr>
        <w:t>округа</w:t>
      </w:r>
      <w:r w:rsidRPr="005256C6">
        <w:rPr>
          <w:color w:val="000000"/>
        </w:rPr>
        <w:t xml:space="preserve"> заключены соглашения с МБУ «ДХУ» о предоставлении </w:t>
      </w:r>
      <w:r>
        <w:rPr>
          <w:color w:val="000000"/>
        </w:rPr>
        <w:t xml:space="preserve">целевых </w:t>
      </w:r>
      <w:r w:rsidRPr="005256C6">
        <w:rPr>
          <w:color w:val="000000"/>
        </w:rPr>
        <w:t>субсиди</w:t>
      </w:r>
      <w:r>
        <w:rPr>
          <w:color w:val="000000"/>
        </w:rPr>
        <w:t>й.</w:t>
      </w:r>
    </w:p>
    <w:p w:rsidR="008164C5" w:rsidRDefault="008164C5" w:rsidP="008164C5">
      <w:pPr>
        <w:ind w:firstLine="709"/>
        <w:jc w:val="both"/>
        <w:rPr>
          <w:color w:val="000000"/>
        </w:rPr>
      </w:pPr>
      <w:r>
        <w:rPr>
          <w:color w:val="000000"/>
        </w:rPr>
        <w:t>С</w:t>
      </w:r>
      <w:r w:rsidRPr="008F59A4">
        <w:rPr>
          <w:color w:val="000000"/>
        </w:rPr>
        <w:t>оглашени</w:t>
      </w:r>
      <w:r>
        <w:rPr>
          <w:color w:val="000000"/>
        </w:rPr>
        <w:t>я, з</w:t>
      </w:r>
      <w:r w:rsidRPr="00EB77F6">
        <w:rPr>
          <w:color w:val="000000"/>
        </w:rPr>
        <w:t>аключенны</w:t>
      </w:r>
      <w:r>
        <w:rPr>
          <w:color w:val="000000"/>
        </w:rPr>
        <w:t>е</w:t>
      </w:r>
      <w:r w:rsidRPr="00EB77F6">
        <w:rPr>
          <w:color w:val="000000"/>
        </w:rPr>
        <w:t xml:space="preserve"> с МБУ «</w:t>
      </w:r>
      <w:r>
        <w:rPr>
          <w:color w:val="000000"/>
        </w:rPr>
        <w:t>ДХУ</w:t>
      </w:r>
      <w:r w:rsidRPr="00EB77F6">
        <w:rPr>
          <w:color w:val="000000"/>
        </w:rPr>
        <w:t>» о предоставлении субсиди</w:t>
      </w:r>
      <w:r>
        <w:rPr>
          <w:color w:val="000000"/>
        </w:rPr>
        <w:t>й</w:t>
      </w:r>
      <w:r w:rsidRPr="00EB77F6">
        <w:rPr>
          <w:color w:val="000000"/>
        </w:rPr>
        <w:t xml:space="preserve"> на иные цели </w:t>
      </w:r>
      <w:r>
        <w:rPr>
          <w:color w:val="000000"/>
        </w:rPr>
        <w:t>на</w:t>
      </w:r>
      <w:r w:rsidRPr="00EB77F6">
        <w:rPr>
          <w:color w:val="000000"/>
        </w:rPr>
        <w:t xml:space="preserve"> 2021 год и планов</w:t>
      </w:r>
      <w:r>
        <w:rPr>
          <w:color w:val="000000"/>
        </w:rPr>
        <w:t>ый</w:t>
      </w:r>
      <w:r w:rsidRPr="00EB77F6">
        <w:rPr>
          <w:color w:val="000000"/>
        </w:rPr>
        <w:t xml:space="preserve"> период 2022 и 2023 годо</w:t>
      </w:r>
      <w:r>
        <w:rPr>
          <w:color w:val="000000"/>
        </w:rPr>
        <w:t xml:space="preserve">в </w:t>
      </w:r>
      <w:r w:rsidRPr="001811AA">
        <w:rPr>
          <w:rFonts w:eastAsia="Calibri"/>
        </w:rPr>
        <w:t>(</w:t>
      </w:r>
      <w:r w:rsidRPr="001811AA">
        <w:t xml:space="preserve">с учетом </w:t>
      </w:r>
      <w:r w:rsidRPr="001811AA">
        <w:rPr>
          <w:rFonts w:eastAsia="Calibri"/>
        </w:rPr>
        <w:t>объема финансового обеспечения, доведенн</w:t>
      </w:r>
      <w:r>
        <w:rPr>
          <w:rFonts w:eastAsia="Calibri"/>
        </w:rPr>
        <w:t xml:space="preserve">ого до </w:t>
      </w:r>
      <w:r w:rsidRPr="001811AA">
        <w:rPr>
          <w:rFonts w:eastAsia="Calibri"/>
        </w:rPr>
        <w:t xml:space="preserve"> администрации Грачевского муниципального </w:t>
      </w:r>
      <w:r>
        <w:rPr>
          <w:rFonts w:eastAsia="Calibri"/>
        </w:rPr>
        <w:t xml:space="preserve">округа </w:t>
      </w:r>
      <w:r w:rsidRPr="00E843CE">
        <w:rPr>
          <w:rFonts w:eastAsia="Calibri"/>
        </w:rPr>
        <w:t xml:space="preserve">на </w:t>
      </w:r>
      <w:r w:rsidRPr="001811AA">
        <w:rPr>
          <w:rFonts w:eastAsia="Calibri"/>
        </w:rPr>
        <w:t xml:space="preserve"> 20</w:t>
      </w:r>
      <w:r>
        <w:rPr>
          <w:rFonts w:eastAsia="Calibri"/>
        </w:rPr>
        <w:t>21</w:t>
      </w:r>
      <w:r w:rsidRPr="001811AA">
        <w:rPr>
          <w:rFonts w:eastAsia="Calibri"/>
        </w:rPr>
        <w:t>-20</w:t>
      </w:r>
      <w:r>
        <w:rPr>
          <w:rFonts w:eastAsia="Calibri"/>
        </w:rPr>
        <w:t>23</w:t>
      </w:r>
      <w:r w:rsidRPr="001811AA">
        <w:rPr>
          <w:rFonts w:eastAsia="Calibri"/>
        </w:rPr>
        <w:t xml:space="preserve"> годы)</w:t>
      </w:r>
      <w:r>
        <w:rPr>
          <w:rFonts w:eastAsia="Calibri"/>
        </w:rPr>
        <w:t xml:space="preserve"> </w:t>
      </w:r>
      <w:r w:rsidRPr="00EB77F6">
        <w:rPr>
          <w:color w:val="000000"/>
        </w:rPr>
        <w:t>представлены в таблице</w:t>
      </w:r>
      <w:r>
        <w:rPr>
          <w:color w:val="000000"/>
        </w:rPr>
        <w:t>.</w:t>
      </w:r>
    </w:p>
    <w:p w:rsidR="008164C5" w:rsidRPr="005256C6" w:rsidRDefault="008164C5" w:rsidP="008164C5">
      <w:pPr>
        <w:ind w:firstLine="709"/>
        <w:jc w:val="both"/>
        <w:rPr>
          <w:color w:val="000000"/>
        </w:rPr>
      </w:pPr>
    </w:p>
    <w:tbl>
      <w:tblPr>
        <w:tblW w:w="5000" w:type="pct"/>
        <w:tblLayout w:type="fixed"/>
        <w:tblLook w:val="04A0" w:firstRow="1" w:lastRow="0" w:firstColumn="1" w:lastColumn="0" w:noHBand="0" w:noVBand="1"/>
      </w:tblPr>
      <w:tblGrid>
        <w:gridCol w:w="641"/>
        <w:gridCol w:w="1035"/>
        <w:gridCol w:w="2685"/>
        <w:gridCol w:w="1417"/>
        <w:gridCol w:w="1418"/>
        <w:gridCol w:w="1276"/>
        <w:gridCol w:w="1382"/>
      </w:tblGrid>
      <w:tr w:rsidR="008164C5" w:rsidRPr="00255CCB" w:rsidTr="008164C5">
        <w:tc>
          <w:tcPr>
            <w:tcW w:w="84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Соглашение</w:t>
            </w:r>
          </w:p>
        </w:tc>
        <w:tc>
          <w:tcPr>
            <w:tcW w:w="1382" w:type="dxa"/>
            <w:vMerge w:val="restart"/>
            <w:tcBorders>
              <w:top w:val="single" w:sz="4" w:space="0" w:color="auto"/>
              <w:left w:val="single" w:sz="4" w:space="0" w:color="auto"/>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 xml:space="preserve">ИТОГО </w:t>
            </w:r>
            <w:r>
              <w:rPr>
                <w:b/>
                <w:color w:val="000000"/>
                <w:sz w:val="18"/>
                <w:szCs w:val="18"/>
              </w:rPr>
              <w:t xml:space="preserve">                                                               </w:t>
            </w:r>
            <w:r w:rsidRPr="00255CCB">
              <w:rPr>
                <w:b/>
                <w:color w:val="000000"/>
                <w:sz w:val="18"/>
                <w:szCs w:val="18"/>
              </w:rPr>
              <w:t>на 01.04.2021</w:t>
            </w:r>
          </w:p>
        </w:tc>
      </w:tr>
      <w:tr w:rsidR="008164C5" w:rsidRPr="00255CCB" w:rsidTr="008164C5">
        <w:tc>
          <w:tcPr>
            <w:tcW w:w="641" w:type="dxa"/>
            <w:vMerge w:val="restart"/>
            <w:tcBorders>
              <w:top w:val="single" w:sz="4" w:space="0" w:color="auto"/>
              <w:left w:val="single" w:sz="4" w:space="0" w:color="auto"/>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w:t>
            </w:r>
          </w:p>
        </w:tc>
        <w:tc>
          <w:tcPr>
            <w:tcW w:w="1035" w:type="dxa"/>
            <w:vMerge w:val="restart"/>
            <w:tcBorders>
              <w:top w:val="single" w:sz="4" w:space="0" w:color="auto"/>
              <w:left w:val="single" w:sz="4" w:space="0" w:color="auto"/>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дата</w:t>
            </w:r>
          </w:p>
        </w:tc>
        <w:tc>
          <w:tcPr>
            <w:tcW w:w="2685" w:type="dxa"/>
            <w:vMerge w:val="restart"/>
            <w:tcBorders>
              <w:top w:val="single" w:sz="4" w:space="0" w:color="auto"/>
              <w:left w:val="single" w:sz="4" w:space="0" w:color="auto"/>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Направление расходов</w:t>
            </w:r>
          </w:p>
        </w:tc>
        <w:tc>
          <w:tcPr>
            <w:tcW w:w="41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Сумма</w:t>
            </w:r>
          </w:p>
        </w:tc>
        <w:tc>
          <w:tcPr>
            <w:tcW w:w="1382" w:type="dxa"/>
            <w:vMerge/>
            <w:tcBorders>
              <w:top w:val="single" w:sz="4" w:space="0" w:color="auto"/>
              <w:left w:val="single" w:sz="4" w:space="0" w:color="auto"/>
              <w:right w:val="single" w:sz="4" w:space="0" w:color="auto"/>
            </w:tcBorders>
            <w:vAlign w:val="center"/>
            <w:hideMark/>
          </w:tcPr>
          <w:p w:rsidR="008164C5" w:rsidRPr="00255CCB" w:rsidRDefault="008164C5" w:rsidP="008164C5">
            <w:pPr>
              <w:jc w:val="center"/>
              <w:rPr>
                <w:color w:val="000000"/>
                <w:sz w:val="18"/>
                <w:szCs w:val="18"/>
              </w:rPr>
            </w:pPr>
          </w:p>
        </w:tc>
      </w:tr>
      <w:tr w:rsidR="008164C5" w:rsidRPr="00255CCB" w:rsidTr="008164C5">
        <w:tc>
          <w:tcPr>
            <w:tcW w:w="641" w:type="dxa"/>
            <w:vMerge/>
            <w:tcBorders>
              <w:top w:val="single" w:sz="4" w:space="0" w:color="auto"/>
              <w:left w:val="single" w:sz="4" w:space="0" w:color="auto"/>
              <w:right w:val="single" w:sz="4" w:space="0" w:color="auto"/>
            </w:tcBorders>
            <w:vAlign w:val="center"/>
            <w:hideMark/>
          </w:tcPr>
          <w:p w:rsidR="008164C5" w:rsidRPr="00255CCB" w:rsidRDefault="008164C5" w:rsidP="008164C5">
            <w:pPr>
              <w:jc w:val="center"/>
              <w:rPr>
                <w:b/>
                <w:color w:val="000000"/>
                <w:sz w:val="18"/>
                <w:szCs w:val="18"/>
              </w:rPr>
            </w:pPr>
          </w:p>
        </w:tc>
        <w:tc>
          <w:tcPr>
            <w:tcW w:w="1035" w:type="dxa"/>
            <w:vMerge/>
            <w:tcBorders>
              <w:top w:val="single" w:sz="4" w:space="0" w:color="auto"/>
              <w:left w:val="single" w:sz="4" w:space="0" w:color="auto"/>
              <w:right w:val="single" w:sz="4" w:space="0" w:color="auto"/>
            </w:tcBorders>
            <w:vAlign w:val="center"/>
            <w:hideMark/>
          </w:tcPr>
          <w:p w:rsidR="008164C5" w:rsidRPr="00255CCB" w:rsidRDefault="008164C5" w:rsidP="008164C5">
            <w:pPr>
              <w:jc w:val="center"/>
              <w:rPr>
                <w:b/>
                <w:color w:val="000000"/>
                <w:sz w:val="18"/>
                <w:szCs w:val="18"/>
              </w:rPr>
            </w:pPr>
          </w:p>
        </w:tc>
        <w:tc>
          <w:tcPr>
            <w:tcW w:w="2685" w:type="dxa"/>
            <w:vMerge/>
            <w:tcBorders>
              <w:top w:val="single" w:sz="4" w:space="0" w:color="auto"/>
              <w:left w:val="single" w:sz="4" w:space="0" w:color="auto"/>
              <w:right w:val="single" w:sz="4" w:space="0" w:color="auto"/>
            </w:tcBorders>
            <w:vAlign w:val="center"/>
            <w:hideMark/>
          </w:tcPr>
          <w:p w:rsidR="008164C5" w:rsidRPr="00255CCB" w:rsidRDefault="008164C5" w:rsidP="008164C5">
            <w:pPr>
              <w:jc w:val="center"/>
              <w:rPr>
                <w:b/>
                <w:color w:val="000000"/>
                <w:sz w:val="18"/>
                <w:szCs w:val="18"/>
              </w:rPr>
            </w:pPr>
          </w:p>
        </w:tc>
        <w:tc>
          <w:tcPr>
            <w:tcW w:w="1417" w:type="dxa"/>
            <w:tcBorders>
              <w:top w:val="single" w:sz="4" w:space="0" w:color="auto"/>
              <w:left w:val="nil"/>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январь</w:t>
            </w:r>
          </w:p>
        </w:tc>
        <w:tc>
          <w:tcPr>
            <w:tcW w:w="1418" w:type="dxa"/>
            <w:tcBorders>
              <w:top w:val="single" w:sz="4" w:space="0" w:color="auto"/>
              <w:left w:val="nil"/>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февраль</w:t>
            </w:r>
          </w:p>
        </w:tc>
        <w:tc>
          <w:tcPr>
            <w:tcW w:w="1276" w:type="dxa"/>
            <w:tcBorders>
              <w:top w:val="single" w:sz="4" w:space="0" w:color="auto"/>
              <w:left w:val="nil"/>
              <w:right w:val="nil"/>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март</w:t>
            </w:r>
          </w:p>
        </w:tc>
        <w:tc>
          <w:tcPr>
            <w:tcW w:w="1382" w:type="dxa"/>
            <w:vMerge/>
            <w:tcBorders>
              <w:top w:val="single" w:sz="4" w:space="0" w:color="auto"/>
              <w:left w:val="single" w:sz="4" w:space="0" w:color="auto"/>
              <w:right w:val="single" w:sz="4" w:space="0" w:color="auto"/>
            </w:tcBorders>
            <w:vAlign w:val="center"/>
            <w:hideMark/>
          </w:tcPr>
          <w:p w:rsidR="008164C5" w:rsidRPr="00255CCB" w:rsidRDefault="008164C5" w:rsidP="008164C5">
            <w:pPr>
              <w:jc w:val="center"/>
              <w:rPr>
                <w:color w:val="000000"/>
                <w:sz w:val="18"/>
                <w:szCs w:val="18"/>
              </w:rPr>
            </w:pPr>
          </w:p>
        </w:tc>
      </w:tr>
    </w:tbl>
    <w:p w:rsidR="008164C5" w:rsidRPr="005A3CE2" w:rsidRDefault="008164C5" w:rsidP="008164C5">
      <w:pPr>
        <w:spacing w:line="14" w:lineRule="auto"/>
        <w:rPr>
          <w:sz w:val="2"/>
        </w:rPr>
      </w:pPr>
    </w:p>
    <w:tbl>
      <w:tblPr>
        <w:tblW w:w="5000" w:type="pct"/>
        <w:tblLayout w:type="fixed"/>
        <w:tblLook w:val="04A0" w:firstRow="1" w:lastRow="0" w:firstColumn="1" w:lastColumn="0" w:noHBand="0" w:noVBand="1"/>
      </w:tblPr>
      <w:tblGrid>
        <w:gridCol w:w="641"/>
        <w:gridCol w:w="1035"/>
        <w:gridCol w:w="2685"/>
        <w:gridCol w:w="1417"/>
        <w:gridCol w:w="1418"/>
        <w:gridCol w:w="1276"/>
        <w:gridCol w:w="1382"/>
      </w:tblGrid>
      <w:tr w:rsidR="008164C5" w:rsidRPr="005A3CE2" w:rsidTr="008164C5">
        <w:trPr>
          <w:tblHeader/>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4C5" w:rsidRPr="005A3CE2" w:rsidRDefault="008164C5" w:rsidP="008164C5">
            <w:pPr>
              <w:jc w:val="center"/>
              <w:rPr>
                <w:color w:val="000000"/>
                <w:sz w:val="18"/>
                <w:szCs w:val="18"/>
              </w:rPr>
            </w:pPr>
            <w:r w:rsidRPr="005A3CE2">
              <w:rPr>
                <w:color w:val="000000"/>
                <w:sz w:val="18"/>
                <w:szCs w:val="18"/>
              </w:rPr>
              <w:t>1</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164C5" w:rsidRPr="005A3CE2" w:rsidRDefault="008164C5" w:rsidP="008164C5">
            <w:pPr>
              <w:jc w:val="center"/>
              <w:rPr>
                <w:color w:val="000000"/>
                <w:sz w:val="18"/>
                <w:szCs w:val="18"/>
              </w:rPr>
            </w:pPr>
            <w:r w:rsidRPr="005A3CE2">
              <w:rPr>
                <w:color w:val="000000"/>
                <w:sz w:val="18"/>
                <w:szCs w:val="18"/>
              </w:rPr>
              <w:t>2</w:t>
            </w:r>
          </w:p>
        </w:tc>
        <w:tc>
          <w:tcPr>
            <w:tcW w:w="2685" w:type="dxa"/>
            <w:tcBorders>
              <w:top w:val="single" w:sz="4" w:space="0" w:color="auto"/>
              <w:left w:val="nil"/>
              <w:bottom w:val="single" w:sz="4" w:space="0" w:color="auto"/>
              <w:right w:val="single" w:sz="4" w:space="0" w:color="auto"/>
            </w:tcBorders>
            <w:shd w:val="clear" w:color="auto" w:fill="auto"/>
            <w:vAlign w:val="center"/>
          </w:tcPr>
          <w:p w:rsidR="008164C5" w:rsidRPr="005A3CE2" w:rsidRDefault="008164C5" w:rsidP="008164C5">
            <w:pPr>
              <w:jc w:val="center"/>
              <w:rPr>
                <w:color w:val="000000"/>
                <w:sz w:val="18"/>
                <w:szCs w:val="18"/>
              </w:rPr>
            </w:pPr>
            <w:r w:rsidRPr="005A3CE2">
              <w:rPr>
                <w:color w:val="000000"/>
                <w:sz w:val="18"/>
                <w:szCs w:val="18"/>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164C5" w:rsidRPr="005A3CE2" w:rsidRDefault="008164C5" w:rsidP="008164C5">
            <w:pPr>
              <w:jc w:val="center"/>
              <w:rPr>
                <w:color w:val="000000"/>
                <w:sz w:val="18"/>
                <w:szCs w:val="18"/>
              </w:rPr>
            </w:pPr>
            <w:r w:rsidRPr="005A3CE2">
              <w:rPr>
                <w:color w:val="000000"/>
                <w:sz w:val="18"/>
                <w:szCs w:val="18"/>
              </w:rPr>
              <w:t>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164C5" w:rsidRPr="005A3CE2" w:rsidRDefault="008164C5" w:rsidP="008164C5">
            <w:pPr>
              <w:jc w:val="center"/>
              <w:rPr>
                <w:color w:val="000000"/>
                <w:sz w:val="18"/>
                <w:szCs w:val="18"/>
              </w:rPr>
            </w:pPr>
            <w:r w:rsidRPr="005A3CE2">
              <w:rPr>
                <w:color w:val="000000"/>
                <w:sz w:val="18"/>
                <w:szCs w:val="18"/>
              </w:rPr>
              <w:t>5</w:t>
            </w:r>
          </w:p>
        </w:tc>
        <w:tc>
          <w:tcPr>
            <w:tcW w:w="1276" w:type="dxa"/>
            <w:tcBorders>
              <w:top w:val="single" w:sz="4" w:space="0" w:color="auto"/>
              <w:left w:val="nil"/>
              <w:bottom w:val="single" w:sz="4" w:space="0" w:color="auto"/>
              <w:right w:val="nil"/>
            </w:tcBorders>
            <w:shd w:val="clear" w:color="auto" w:fill="auto"/>
            <w:noWrap/>
            <w:vAlign w:val="center"/>
          </w:tcPr>
          <w:p w:rsidR="008164C5" w:rsidRPr="005A3CE2" w:rsidRDefault="008164C5" w:rsidP="008164C5">
            <w:pPr>
              <w:jc w:val="center"/>
              <w:rPr>
                <w:color w:val="000000"/>
                <w:sz w:val="18"/>
                <w:szCs w:val="18"/>
              </w:rPr>
            </w:pPr>
            <w:r w:rsidRPr="005A3CE2">
              <w:rPr>
                <w:color w:val="000000"/>
                <w:sz w:val="18"/>
                <w:szCs w:val="18"/>
              </w:rPr>
              <w:t>6</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4C5" w:rsidRPr="005A3CE2" w:rsidRDefault="008164C5" w:rsidP="008164C5">
            <w:pPr>
              <w:jc w:val="center"/>
              <w:rPr>
                <w:color w:val="000000"/>
                <w:sz w:val="18"/>
                <w:szCs w:val="18"/>
              </w:rPr>
            </w:pPr>
            <w:r w:rsidRPr="005A3CE2">
              <w:rPr>
                <w:color w:val="000000"/>
                <w:sz w:val="18"/>
                <w:szCs w:val="18"/>
              </w:rPr>
              <w:t>7</w:t>
            </w:r>
          </w:p>
        </w:tc>
      </w:tr>
      <w:tr w:rsidR="008164C5" w:rsidRPr="00255CCB" w:rsidTr="008164C5">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05-21</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11.01.2021</w:t>
            </w: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8164C5" w:rsidRPr="00255CCB" w:rsidRDefault="008164C5" w:rsidP="008164C5">
            <w:pPr>
              <w:rPr>
                <w:color w:val="000000"/>
                <w:sz w:val="18"/>
                <w:szCs w:val="18"/>
              </w:rPr>
            </w:pPr>
            <w:r w:rsidRPr="00255CCB">
              <w:rPr>
                <w:color w:val="000000"/>
                <w:sz w:val="18"/>
                <w:szCs w:val="18"/>
              </w:rPr>
              <w:t>Обеспечение дорожной деятельности в рамках реализации национального проекта "Безопасные и качественные автомобильные дороги"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49 801 034,20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-16 051 123,72</w:t>
            </w:r>
          </w:p>
        </w:tc>
        <w:tc>
          <w:tcPr>
            <w:tcW w:w="1276" w:type="dxa"/>
            <w:tcBorders>
              <w:top w:val="single" w:sz="4" w:space="0" w:color="auto"/>
              <w:left w:val="nil"/>
              <w:bottom w:val="single" w:sz="4" w:space="0" w:color="auto"/>
              <w:right w:val="nil"/>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33 749 910,48</w:t>
            </w:r>
          </w:p>
        </w:tc>
      </w:tr>
      <w:tr w:rsidR="008164C5" w:rsidRPr="00255CCB" w:rsidTr="008164C5">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06-21</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11.01.2021</w:t>
            </w: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8164C5" w:rsidRPr="00255CCB" w:rsidRDefault="008164C5" w:rsidP="008164C5">
            <w:pPr>
              <w:rPr>
                <w:color w:val="000000"/>
                <w:sz w:val="18"/>
                <w:szCs w:val="18"/>
              </w:rPr>
            </w:pPr>
            <w:r w:rsidRPr="00255CCB">
              <w:rPr>
                <w:color w:val="000000"/>
                <w:sz w:val="18"/>
                <w:szCs w:val="18"/>
              </w:rPr>
              <w:t>На капитальный ремонт автомобильных дорог общего пользования местного значения городских и муниципальных округов</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55 181 236,39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0,00</w:t>
            </w:r>
          </w:p>
        </w:tc>
        <w:tc>
          <w:tcPr>
            <w:tcW w:w="1276" w:type="dxa"/>
            <w:tcBorders>
              <w:top w:val="single" w:sz="4" w:space="0" w:color="auto"/>
              <w:left w:val="nil"/>
              <w:bottom w:val="single" w:sz="4" w:space="0" w:color="auto"/>
              <w:right w:val="nil"/>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55 181 236,39</w:t>
            </w:r>
          </w:p>
        </w:tc>
      </w:tr>
      <w:tr w:rsidR="008164C5" w:rsidRPr="00255CCB" w:rsidTr="008164C5">
        <w:tc>
          <w:tcPr>
            <w:tcW w:w="6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07-21</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11.01.2021</w:t>
            </w:r>
          </w:p>
        </w:tc>
        <w:tc>
          <w:tcPr>
            <w:tcW w:w="2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255CCB" w:rsidRDefault="008164C5" w:rsidP="008164C5">
            <w:pPr>
              <w:rPr>
                <w:color w:val="000000"/>
                <w:sz w:val="18"/>
                <w:szCs w:val="18"/>
              </w:rPr>
            </w:pPr>
            <w:r w:rsidRPr="00255CCB">
              <w:rPr>
                <w:color w:val="000000"/>
                <w:sz w:val="18"/>
                <w:szCs w:val="18"/>
              </w:rPr>
              <w:t>На создание и содержание площадок накопления твердых коммунальных отходов</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200 000,00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0,00</w:t>
            </w:r>
          </w:p>
        </w:tc>
        <w:tc>
          <w:tcPr>
            <w:tcW w:w="1276" w:type="dxa"/>
            <w:tcBorders>
              <w:top w:val="single" w:sz="4" w:space="0" w:color="auto"/>
              <w:left w:val="nil"/>
              <w:bottom w:val="single" w:sz="4" w:space="0" w:color="auto"/>
              <w:right w:val="nil"/>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0,00</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0,00</w:t>
            </w:r>
          </w:p>
        </w:tc>
      </w:tr>
      <w:tr w:rsidR="008164C5" w:rsidRPr="00255CCB" w:rsidTr="008164C5">
        <w:tc>
          <w:tcPr>
            <w:tcW w:w="641" w:type="dxa"/>
            <w:vMerge/>
            <w:tcBorders>
              <w:top w:val="single" w:sz="4" w:space="0" w:color="auto"/>
              <w:left w:val="single" w:sz="4" w:space="0" w:color="auto"/>
              <w:bottom w:val="single" w:sz="4" w:space="0" w:color="auto"/>
              <w:right w:val="single" w:sz="4" w:space="0" w:color="auto"/>
            </w:tcBorders>
            <w:vAlign w:val="center"/>
            <w:hideMark/>
          </w:tcPr>
          <w:p w:rsidR="008164C5" w:rsidRPr="00255CCB" w:rsidRDefault="008164C5" w:rsidP="008164C5">
            <w:pPr>
              <w:jc w:val="center"/>
              <w:rPr>
                <w:b/>
                <w:color w:val="000000"/>
                <w:sz w:val="18"/>
                <w:szCs w:val="18"/>
              </w:rPr>
            </w:pP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18.03.2021</w:t>
            </w: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8164C5" w:rsidRPr="00255CCB" w:rsidRDefault="008164C5" w:rsidP="008164C5">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0,00</w:t>
            </w:r>
          </w:p>
        </w:tc>
        <w:tc>
          <w:tcPr>
            <w:tcW w:w="1276" w:type="dxa"/>
            <w:tcBorders>
              <w:top w:val="single" w:sz="4" w:space="0" w:color="auto"/>
              <w:left w:val="nil"/>
              <w:bottom w:val="single" w:sz="4" w:space="0" w:color="auto"/>
              <w:right w:val="nil"/>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-200 000,00</w:t>
            </w: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8164C5" w:rsidRPr="00255CCB" w:rsidRDefault="008164C5" w:rsidP="008164C5">
            <w:pPr>
              <w:jc w:val="center"/>
              <w:rPr>
                <w:color w:val="000000"/>
                <w:sz w:val="18"/>
                <w:szCs w:val="18"/>
              </w:rPr>
            </w:pPr>
          </w:p>
        </w:tc>
      </w:tr>
      <w:tr w:rsidR="008164C5" w:rsidRPr="00255CCB" w:rsidTr="008164C5">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08-21</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25.02.2021</w:t>
            </w: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8164C5" w:rsidRPr="00255CCB" w:rsidRDefault="008164C5" w:rsidP="008164C5">
            <w:pPr>
              <w:rPr>
                <w:color w:val="000000"/>
                <w:sz w:val="18"/>
                <w:szCs w:val="18"/>
              </w:rPr>
            </w:pPr>
            <w:r w:rsidRPr="00255CCB">
              <w:rPr>
                <w:color w:val="000000"/>
                <w:sz w:val="18"/>
                <w:szCs w:val="18"/>
              </w:rPr>
              <w:t>На изготовление проектно-сметной документации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240 000,00</w:t>
            </w:r>
          </w:p>
        </w:tc>
        <w:tc>
          <w:tcPr>
            <w:tcW w:w="1276" w:type="dxa"/>
            <w:tcBorders>
              <w:top w:val="single" w:sz="4" w:space="0" w:color="auto"/>
              <w:left w:val="nil"/>
              <w:bottom w:val="single" w:sz="4" w:space="0" w:color="auto"/>
              <w:right w:val="nil"/>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240 000,00</w:t>
            </w:r>
          </w:p>
        </w:tc>
      </w:tr>
      <w:tr w:rsidR="008164C5" w:rsidRPr="00255CCB" w:rsidTr="008164C5">
        <w:tc>
          <w:tcPr>
            <w:tcW w:w="6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09-21</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25.02.2021</w:t>
            </w:r>
          </w:p>
        </w:tc>
        <w:tc>
          <w:tcPr>
            <w:tcW w:w="2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255CCB" w:rsidRDefault="008164C5" w:rsidP="008164C5">
            <w:pPr>
              <w:rPr>
                <w:color w:val="000000"/>
                <w:sz w:val="18"/>
                <w:szCs w:val="18"/>
              </w:rPr>
            </w:pPr>
            <w:r w:rsidRPr="00255CCB">
              <w:rPr>
                <w:color w:val="000000"/>
                <w:sz w:val="18"/>
                <w:szCs w:val="18"/>
              </w:rPr>
              <w:t xml:space="preserve">На проведение </w:t>
            </w:r>
            <w:r w:rsidRPr="00255CCB">
              <w:rPr>
                <w:color w:val="000000"/>
                <w:sz w:val="18"/>
                <w:szCs w:val="18"/>
              </w:rPr>
              <w:lastRenderedPageBreak/>
              <w:t>государственной экспертизы проектной документации и достоверности определения сметной стоимости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lastRenderedPageBreak/>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162 000,00</w:t>
            </w:r>
          </w:p>
        </w:tc>
        <w:tc>
          <w:tcPr>
            <w:tcW w:w="1276" w:type="dxa"/>
            <w:tcBorders>
              <w:top w:val="single" w:sz="4" w:space="0" w:color="auto"/>
              <w:left w:val="nil"/>
              <w:bottom w:val="single" w:sz="4" w:space="0" w:color="auto"/>
              <w:right w:val="nil"/>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0,00</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0,00</w:t>
            </w:r>
          </w:p>
        </w:tc>
      </w:tr>
      <w:tr w:rsidR="008164C5" w:rsidRPr="00255CCB" w:rsidTr="008164C5">
        <w:tc>
          <w:tcPr>
            <w:tcW w:w="641" w:type="dxa"/>
            <w:vMerge/>
            <w:tcBorders>
              <w:top w:val="single" w:sz="4" w:space="0" w:color="auto"/>
              <w:left w:val="single" w:sz="4" w:space="0" w:color="auto"/>
              <w:bottom w:val="single" w:sz="4" w:space="0" w:color="auto"/>
              <w:right w:val="single" w:sz="4" w:space="0" w:color="auto"/>
            </w:tcBorders>
            <w:vAlign w:val="center"/>
            <w:hideMark/>
          </w:tcPr>
          <w:p w:rsidR="008164C5" w:rsidRPr="00255CCB" w:rsidRDefault="008164C5" w:rsidP="008164C5">
            <w:pPr>
              <w:jc w:val="center"/>
              <w:rPr>
                <w:b/>
                <w:color w:val="000000"/>
                <w:sz w:val="18"/>
                <w:szCs w:val="18"/>
              </w:rPr>
            </w:pP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18.03.2021</w:t>
            </w: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8164C5" w:rsidRPr="00255CCB" w:rsidRDefault="008164C5" w:rsidP="008164C5">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p>
        </w:tc>
        <w:tc>
          <w:tcPr>
            <w:tcW w:w="1276" w:type="dxa"/>
            <w:tcBorders>
              <w:top w:val="single" w:sz="4" w:space="0" w:color="auto"/>
              <w:left w:val="nil"/>
              <w:bottom w:val="single" w:sz="4" w:space="0" w:color="auto"/>
              <w:right w:val="nil"/>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-162 000,00</w:t>
            </w: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8164C5" w:rsidRPr="00255CCB" w:rsidRDefault="008164C5" w:rsidP="008164C5">
            <w:pPr>
              <w:jc w:val="center"/>
              <w:rPr>
                <w:color w:val="000000"/>
                <w:sz w:val="18"/>
                <w:szCs w:val="18"/>
              </w:rPr>
            </w:pPr>
          </w:p>
        </w:tc>
      </w:tr>
      <w:tr w:rsidR="008164C5" w:rsidRPr="00255CCB" w:rsidTr="008164C5">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lastRenderedPageBreak/>
              <w:t>10-21</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19.03.2021</w:t>
            </w: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8164C5" w:rsidRPr="00255CCB" w:rsidRDefault="008164C5" w:rsidP="008164C5">
            <w:pPr>
              <w:rPr>
                <w:color w:val="000000"/>
                <w:sz w:val="18"/>
                <w:szCs w:val="18"/>
              </w:rPr>
            </w:pPr>
            <w:r w:rsidRPr="00255CCB">
              <w:rPr>
                <w:color w:val="000000"/>
                <w:sz w:val="18"/>
                <w:szCs w:val="18"/>
              </w:rPr>
              <w:t>На создание и содержание площадок накопления твердых коммунальных отходов</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200 000,00</w:t>
            </w:r>
          </w:p>
        </w:tc>
        <w:tc>
          <w:tcPr>
            <w:tcW w:w="1276" w:type="dxa"/>
            <w:tcBorders>
              <w:top w:val="single" w:sz="4" w:space="0" w:color="auto"/>
              <w:left w:val="nil"/>
              <w:bottom w:val="single" w:sz="4" w:space="0" w:color="auto"/>
              <w:right w:val="nil"/>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0,00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255CCB" w:rsidRDefault="008164C5" w:rsidP="008164C5">
            <w:pPr>
              <w:jc w:val="center"/>
              <w:rPr>
                <w:color w:val="000000"/>
                <w:sz w:val="18"/>
                <w:szCs w:val="18"/>
              </w:rPr>
            </w:pPr>
            <w:r w:rsidRPr="00255CCB">
              <w:rPr>
                <w:color w:val="000000"/>
                <w:sz w:val="18"/>
                <w:szCs w:val="18"/>
              </w:rPr>
              <w:t>200 000,00</w:t>
            </w:r>
          </w:p>
        </w:tc>
      </w:tr>
      <w:tr w:rsidR="008164C5" w:rsidRPr="00255CCB" w:rsidTr="008164C5">
        <w:tc>
          <w:tcPr>
            <w:tcW w:w="43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ВСЕГО</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105 182 270,59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89 733 146,87</w:t>
            </w:r>
          </w:p>
        </w:tc>
        <w:tc>
          <w:tcPr>
            <w:tcW w:w="1276" w:type="dxa"/>
            <w:tcBorders>
              <w:top w:val="single" w:sz="4" w:space="0" w:color="auto"/>
              <w:left w:val="nil"/>
              <w:bottom w:val="single" w:sz="4" w:space="0" w:color="auto"/>
              <w:right w:val="nil"/>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89 371 146,87</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255CCB" w:rsidRDefault="008164C5" w:rsidP="008164C5">
            <w:pPr>
              <w:jc w:val="center"/>
              <w:rPr>
                <w:b/>
                <w:color w:val="000000"/>
                <w:sz w:val="18"/>
                <w:szCs w:val="18"/>
              </w:rPr>
            </w:pPr>
            <w:r w:rsidRPr="00255CCB">
              <w:rPr>
                <w:b/>
                <w:color w:val="000000"/>
                <w:sz w:val="18"/>
                <w:szCs w:val="18"/>
              </w:rPr>
              <w:t>89 371 146,87</w:t>
            </w:r>
          </w:p>
        </w:tc>
      </w:tr>
    </w:tbl>
    <w:p w:rsidR="008164C5" w:rsidRDefault="008164C5" w:rsidP="008164C5">
      <w:pPr>
        <w:ind w:firstLine="709"/>
        <w:jc w:val="both"/>
        <w:rPr>
          <w:color w:val="000000"/>
        </w:rPr>
      </w:pPr>
    </w:p>
    <w:p w:rsidR="008164C5" w:rsidRDefault="008164C5" w:rsidP="008164C5">
      <w:pPr>
        <w:ind w:firstLine="709"/>
        <w:jc w:val="both"/>
        <w:rPr>
          <w:b/>
          <w:i/>
          <w:color w:val="000000"/>
        </w:rPr>
      </w:pPr>
      <w:r>
        <w:rPr>
          <w:b/>
          <w:i/>
          <w:color w:val="000000"/>
        </w:rPr>
        <w:t>Фактические расходы</w:t>
      </w:r>
      <w:r w:rsidRPr="00255CCB">
        <w:rPr>
          <w:b/>
          <w:i/>
          <w:color w:val="000000"/>
        </w:rPr>
        <w:t xml:space="preserve"> </w:t>
      </w:r>
      <w:r>
        <w:rPr>
          <w:b/>
          <w:i/>
          <w:color w:val="000000"/>
        </w:rPr>
        <w:t>на 01.04.</w:t>
      </w:r>
      <w:r w:rsidRPr="00255CCB">
        <w:rPr>
          <w:b/>
          <w:i/>
          <w:color w:val="000000"/>
        </w:rPr>
        <w:t>202</w:t>
      </w:r>
      <w:r>
        <w:rPr>
          <w:b/>
          <w:i/>
          <w:color w:val="000000"/>
        </w:rPr>
        <w:t>1</w:t>
      </w:r>
      <w:r w:rsidRPr="00255CCB">
        <w:rPr>
          <w:b/>
          <w:i/>
          <w:color w:val="000000"/>
        </w:rPr>
        <w:t xml:space="preserve"> в</w:t>
      </w:r>
      <w:r>
        <w:rPr>
          <w:b/>
          <w:i/>
          <w:color w:val="000000"/>
        </w:rPr>
        <w:t xml:space="preserve"> рамках заключенных Соглашений МБУ </w:t>
      </w:r>
      <w:r w:rsidRPr="00255CCB">
        <w:rPr>
          <w:b/>
          <w:i/>
          <w:color w:val="000000"/>
        </w:rPr>
        <w:t>«ДХУ» не производились.</w:t>
      </w:r>
    </w:p>
    <w:p w:rsidR="008164C5" w:rsidRDefault="008164C5" w:rsidP="008164C5">
      <w:pPr>
        <w:ind w:firstLine="709"/>
        <w:jc w:val="both"/>
        <w:rPr>
          <w:b/>
          <w:i/>
          <w:color w:val="000000"/>
        </w:rPr>
      </w:pPr>
    </w:p>
    <w:p w:rsidR="008164C5" w:rsidRPr="002E79ED" w:rsidRDefault="008164C5" w:rsidP="008164C5">
      <w:pPr>
        <w:jc w:val="both"/>
        <w:rPr>
          <w:b/>
          <w:i/>
        </w:rPr>
      </w:pPr>
      <w:r w:rsidRPr="002E79ED">
        <w:rPr>
          <w:b/>
          <w:i/>
        </w:rPr>
        <w:t xml:space="preserve">По вопросу </w:t>
      </w:r>
      <w:r>
        <w:rPr>
          <w:b/>
          <w:i/>
        </w:rPr>
        <w:t>5</w:t>
      </w:r>
      <w:r w:rsidRPr="002E79ED">
        <w:rPr>
          <w:b/>
          <w:i/>
        </w:rPr>
        <w:t xml:space="preserve">. </w:t>
      </w:r>
      <w:r w:rsidRPr="00E232F7">
        <w:rPr>
          <w:b/>
          <w:i/>
        </w:rPr>
        <w:t>Порядок формирования</w:t>
      </w:r>
      <w:r>
        <w:rPr>
          <w:b/>
          <w:i/>
        </w:rPr>
        <w:t xml:space="preserve"> </w:t>
      </w:r>
      <w:r w:rsidRPr="00E232F7">
        <w:rPr>
          <w:b/>
          <w:i/>
        </w:rPr>
        <w:t>доходов, состав и структура средств,</w:t>
      </w:r>
      <w:r>
        <w:rPr>
          <w:b/>
          <w:i/>
        </w:rPr>
        <w:t xml:space="preserve"> </w:t>
      </w:r>
      <w:r w:rsidRPr="00E232F7">
        <w:rPr>
          <w:b/>
          <w:i/>
        </w:rPr>
        <w:t>полученных от предпринимательской и иной</w:t>
      </w:r>
      <w:r>
        <w:rPr>
          <w:b/>
          <w:i/>
        </w:rPr>
        <w:t xml:space="preserve"> </w:t>
      </w:r>
      <w:r w:rsidRPr="00E232F7">
        <w:rPr>
          <w:b/>
          <w:i/>
        </w:rPr>
        <w:t>приносящей доход деятельности</w:t>
      </w:r>
    </w:p>
    <w:p w:rsidR="008164C5" w:rsidRDefault="008164C5" w:rsidP="008164C5">
      <w:pPr>
        <w:suppressAutoHyphens/>
        <w:ind w:firstLine="709"/>
        <w:jc w:val="both"/>
        <w:outlineLvl w:val="0"/>
        <w:rPr>
          <w:b/>
        </w:rPr>
      </w:pPr>
    </w:p>
    <w:p w:rsidR="008164C5" w:rsidRPr="00442DD2" w:rsidRDefault="008164C5" w:rsidP="008164C5">
      <w:pPr>
        <w:ind w:firstLine="709"/>
        <w:jc w:val="both"/>
      </w:pPr>
      <w:r w:rsidRPr="00442DD2">
        <w:t>В соответствии с Уставом Учреждение помимо основной деятельности вправе осуществлять дополнительные виды деятельности:</w:t>
      </w:r>
    </w:p>
    <w:p w:rsidR="008164C5" w:rsidRPr="00442DD2" w:rsidRDefault="008164C5" w:rsidP="008164C5">
      <w:pPr>
        <w:pStyle w:val="a6"/>
        <w:numPr>
          <w:ilvl w:val="0"/>
          <w:numId w:val="12"/>
        </w:numPr>
        <w:tabs>
          <w:tab w:val="left" w:pos="-16018"/>
        </w:tabs>
        <w:ind w:left="0" w:firstLine="1069"/>
        <w:jc w:val="both"/>
      </w:pPr>
      <w:r w:rsidRPr="00442DD2">
        <w:t>Обеспечение реализации предусмотренных законодательством Российской Федерации, Ставропольского края, нормативными правовыми актами Грачевского муниципального округа Ставропольского края полномочий органов местного самоуправления Грачевского муниципального округа по обеспечению содержания зданий и сооружений муниципальных образовательных организаций, обустройство прилегающих к ним территорий в части:</w:t>
      </w:r>
    </w:p>
    <w:p w:rsidR="008164C5" w:rsidRPr="00442DD2" w:rsidRDefault="008164C5" w:rsidP="008164C5">
      <w:pPr>
        <w:pStyle w:val="a6"/>
        <w:ind w:left="1429"/>
        <w:jc w:val="both"/>
      </w:pPr>
      <w:r w:rsidRPr="00442DD2">
        <w:t>- удаления жидких отходов, опорожнения и чистки выгребных ям, отстойников и септиков;</w:t>
      </w:r>
    </w:p>
    <w:p w:rsidR="008164C5" w:rsidRPr="00442DD2" w:rsidRDefault="008164C5" w:rsidP="008164C5">
      <w:pPr>
        <w:pStyle w:val="a6"/>
        <w:ind w:left="1429"/>
        <w:jc w:val="both"/>
      </w:pPr>
      <w:r w:rsidRPr="00442DD2">
        <w:t>- текущего ремонта и технического обслуживания систем центрального отопления, водоснабжения, канализации, водостоков, теплоснабжения, вентиляции, кондиционирования воздуха и другого оборудования, механизмов и конструкций, зданий и сооружений;</w:t>
      </w:r>
    </w:p>
    <w:p w:rsidR="008164C5" w:rsidRPr="00442DD2" w:rsidRDefault="008164C5" w:rsidP="008164C5">
      <w:pPr>
        <w:pStyle w:val="a6"/>
        <w:ind w:left="1429"/>
        <w:jc w:val="both"/>
      </w:pPr>
      <w:r w:rsidRPr="00442DD2">
        <w:t>- монтажных и демонтажных работ в зданиях и других строительных объектах санитарно-технического и другого оборудования;</w:t>
      </w:r>
    </w:p>
    <w:p w:rsidR="008164C5" w:rsidRPr="00442DD2" w:rsidRDefault="008164C5" w:rsidP="008164C5">
      <w:pPr>
        <w:pStyle w:val="a6"/>
        <w:ind w:left="1429"/>
        <w:jc w:val="both"/>
      </w:pPr>
      <w:r w:rsidRPr="00442DD2">
        <w:t>- монтажных и демонтажных работ прочего инженерного оборудования (установка оград, защитных ограждений и т.п. из различных материалов);</w:t>
      </w:r>
    </w:p>
    <w:p w:rsidR="008164C5" w:rsidRPr="00442DD2" w:rsidRDefault="008164C5" w:rsidP="008164C5">
      <w:pPr>
        <w:pStyle w:val="a6"/>
        <w:ind w:left="1429"/>
        <w:jc w:val="both"/>
      </w:pPr>
      <w:r w:rsidRPr="00442DD2">
        <w:t>- производство внешних и внутренних штукатурных работ в зданиях и других строительных объектах;</w:t>
      </w:r>
    </w:p>
    <w:p w:rsidR="008164C5" w:rsidRPr="00442DD2" w:rsidRDefault="008164C5" w:rsidP="008164C5">
      <w:pPr>
        <w:pStyle w:val="a6"/>
        <w:ind w:left="1429"/>
        <w:jc w:val="both"/>
      </w:pPr>
      <w:r w:rsidRPr="00442DD2">
        <w:t>- устройство покрытий полов и облицовки стен;</w:t>
      </w:r>
    </w:p>
    <w:p w:rsidR="008164C5" w:rsidRPr="00442DD2" w:rsidRDefault="008164C5" w:rsidP="008164C5">
      <w:pPr>
        <w:pStyle w:val="a6"/>
        <w:ind w:left="1429"/>
        <w:jc w:val="both"/>
      </w:pPr>
      <w:r w:rsidRPr="00442DD2">
        <w:t>- производство малярных и стекольных работ.</w:t>
      </w:r>
    </w:p>
    <w:p w:rsidR="008164C5" w:rsidRPr="00442DD2" w:rsidRDefault="008164C5" w:rsidP="008164C5">
      <w:pPr>
        <w:pStyle w:val="a6"/>
        <w:numPr>
          <w:ilvl w:val="0"/>
          <w:numId w:val="12"/>
        </w:numPr>
        <w:ind w:left="0" w:firstLine="1069"/>
        <w:jc w:val="both"/>
      </w:pPr>
      <w:r w:rsidRPr="00442DD2">
        <w:t>Деятельность по обслуживанию территорий, благоустройству и обустройству мест (площадок) накопления твердых коммунальных отходов.</w:t>
      </w:r>
    </w:p>
    <w:p w:rsidR="008164C5" w:rsidRPr="00442DD2" w:rsidRDefault="008164C5" w:rsidP="008164C5">
      <w:pPr>
        <w:ind w:firstLine="709"/>
        <w:jc w:val="both"/>
      </w:pPr>
      <w:r w:rsidRPr="00442DD2">
        <w:t>В соответствии с Уставом Учреждение  вправе осуществлять иные виды деятельности, не являющиеся основными видами деятельности, в том числе приносящие доход, лишь постольку, поскольку это служит достижению целей, ради которых оно создано:</w:t>
      </w:r>
    </w:p>
    <w:p w:rsidR="008164C5" w:rsidRPr="00442DD2" w:rsidRDefault="008164C5" w:rsidP="008164C5">
      <w:pPr>
        <w:ind w:firstLine="709"/>
        <w:jc w:val="both"/>
      </w:pPr>
      <w:r w:rsidRPr="00442DD2">
        <w:t>- производство работ по благоустройству, строительству и реконструкции объектов внешнего благоустройства;</w:t>
      </w:r>
    </w:p>
    <w:p w:rsidR="008164C5" w:rsidRPr="00442DD2" w:rsidRDefault="008164C5" w:rsidP="008164C5">
      <w:pPr>
        <w:ind w:firstLine="709"/>
        <w:jc w:val="both"/>
      </w:pPr>
      <w:r w:rsidRPr="00442DD2">
        <w:t>- уборка территории и аналогичная деятельность;</w:t>
      </w:r>
    </w:p>
    <w:p w:rsidR="008164C5" w:rsidRPr="00442DD2" w:rsidRDefault="008164C5" w:rsidP="008164C5">
      <w:pPr>
        <w:ind w:firstLine="709"/>
        <w:jc w:val="both"/>
      </w:pPr>
      <w:r w:rsidRPr="00442DD2">
        <w:t xml:space="preserve">- очистка от снега тротуаров, в </w:t>
      </w:r>
      <w:proofErr w:type="spellStart"/>
      <w:r w:rsidRPr="00442DD2">
        <w:t>т.ч</w:t>
      </w:r>
      <w:proofErr w:type="spellEnd"/>
      <w:r w:rsidRPr="00442DD2">
        <w:t>. посыпание песком;</w:t>
      </w:r>
    </w:p>
    <w:p w:rsidR="008164C5" w:rsidRPr="00442DD2" w:rsidRDefault="008164C5" w:rsidP="008164C5">
      <w:pPr>
        <w:ind w:firstLine="709"/>
        <w:jc w:val="both"/>
      </w:pPr>
      <w:r w:rsidRPr="00442DD2">
        <w:t>- производство земляных работ;</w:t>
      </w:r>
    </w:p>
    <w:p w:rsidR="008164C5" w:rsidRPr="00442DD2" w:rsidRDefault="008164C5" w:rsidP="008164C5">
      <w:pPr>
        <w:ind w:firstLine="709"/>
        <w:jc w:val="both"/>
      </w:pPr>
      <w:r w:rsidRPr="00442DD2">
        <w:t>- оказание транспортных и транспортно-экспедиционных услуг, услуг специальными механизмами;</w:t>
      </w:r>
    </w:p>
    <w:p w:rsidR="008164C5" w:rsidRPr="00442DD2" w:rsidRDefault="008164C5" w:rsidP="008164C5">
      <w:pPr>
        <w:ind w:firstLine="709"/>
        <w:jc w:val="both"/>
      </w:pPr>
      <w:r w:rsidRPr="00442DD2">
        <w:t>- оказание услуг генерального подрядчика;</w:t>
      </w:r>
    </w:p>
    <w:p w:rsidR="008164C5" w:rsidRPr="00442DD2" w:rsidRDefault="008164C5" w:rsidP="008164C5">
      <w:pPr>
        <w:ind w:firstLine="709"/>
        <w:jc w:val="both"/>
      </w:pPr>
      <w:r w:rsidRPr="00442DD2">
        <w:t>- передача в аренду находящегося на балансе Учреждения (в оперативном управлении) автотранспортных средств, дорожной техники оборудования предприятиям всех форм собственности;</w:t>
      </w:r>
    </w:p>
    <w:p w:rsidR="008164C5" w:rsidRPr="00442DD2" w:rsidRDefault="008164C5" w:rsidP="008164C5">
      <w:pPr>
        <w:widowControl w:val="0"/>
        <w:ind w:firstLine="709"/>
        <w:jc w:val="both"/>
      </w:pPr>
      <w:r w:rsidRPr="00442DD2">
        <w:lastRenderedPageBreak/>
        <w:t>- исполнение иных функций и задач, связанных с видами деятельности, определенных Уставом.</w:t>
      </w:r>
    </w:p>
    <w:p w:rsidR="008164C5" w:rsidRPr="00442DD2" w:rsidRDefault="008164C5" w:rsidP="008164C5">
      <w:pPr>
        <w:ind w:firstLine="709"/>
        <w:jc w:val="both"/>
      </w:pPr>
      <w:r w:rsidRPr="00442DD2">
        <w:t>Учреждение вправе сверх установленного муниципального задания выполнять работы, оказывать услуги, относящиеся к его видам деятельности для граждан и юридических лиц за плату и на одинаковых при оказании одних и тех же услуг условиях.</w:t>
      </w:r>
    </w:p>
    <w:p w:rsidR="008164C5" w:rsidRPr="00442DD2" w:rsidRDefault="008164C5" w:rsidP="008164C5">
      <w:pPr>
        <w:ind w:firstLine="709"/>
        <w:jc w:val="both"/>
      </w:pPr>
      <w:r w:rsidRPr="00442DD2">
        <w:t>Учредителем МБУ «ДХУ» – администрацией Грачевского муниципального района</w:t>
      </w:r>
      <w:r>
        <w:t>,</w:t>
      </w:r>
      <w:r w:rsidRPr="00442DD2">
        <w:t xml:space="preserve"> в соответствии с п. 4 ст. 9.2. </w:t>
      </w:r>
      <w:proofErr w:type="gramStart"/>
      <w:r w:rsidRPr="00442DD2">
        <w:t>Закона № 7-ФЗ</w:t>
      </w:r>
      <w:r>
        <w:t>,</w:t>
      </w:r>
      <w:r w:rsidRPr="00442DD2">
        <w:t xml:space="preserve"> утвержден Порядок определения платы для физических и юридических лиц за услуги (работы), по видам деятельности муниципальных бюджетных учреждений, находящихся в ведении администрации Грачевского муниципального района Ставропольского края, оказываемые (выполняемые) ими сверх установленного муниципального задания, а также в пределах установленного муниципального задания (распоряжение администрации Грачевского муниципального района Ставропольского края от 13.04.2020 № 90-ро). </w:t>
      </w:r>
      <w:proofErr w:type="gramEnd"/>
    </w:p>
    <w:p w:rsidR="008164C5" w:rsidRPr="00442DD2" w:rsidRDefault="008164C5" w:rsidP="008164C5">
      <w:pPr>
        <w:ind w:firstLine="708"/>
        <w:jc w:val="both"/>
      </w:pPr>
      <w:r w:rsidRPr="00442DD2">
        <w:t>В целях стимулирования привлечения средств из дополнительных источников финансирования, приказом МБУ «ДХУ» от 30.06.2020 № 25 утверждено Положение о порядке оказания платных услуг муниципальным бюджетным учреждением «Дорожно-хозяйственное управление».</w:t>
      </w:r>
    </w:p>
    <w:p w:rsidR="008164C5" w:rsidRPr="00442DD2" w:rsidRDefault="008164C5" w:rsidP="008164C5">
      <w:pPr>
        <w:ind w:firstLine="708"/>
        <w:jc w:val="both"/>
      </w:pPr>
      <w:proofErr w:type="gramStart"/>
      <w:r w:rsidRPr="00442DD2">
        <w:t>В соответствии с решением Совета Грачевского муниципального района Ставропольского края от 23.01.2020 № 4 «Об утверждении Положения о порядке установления тарифов на услуги муниципальных предприятий и учреждений, выполнение работ, подлежащих регулированию органами местного самоуправления Грачевского муниципального района Ставропольского края» и на основании протоколов заседания комиссии по регулированию тарифов на услуги оказываемые учреждениями и предприятиями Грачевского муниципального района Ставропольского края от 15.07.2020</w:t>
      </w:r>
      <w:proofErr w:type="gramEnd"/>
      <w:r w:rsidRPr="00442DD2">
        <w:t xml:space="preserve"> № 2 и от 30.07.2020 № 3, постановлениями администрации Грачевского муниципального района от 31.07.2020 №№334-335 утверждены следующие тарифы на платные услуги и размеры платы за оказание платных услуг муниципальным бюджетным учреждением «Дорожно-хозяйственное управление»:</w:t>
      </w:r>
    </w:p>
    <w:p w:rsidR="008164C5" w:rsidRPr="00442DD2" w:rsidRDefault="008164C5" w:rsidP="008164C5">
      <w:pPr>
        <w:ind w:firstLine="708"/>
        <w:jc w:val="both"/>
      </w:pPr>
    </w:p>
    <w:tbl>
      <w:tblPr>
        <w:tblStyle w:val="a5"/>
        <w:tblW w:w="0" w:type="auto"/>
        <w:tblLook w:val="04A0" w:firstRow="1" w:lastRow="0" w:firstColumn="1" w:lastColumn="0" w:noHBand="0" w:noVBand="1"/>
      </w:tblPr>
      <w:tblGrid>
        <w:gridCol w:w="534"/>
        <w:gridCol w:w="3260"/>
        <w:gridCol w:w="3118"/>
        <w:gridCol w:w="1418"/>
        <w:gridCol w:w="1524"/>
      </w:tblGrid>
      <w:tr w:rsidR="008164C5" w:rsidRPr="00442DD2" w:rsidTr="008164C5">
        <w:tc>
          <w:tcPr>
            <w:tcW w:w="9854" w:type="dxa"/>
            <w:gridSpan w:val="5"/>
            <w:vAlign w:val="center"/>
          </w:tcPr>
          <w:p w:rsidR="008164C5" w:rsidRPr="00442DD2" w:rsidRDefault="008164C5" w:rsidP="008164C5">
            <w:pPr>
              <w:jc w:val="center"/>
              <w:rPr>
                <w:b/>
                <w:sz w:val="20"/>
                <w:szCs w:val="20"/>
              </w:rPr>
            </w:pPr>
            <w:r w:rsidRPr="00442DD2">
              <w:rPr>
                <w:b/>
                <w:sz w:val="20"/>
                <w:szCs w:val="20"/>
              </w:rPr>
              <w:t>Размер платы на оказание платных услуг на сметное обслуживание</w:t>
            </w:r>
          </w:p>
        </w:tc>
      </w:tr>
      <w:tr w:rsidR="008164C5" w:rsidRPr="00442DD2" w:rsidTr="008164C5">
        <w:tc>
          <w:tcPr>
            <w:tcW w:w="534" w:type="dxa"/>
            <w:vAlign w:val="center"/>
          </w:tcPr>
          <w:p w:rsidR="008164C5" w:rsidRPr="00442DD2" w:rsidRDefault="008164C5" w:rsidP="008164C5">
            <w:pPr>
              <w:jc w:val="center"/>
              <w:rPr>
                <w:sz w:val="20"/>
                <w:szCs w:val="20"/>
              </w:rPr>
            </w:pPr>
            <w:r w:rsidRPr="00442DD2">
              <w:rPr>
                <w:sz w:val="20"/>
                <w:szCs w:val="20"/>
              </w:rPr>
              <w:t xml:space="preserve">№ </w:t>
            </w:r>
            <w:proofErr w:type="gramStart"/>
            <w:r w:rsidRPr="00442DD2">
              <w:rPr>
                <w:sz w:val="20"/>
                <w:szCs w:val="20"/>
              </w:rPr>
              <w:t>п</w:t>
            </w:r>
            <w:proofErr w:type="gramEnd"/>
            <w:r w:rsidRPr="00442DD2">
              <w:rPr>
                <w:sz w:val="20"/>
                <w:szCs w:val="20"/>
              </w:rPr>
              <w:t>/п</w:t>
            </w:r>
          </w:p>
        </w:tc>
        <w:tc>
          <w:tcPr>
            <w:tcW w:w="6378" w:type="dxa"/>
            <w:gridSpan w:val="2"/>
            <w:vAlign w:val="center"/>
          </w:tcPr>
          <w:p w:rsidR="008164C5" w:rsidRPr="00442DD2" w:rsidRDefault="008164C5" w:rsidP="008164C5">
            <w:pPr>
              <w:jc w:val="center"/>
              <w:rPr>
                <w:sz w:val="20"/>
                <w:szCs w:val="20"/>
              </w:rPr>
            </w:pPr>
            <w:r w:rsidRPr="00442DD2">
              <w:rPr>
                <w:sz w:val="20"/>
                <w:szCs w:val="20"/>
              </w:rPr>
              <w:t>Наименование работ/услуг</w:t>
            </w:r>
          </w:p>
        </w:tc>
        <w:tc>
          <w:tcPr>
            <w:tcW w:w="1418" w:type="dxa"/>
            <w:vAlign w:val="center"/>
          </w:tcPr>
          <w:p w:rsidR="008164C5" w:rsidRPr="00442DD2" w:rsidRDefault="008164C5" w:rsidP="008164C5">
            <w:pPr>
              <w:jc w:val="center"/>
              <w:rPr>
                <w:sz w:val="20"/>
                <w:szCs w:val="20"/>
              </w:rPr>
            </w:pPr>
            <w:r w:rsidRPr="00442DD2">
              <w:rPr>
                <w:sz w:val="20"/>
                <w:szCs w:val="20"/>
              </w:rPr>
              <w:t xml:space="preserve">Ед. </w:t>
            </w:r>
            <w:proofErr w:type="spellStart"/>
            <w:r w:rsidRPr="00442DD2">
              <w:rPr>
                <w:sz w:val="20"/>
                <w:szCs w:val="20"/>
              </w:rPr>
              <w:t>изм</w:t>
            </w:r>
            <w:proofErr w:type="spellEnd"/>
          </w:p>
        </w:tc>
        <w:tc>
          <w:tcPr>
            <w:tcW w:w="1524" w:type="dxa"/>
            <w:vAlign w:val="center"/>
          </w:tcPr>
          <w:p w:rsidR="008164C5" w:rsidRPr="00442DD2" w:rsidRDefault="008164C5" w:rsidP="008164C5">
            <w:pPr>
              <w:jc w:val="center"/>
              <w:rPr>
                <w:sz w:val="20"/>
                <w:szCs w:val="20"/>
              </w:rPr>
            </w:pPr>
            <w:r w:rsidRPr="00442DD2">
              <w:rPr>
                <w:sz w:val="20"/>
                <w:szCs w:val="20"/>
              </w:rPr>
              <w:t>Стоимость, руб.</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1</w:t>
            </w:r>
          </w:p>
        </w:tc>
        <w:tc>
          <w:tcPr>
            <w:tcW w:w="6378" w:type="dxa"/>
            <w:gridSpan w:val="2"/>
          </w:tcPr>
          <w:p w:rsidR="008164C5" w:rsidRPr="00442DD2" w:rsidRDefault="008164C5" w:rsidP="008164C5">
            <w:pPr>
              <w:jc w:val="both"/>
              <w:rPr>
                <w:sz w:val="20"/>
                <w:szCs w:val="20"/>
              </w:rPr>
            </w:pPr>
            <w:r w:rsidRPr="00442DD2">
              <w:rPr>
                <w:sz w:val="20"/>
                <w:szCs w:val="20"/>
              </w:rPr>
              <w:t>Составление сметы на все виды строительно-монтажных работ</w:t>
            </w:r>
          </w:p>
        </w:tc>
        <w:tc>
          <w:tcPr>
            <w:tcW w:w="1418" w:type="dxa"/>
          </w:tcPr>
          <w:p w:rsidR="008164C5" w:rsidRPr="00442DD2" w:rsidRDefault="008164C5" w:rsidP="008164C5">
            <w:pPr>
              <w:jc w:val="both"/>
              <w:rPr>
                <w:sz w:val="20"/>
                <w:szCs w:val="20"/>
              </w:rPr>
            </w:pPr>
            <w:r w:rsidRPr="00442DD2">
              <w:rPr>
                <w:sz w:val="20"/>
                <w:szCs w:val="20"/>
              </w:rPr>
              <w:t>позиция</w:t>
            </w:r>
          </w:p>
        </w:tc>
        <w:tc>
          <w:tcPr>
            <w:tcW w:w="1524" w:type="dxa"/>
            <w:vAlign w:val="center"/>
          </w:tcPr>
          <w:p w:rsidR="008164C5" w:rsidRPr="00442DD2" w:rsidRDefault="008164C5" w:rsidP="008164C5">
            <w:pPr>
              <w:jc w:val="right"/>
              <w:rPr>
                <w:sz w:val="20"/>
                <w:szCs w:val="20"/>
              </w:rPr>
            </w:pPr>
            <w:r w:rsidRPr="00442DD2">
              <w:rPr>
                <w:sz w:val="20"/>
                <w:szCs w:val="20"/>
              </w:rPr>
              <w:t>120,62</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2</w:t>
            </w:r>
          </w:p>
        </w:tc>
        <w:tc>
          <w:tcPr>
            <w:tcW w:w="6378" w:type="dxa"/>
            <w:gridSpan w:val="2"/>
          </w:tcPr>
          <w:p w:rsidR="008164C5" w:rsidRPr="00442DD2" w:rsidRDefault="008164C5" w:rsidP="008164C5">
            <w:pPr>
              <w:jc w:val="both"/>
              <w:rPr>
                <w:sz w:val="20"/>
                <w:szCs w:val="20"/>
              </w:rPr>
            </w:pPr>
            <w:r w:rsidRPr="00442DD2">
              <w:rPr>
                <w:sz w:val="20"/>
                <w:szCs w:val="20"/>
              </w:rPr>
              <w:t>Составление сметы на все виды строительно-монтажных работ при нечетких исходных данных</w:t>
            </w:r>
          </w:p>
        </w:tc>
        <w:tc>
          <w:tcPr>
            <w:tcW w:w="1418" w:type="dxa"/>
          </w:tcPr>
          <w:p w:rsidR="008164C5" w:rsidRPr="00442DD2" w:rsidRDefault="008164C5" w:rsidP="008164C5">
            <w:pPr>
              <w:jc w:val="both"/>
              <w:rPr>
                <w:sz w:val="20"/>
                <w:szCs w:val="20"/>
              </w:rPr>
            </w:pPr>
            <w:r w:rsidRPr="00442DD2">
              <w:rPr>
                <w:sz w:val="20"/>
                <w:szCs w:val="20"/>
              </w:rPr>
              <w:t>позиция</w:t>
            </w:r>
          </w:p>
        </w:tc>
        <w:tc>
          <w:tcPr>
            <w:tcW w:w="1524" w:type="dxa"/>
            <w:vAlign w:val="center"/>
          </w:tcPr>
          <w:p w:rsidR="008164C5" w:rsidRPr="00442DD2" w:rsidRDefault="008164C5" w:rsidP="008164C5">
            <w:pPr>
              <w:jc w:val="right"/>
              <w:rPr>
                <w:sz w:val="20"/>
                <w:szCs w:val="20"/>
              </w:rPr>
            </w:pPr>
            <w:r w:rsidRPr="00442DD2">
              <w:rPr>
                <w:sz w:val="20"/>
                <w:szCs w:val="20"/>
              </w:rPr>
              <w:t>184,1</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3</w:t>
            </w:r>
          </w:p>
        </w:tc>
        <w:tc>
          <w:tcPr>
            <w:tcW w:w="6378" w:type="dxa"/>
            <w:gridSpan w:val="2"/>
          </w:tcPr>
          <w:p w:rsidR="008164C5" w:rsidRPr="00442DD2" w:rsidRDefault="008164C5" w:rsidP="008164C5">
            <w:pPr>
              <w:jc w:val="both"/>
              <w:rPr>
                <w:sz w:val="20"/>
                <w:szCs w:val="20"/>
              </w:rPr>
            </w:pPr>
            <w:r w:rsidRPr="00442DD2">
              <w:rPr>
                <w:sz w:val="20"/>
                <w:szCs w:val="20"/>
              </w:rPr>
              <w:t>Перенос сметы в сметную программу</w:t>
            </w:r>
          </w:p>
        </w:tc>
        <w:tc>
          <w:tcPr>
            <w:tcW w:w="1418" w:type="dxa"/>
          </w:tcPr>
          <w:p w:rsidR="008164C5" w:rsidRPr="00442DD2" w:rsidRDefault="008164C5" w:rsidP="008164C5">
            <w:pPr>
              <w:jc w:val="both"/>
              <w:rPr>
                <w:sz w:val="20"/>
                <w:szCs w:val="20"/>
              </w:rPr>
            </w:pPr>
            <w:r w:rsidRPr="00442DD2">
              <w:rPr>
                <w:sz w:val="20"/>
                <w:szCs w:val="20"/>
              </w:rPr>
              <w:t>позиция</w:t>
            </w:r>
          </w:p>
        </w:tc>
        <w:tc>
          <w:tcPr>
            <w:tcW w:w="1524" w:type="dxa"/>
            <w:vAlign w:val="center"/>
          </w:tcPr>
          <w:p w:rsidR="008164C5" w:rsidRPr="00442DD2" w:rsidRDefault="008164C5" w:rsidP="008164C5">
            <w:pPr>
              <w:jc w:val="right"/>
              <w:rPr>
                <w:sz w:val="20"/>
                <w:szCs w:val="20"/>
              </w:rPr>
            </w:pPr>
            <w:r w:rsidRPr="00442DD2">
              <w:rPr>
                <w:sz w:val="20"/>
                <w:szCs w:val="20"/>
              </w:rPr>
              <w:t>63,48</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4</w:t>
            </w:r>
          </w:p>
        </w:tc>
        <w:tc>
          <w:tcPr>
            <w:tcW w:w="6378" w:type="dxa"/>
            <w:gridSpan w:val="2"/>
          </w:tcPr>
          <w:p w:rsidR="008164C5" w:rsidRPr="00442DD2" w:rsidRDefault="008164C5" w:rsidP="008164C5">
            <w:pPr>
              <w:jc w:val="both"/>
              <w:rPr>
                <w:sz w:val="20"/>
                <w:szCs w:val="20"/>
              </w:rPr>
            </w:pPr>
            <w:r w:rsidRPr="00442DD2">
              <w:rPr>
                <w:sz w:val="20"/>
                <w:szCs w:val="20"/>
              </w:rPr>
              <w:t>Перевод сметы из одной нормативной базы в другую</w:t>
            </w:r>
          </w:p>
        </w:tc>
        <w:tc>
          <w:tcPr>
            <w:tcW w:w="1418" w:type="dxa"/>
          </w:tcPr>
          <w:p w:rsidR="008164C5" w:rsidRPr="00442DD2" w:rsidRDefault="008164C5" w:rsidP="008164C5">
            <w:pPr>
              <w:jc w:val="both"/>
              <w:rPr>
                <w:sz w:val="20"/>
                <w:szCs w:val="20"/>
              </w:rPr>
            </w:pPr>
            <w:r w:rsidRPr="00442DD2">
              <w:rPr>
                <w:sz w:val="20"/>
                <w:szCs w:val="20"/>
              </w:rPr>
              <w:t>позиция</w:t>
            </w:r>
          </w:p>
        </w:tc>
        <w:tc>
          <w:tcPr>
            <w:tcW w:w="1524" w:type="dxa"/>
            <w:vAlign w:val="center"/>
          </w:tcPr>
          <w:p w:rsidR="008164C5" w:rsidRPr="00442DD2" w:rsidRDefault="008164C5" w:rsidP="008164C5">
            <w:pPr>
              <w:jc w:val="right"/>
              <w:rPr>
                <w:sz w:val="20"/>
                <w:szCs w:val="20"/>
              </w:rPr>
            </w:pPr>
            <w:r w:rsidRPr="00442DD2">
              <w:rPr>
                <w:sz w:val="20"/>
                <w:szCs w:val="20"/>
              </w:rPr>
              <w:t>95,23</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5</w:t>
            </w:r>
          </w:p>
        </w:tc>
        <w:tc>
          <w:tcPr>
            <w:tcW w:w="6378" w:type="dxa"/>
            <w:gridSpan w:val="2"/>
          </w:tcPr>
          <w:p w:rsidR="008164C5" w:rsidRPr="00442DD2" w:rsidRDefault="008164C5" w:rsidP="008164C5">
            <w:pPr>
              <w:jc w:val="both"/>
              <w:rPr>
                <w:sz w:val="20"/>
                <w:szCs w:val="20"/>
              </w:rPr>
            </w:pPr>
            <w:r w:rsidRPr="00442DD2">
              <w:rPr>
                <w:sz w:val="20"/>
                <w:szCs w:val="20"/>
              </w:rPr>
              <w:t>Составление объективного сметного расчета</w:t>
            </w:r>
          </w:p>
        </w:tc>
        <w:tc>
          <w:tcPr>
            <w:tcW w:w="1418" w:type="dxa"/>
          </w:tcPr>
          <w:p w:rsidR="008164C5" w:rsidRPr="00442DD2" w:rsidRDefault="008164C5" w:rsidP="008164C5">
            <w:pPr>
              <w:jc w:val="both"/>
              <w:rPr>
                <w:sz w:val="20"/>
                <w:szCs w:val="20"/>
              </w:rPr>
            </w:pPr>
            <w:r w:rsidRPr="00442DD2">
              <w:rPr>
                <w:sz w:val="20"/>
                <w:szCs w:val="20"/>
              </w:rPr>
              <w:t>1 расчет</w:t>
            </w:r>
          </w:p>
        </w:tc>
        <w:tc>
          <w:tcPr>
            <w:tcW w:w="1524" w:type="dxa"/>
            <w:vAlign w:val="center"/>
          </w:tcPr>
          <w:p w:rsidR="008164C5" w:rsidRPr="00442DD2" w:rsidRDefault="008164C5" w:rsidP="008164C5">
            <w:pPr>
              <w:jc w:val="right"/>
              <w:rPr>
                <w:sz w:val="20"/>
                <w:szCs w:val="20"/>
              </w:rPr>
            </w:pPr>
            <w:r w:rsidRPr="00442DD2">
              <w:rPr>
                <w:sz w:val="20"/>
                <w:szCs w:val="20"/>
              </w:rPr>
              <w:t>1600,0</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6</w:t>
            </w:r>
          </w:p>
        </w:tc>
        <w:tc>
          <w:tcPr>
            <w:tcW w:w="6378" w:type="dxa"/>
            <w:gridSpan w:val="2"/>
          </w:tcPr>
          <w:p w:rsidR="008164C5" w:rsidRPr="00442DD2" w:rsidRDefault="008164C5" w:rsidP="008164C5">
            <w:pPr>
              <w:jc w:val="both"/>
              <w:rPr>
                <w:sz w:val="20"/>
                <w:szCs w:val="20"/>
              </w:rPr>
            </w:pPr>
            <w:r w:rsidRPr="00442DD2">
              <w:rPr>
                <w:sz w:val="20"/>
                <w:szCs w:val="20"/>
              </w:rPr>
              <w:t>Составление сводного сметного расчета</w:t>
            </w:r>
          </w:p>
        </w:tc>
        <w:tc>
          <w:tcPr>
            <w:tcW w:w="1418" w:type="dxa"/>
          </w:tcPr>
          <w:p w:rsidR="008164C5" w:rsidRPr="00442DD2" w:rsidRDefault="008164C5" w:rsidP="008164C5">
            <w:pPr>
              <w:jc w:val="both"/>
              <w:rPr>
                <w:sz w:val="20"/>
                <w:szCs w:val="20"/>
              </w:rPr>
            </w:pPr>
            <w:r w:rsidRPr="00442DD2">
              <w:rPr>
                <w:sz w:val="20"/>
                <w:szCs w:val="20"/>
              </w:rPr>
              <w:t>1 расчет</w:t>
            </w:r>
          </w:p>
        </w:tc>
        <w:tc>
          <w:tcPr>
            <w:tcW w:w="1524" w:type="dxa"/>
            <w:vAlign w:val="center"/>
          </w:tcPr>
          <w:p w:rsidR="008164C5" w:rsidRPr="00442DD2" w:rsidRDefault="008164C5" w:rsidP="008164C5">
            <w:pPr>
              <w:jc w:val="right"/>
              <w:rPr>
                <w:sz w:val="20"/>
                <w:szCs w:val="20"/>
              </w:rPr>
            </w:pPr>
            <w:r w:rsidRPr="00442DD2">
              <w:rPr>
                <w:sz w:val="20"/>
                <w:szCs w:val="20"/>
              </w:rPr>
              <w:t>3199,56</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7</w:t>
            </w:r>
          </w:p>
        </w:tc>
        <w:tc>
          <w:tcPr>
            <w:tcW w:w="6378" w:type="dxa"/>
            <w:gridSpan w:val="2"/>
          </w:tcPr>
          <w:p w:rsidR="008164C5" w:rsidRPr="00442DD2" w:rsidRDefault="008164C5" w:rsidP="008164C5">
            <w:pPr>
              <w:jc w:val="both"/>
              <w:rPr>
                <w:sz w:val="20"/>
                <w:szCs w:val="20"/>
              </w:rPr>
            </w:pPr>
            <w:r w:rsidRPr="00442DD2">
              <w:rPr>
                <w:sz w:val="20"/>
                <w:szCs w:val="20"/>
              </w:rPr>
              <w:t>Расчет физических объемов по проектной документации</w:t>
            </w:r>
          </w:p>
        </w:tc>
        <w:tc>
          <w:tcPr>
            <w:tcW w:w="1418" w:type="dxa"/>
          </w:tcPr>
          <w:p w:rsidR="008164C5" w:rsidRPr="00442DD2" w:rsidRDefault="008164C5" w:rsidP="008164C5">
            <w:pPr>
              <w:jc w:val="both"/>
              <w:rPr>
                <w:sz w:val="20"/>
                <w:szCs w:val="20"/>
              </w:rPr>
            </w:pPr>
            <w:r w:rsidRPr="00442DD2">
              <w:rPr>
                <w:sz w:val="20"/>
                <w:szCs w:val="20"/>
              </w:rPr>
              <w:t>позиция</w:t>
            </w:r>
          </w:p>
        </w:tc>
        <w:tc>
          <w:tcPr>
            <w:tcW w:w="1524" w:type="dxa"/>
            <w:vAlign w:val="center"/>
          </w:tcPr>
          <w:p w:rsidR="008164C5" w:rsidRPr="00442DD2" w:rsidRDefault="008164C5" w:rsidP="008164C5">
            <w:pPr>
              <w:jc w:val="right"/>
              <w:rPr>
                <w:sz w:val="20"/>
                <w:szCs w:val="20"/>
              </w:rPr>
            </w:pPr>
            <w:r w:rsidRPr="00442DD2">
              <w:rPr>
                <w:sz w:val="20"/>
                <w:szCs w:val="20"/>
              </w:rPr>
              <w:t>76,18</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8</w:t>
            </w:r>
          </w:p>
        </w:tc>
        <w:tc>
          <w:tcPr>
            <w:tcW w:w="6378" w:type="dxa"/>
            <w:gridSpan w:val="2"/>
          </w:tcPr>
          <w:p w:rsidR="008164C5" w:rsidRPr="00442DD2" w:rsidRDefault="008164C5" w:rsidP="008164C5">
            <w:pPr>
              <w:jc w:val="both"/>
              <w:rPr>
                <w:sz w:val="20"/>
                <w:szCs w:val="20"/>
              </w:rPr>
            </w:pPr>
            <w:r w:rsidRPr="00442DD2">
              <w:rPr>
                <w:sz w:val="20"/>
                <w:szCs w:val="20"/>
              </w:rPr>
              <w:t>Составление акта по форме КС-2, КС-3 (на 1 объект)</w:t>
            </w:r>
          </w:p>
        </w:tc>
        <w:tc>
          <w:tcPr>
            <w:tcW w:w="1418" w:type="dxa"/>
          </w:tcPr>
          <w:p w:rsidR="008164C5" w:rsidRPr="00442DD2" w:rsidRDefault="008164C5" w:rsidP="008164C5">
            <w:pPr>
              <w:jc w:val="both"/>
              <w:rPr>
                <w:sz w:val="20"/>
                <w:szCs w:val="20"/>
              </w:rPr>
            </w:pPr>
            <w:r w:rsidRPr="00442DD2">
              <w:rPr>
                <w:sz w:val="20"/>
                <w:szCs w:val="20"/>
              </w:rPr>
              <w:t>1 шт.</w:t>
            </w:r>
          </w:p>
        </w:tc>
        <w:tc>
          <w:tcPr>
            <w:tcW w:w="1524" w:type="dxa"/>
            <w:vAlign w:val="center"/>
          </w:tcPr>
          <w:p w:rsidR="008164C5" w:rsidRPr="00442DD2" w:rsidRDefault="008164C5" w:rsidP="008164C5">
            <w:pPr>
              <w:jc w:val="right"/>
              <w:rPr>
                <w:sz w:val="20"/>
                <w:szCs w:val="20"/>
              </w:rPr>
            </w:pPr>
            <w:r w:rsidRPr="00442DD2">
              <w:rPr>
                <w:sz w:val="20"/>
                <w:szCs w:val="20"/>
              </w:rPr>
              <w:t>380,9</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9</w:t>
            </w:r>
          </w:p>
        </w:tc>
        <w:tc>
          <w:tcPr>
            <w:tcW w:w="6378" w:type="dxa"/>
            <w:gridSpan w:val="2"/>
          </w:tcPr>
          <w:p w:rsidR="008164C5" w:rsidRPr="00442DD2" w:rsidRDefault="008164C5" w:rsidP="008164C5">
            <w:pPr>
              <w:jc w:val="both"/>
              <w:rPr>
                <w:sz w:val="20"/>
                <w:szCs w:val="20"/>
              </w:rPr>
            </w:pPr>
            <w:r w:rsidRPr="00442DD2">
              <w:rPr>
                <w:sz w:val="20"/>
                <w:szCs w:val="20"/>
              </w:rPr>
              <w:t>Составление акта по форме КС-3 (более</w:t>
            </w:r>
            <w:proofErr w:type="gramStart"/>
            <w:r w:rsidRPr="00442DD2">
              <w:rPr>
                <w:sz w:val="20"/>
                <w:szCs w:val="20"/>
              </w:rPr>
              <w:t>,</w:t>
            </w:r>
            <w:proofErr w:type="gramEnd"/>
            <w:r w:rsidRPr="00442DD2">
              <w:rPr>
                <w:sz w:val="20"/>
                <w:szCs w:val="20"/>
              </w:rPr>
              <w:t xml:space="preserve"> чем  1 объект)</w:t>
            </w:r>
          </w:p>
        </w:tc>
        <w:tc>
          <w:tcPr>
            <w:tcW w:w="1418" w:type="dxa"/>
          </w:tcPr>
          <w:p w:rsidR="008164C5" w:rsidRPr="00442DD2" w:rsidRDefault="008164C5" w:rsidP="008164C5">
            <w:pPr>
              <w:jc w:val="both"/>
              <w:rPr>
                <w:sz w:val="20"/>
                <w:szCs w:val="20"/>
              </w:rPr>
            </w:pPr>
            <w:r w:rsidRPr="00442DD2">
              <w:rPr>
                <w:sz w:val="20"/>
                <w:szCs w:val="20"/>
              </w:rPr>
              <w:t>1 шт.</w:t>
            </w:r>
          </w:p>
        </w:tc>
        <w:tc>
          <w:tcPr>
            <w:tcW w:w="1524" w:type="dxa"/>
            <w:vAlign w:val="center"/>
          </w:tcPr>
          <w:p w:rsidR="008164C5" w:rsidRPr="00442DD2" w:rsidRDefault="008164C5" w:rsidP="008164C5">
            <w:pPr>
              <w:jc w:val="right"/>
              <w:rPr>
                <w:sz w:val="20"/>
                <w:szCs w:val="20"/>
              </w:rPr>
            </w:pPr>
            <w:r w:rsidRPr="00442DD2">
              <w:rPr>
                <w:sz w:val="20"/>
                <w:szCs w:val="20"/>
              </w:rPr>
              <w:t>380,9</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10</w:t>
            </w:r>
          </w:p>
        </w:tc>
        <w:tc>
          <w:tcPr>
            <w:tcW w:w="6378" w:type="dxa"/>
            <w:gridSpan w:val="2"/>
          </w:tcPr>
          <w:p w:rsidR="008164C5" w:rsidRPr="00442DD2" w:rsidRDefault="008164C5" w:rsidP="008164C5">
            <w:pPr>
              <w:jc w:val="both"/>
              <w:rPr>
                <w:sz w:val="20"/>
                <w:szCs w:val="20"/>
              </w:rPr>
            </w:pPr>
            <w:r w:rsidRPr="00442DD2">
              <w:rPr>
                <w:sz w:val="20"/>
                <w:szCs w:val="20"/>
              </w:rPr>
              <w:t>Экспертиза (проверка) сметы по дефектной ведомости или ведомости объемов работ</w:t>
            </w:r>
          </w:p>
        </w:tc>
        <w:tc>
          <w:tcPr>
            <w:tcW w:w="1418" w:type="dxa"/>
          </w:tcPr>
          <w:p w:rsidR="008164C5" w:rsidRPr="00442DD2" w:rsidRDefault="008164C5" w:rsidP="008164C5">
            <w:pPr>
              <w:jc w:val="both"/>
              <w:rPr>
                <w:sz w:val="20"/>
                <w:szCs w:val="20"/>
              </w:rPr>
            </w:pPr>
            <w:r w:rsidRPr="00442DD2">
              <w:rPr>
                <w:sz w:val="20"/>
                <w:szCs w:val="20"/>
              </w:rPr>
              <w:t>позиция</w:t>
            </w:r>
          </w:p>
        </w:tc>
        <w:tc>
          <w:tcPr>
            <w:tcW w:w="1524" w:type="dxa"/>
            <w:vAlign w:val="center"/>
          </w:tcPr>
          <w:p w:rsidR="008164C5" w:rsidRPr="00442DD2" w:rsidRDefault="008164C5" w:rsidP="008164C5">
            <w:pPr>
              <w:jc w:val="right"/>
              <w:rPr>
                <w:sz w:val="20"/>
                <w:szCs w:val="20"/>
              </w:rPr>
            </w:pPr>
            <w:r w:rsidRPr="00442DD2">
              <w:rPr>
                <w:sz w:val="20"/>
                <w:szCs w:val="20"/>
              </w:rPr>
              <w:t>63,48</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11</w:t>
            </w:r>
          </w:p>
        </w:tc>
        <w:tc>
          <w:tcPr>
            <w:tcW w:w="6378" w:type="dxa"/>
            <w:gridSpan w:val="2"/>
          </w:tcPr>
          <w:p w:rsidR="008164C5" w:rsidRPr="00442DD2" w:rsidRDefault="008164C5" w:rsidP="008164C5">
            <w:pPr>
              <w:jc w:val="both"/>
              <w:rPr>
                <w:sz w:val="20"/>
                <w:szCs w:val="20"/>
              </w:rPr>
            </w:pPr>
            <w:r w:rsidRPr="00442DD2">
              <w:rPr>
                <w:sz w:val="20"/>
                <w:szCs w:val="20"/>
              </w:rPr>
              <w:t>Экспертиза (проверка) актов по форме КС-2</w:t>
            </w:r>
          </w:p>
        </w:tc>
        <w:tc>
          <w:tcPr>
            <w:tcW w:w="1418" w:type="dxa"/>
          </w:tcPr>
          <w:p w:rsidR="008164C5" w:rsidRPr="00442DD2" w:rsidRDefault="008164C5" w:rsidP="008164C5">
            <w:pPr>
              <w:jc w:val="both"/>
              <w:rPr>
                <w:sz w:val="20"/>
                <w:szCs w:val="20"/>
              </w:rPr>
            </w:pPr>
            <w:r w:rsidRPr="00442DD2">
              <w:rPr>
                <w:sz w:val="20"/>
                <w:szCs w:val="20"/>
              </w:rPr>
              <w:t>позиция</w:t>
            </w:r>
          </w:p>
        </w:tc>
        <w:tc>
          <w:tcPr>
            <w:tcW w:w="1524" w:type="dxa"/>
            <w:vAlign w:val="center"/>
          </w:tcPr>
          <w:p w:rsidR="008164C5" w:rsidRPr="00442DD2" w:rsidRDefault="008164C5" w:rsidP="008164C5">
            <w:pPr>
              <w:jc w:val="right"/>
              <w:rPr>
                <w:sz w:val="20"/>
                <w:szCs w:val="20"/>
              </w:rPr>
            </w:pPr>
            <w:r w:rsidRPr="00442DD2">
              <w:rPr>
                <w:sz w:val="20"/>
                <w:szCs w:val="20"/>
              </w:rPr>
              <w:t>63,48</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12</w:t>
            </w:r>
          </w:p>
        </w:tc>
        <w:tc>
          <w:tcPr>
            <w:tcW w:w="6378" w:type="dxa"/>
            <w:gridSpan w:val="2"/>
          </w:tcPr>
          <w:p w:rsidR="008164C5" w:rsidRPr="00442DD2" w:rsidRDefault="008164C5" w:rsidP="008164C5">
            <w:pPr>
              <w:jc w:val="both"/>
              <w:rPr>
                <w:sz w:val="20"/>
                <w:szCs w:val="20"/>
              </w:rPr>
            </w:pPr>
            <w:r w:rsidRPr="00442DD2">
              <w:rPr>
                <w:sz w:val="20"/>
                <w:szCs w:val="20"/>
              </w:rPr>
              <w:t>Выезд специалиста на обмер фактических объемов по заявке Заказчика (не менее 3-х часов)</w:t>
            </w:r>
          </w:p>
        </w:tc>
        <w:tc>
          <w:tcPr>
            <w:tcW w:w="1418" w:type="dxa"/>
          </w:tcPr>
          <w:p w:rsidR="008164C5" w:rsidRPr="00442DD2" w:rsidRDefault="008164C5" w:rsidP="008164C5">
            <w:pPr>
              <w:jc w:val="both"/>
              <w:rPr>
                <w:sz w:val="20"/>
                <w:szCs w:val="20"/>
              </w:rPr>
            </w:pPr>
            <w:r w:rsidRPr="00442DD2">
              <w:rPr>
                <w:sz w:val="20"/>
                <w:szCs w:val="20"/>
              </w:rPr>
              <w:t>1 час</w:t>
            </w:r>
          </w:p>
        </w:tc>
        <w:tc>
          <w:tcPr>
            <w:tcW w:w="1524" w:type="dxa"/>
            <w:vAlign w:val="center"/>
          </w:tcPr>
          <w:p w:rsidR="008164C5" w:rsidRPr="00442DD2" w:rsidRDefault="008164C5" w:rsidP="008164C5">
            <w:pPr>
              <w:jc w:val="right"/>
              <w:rPr>
                <w:sz w:val="20"/>
                <w:szCs w:val="20"/>
              </w:rPr>
            </w:pPr>
            <w:r w:rsidRPr="00442DD2">
              <w:rPr>
                <w:sz w:val="20"/>
                <w:szCs w:val="20"/>
              </w:rPr>
              <w:t>762,0</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13</w:t>
            </w:r>
          </w:p>
        </w:tc>
        <w:tc>
          <w:tcPr>
            <w:tcW w:w="6378" w:type="dxa"/>
            <w:gridSpan w:val="2"/>
          </w:tcPr>
          <w:p w:rsidR="008164C5" w:rsidRPr="00442DD2" w:rsidRDefault="008164C5" w:rsidP="008164C5">
            <w:pPr>
              <w:jc w:val="both"/>
              <w:rPr>
                <w:sz w:val="20"/>
                <w:szCs w:val="20"/>
              </w:rPr>
            </w:pPr>
            <w:r w:rsidRPr="00442DD2">
              <w:rPr>
                <w:sz w:val="20"/>
                <w:szCs w:val="20"/>
              </w:rPr>
              <w:t>Выезд специалиста-сметчика по заявке Заказчика (не менее 3-х часов)</w:t>
            </w:r>
          </w:p>
        </w:tc>
        <w:tc>
          <w:tcPr>
            <w:tcW w:w="1418" w:type="dxa"/>
          </w:tcPr>
          <w:p w:rsidR="008164C5" w:rsidRPr="00442DD2" w:rsidRDefault="008164C5" w:rsidP="008164C5">
            <w:pPr>
              <w:jc w:val="both"/>
              <w:rPr>
                <w:sz w:val="20"/>
                <w:szCs w:val="20"/>
              </w:rPr>
            </w:pPr>
            <w:r w:rsidRPr="00442DD2">
              <w:rPr>
                <w:sz w:val="20"/>
                <w:szCs w:val="20"/>
              </w:rPr>
              <w:t>1 час</w:t>
            </w:r>
          </w:p>
        </w:tc>
        <w:tc>
          <w:tcPr>
            <w:tcW w:w="1524" w:type="dxa"/>
            <w:vAlign w:val="center"/>
          </w:tcPr>
          <w:p w:rsidR="008164C5" w:rsidRPr="00442DD2" w:rsidRDefault="008164C5" w:rsidP="008164C5">
            <w:pPr>
              <w:jc w:val="right"/>
              <w:rPr>
                <w:sz w:val="20"/>
                <w:szCs w:val="20"/>
              </w:rPr>
            </w:pPr>
            <w:r w:rsidRPr="00442DD2">
              <w:rPr>
                <w:sz w:val="20"/>
                <w:szCs w:val="20"/>
              </w:rPr>
              <w:t>1015,0</w:t>
            </w:r>
          </w:p>
        </w:tc>
      </w:tr>
      <w:tr w:rsidR="008164C5" w:rsidRPr="00442DD2" w:rsidTr="008164C5">
        <w:tc>
          <w:tcPr>
            <w:tcW w:w="9854" w:type="dxa"/>
            <w:gridSpan w:val="5"/>
            <w:vAlign w:val="center"/>
          </w:tcPr>
          <w:p w:rsidR="008164C5" w:rsidRPr="00442DD2" w:rsidRDefault="008164C5" w:rsidP="008164C5">
            <w:pPr>
              <w:jc w:val="center"/>
              <w:rPr>
                <w:b/>
                <w:sz w:val="20"/>
                <w:szCs w:val="20"/>
              </w:rPr>
            </w:pPr>
            <w:r w:rsidRPr="00442DD2">
              <w:rPr>
                <w:b/>
                <w:sz w:val="20"/>
                <w:szCs w:val="20"/>
              </w:rPr>
              <w:t>Размер платы на оказание платных транспортных услуг</w:t>
            </w:r>
          </w:p>
        </w:tc>
      </w:tr>
      <w:tr w:rsidR="008164C5" w:rsidRPr="00442DD2" w:rsidTr="008164C5">
        <w:tc>
          <w:tcPr>
            <w:tcW w:w="534" w:type="dxa"/>
            <w:vAlign w:val="center"/>
          </w:tcPr>
          <w:p w:rsidR="008164C5" w:rsidRPr="00442DD2" w:rsidRDefault="008164C5" w:rsidP="008164C5">
            <w:pPr>
              <w:jc w:val="center"/>
              <w:rPr>
                <w:sz w:val="20"/>
                <w:szCs w:val="20"/>
              </w:rPr>
            </w:pPr>
            <w:r w:rsidRPr="00442DD2">
              <w:rPr>
                <w:sz w:val="20"/>
                <w:szCs w:val="20"/>
              </w:rPr>
              <w:t xml:space="preserve">№ </w:t>
            </w:r>
            <w:proofErr w:type="gramStart"/>
            <w:r w:rsidRPr="00442DD2">
              <w:rPr>
                <w:sz w:val="20"/>
                <w:szCs w:val="20"/>
              </w:rPr>
              <w:t>п</w:t>
            </w:r>
            <w:proofErr w:type="gramEnd"/>
            <w:r w:rsidRPr="00442DD2">
              <w:rPr>
                <w:sz w:val="20"/>
                <w:szCs w:val="20"/>
              </w:rPr>
              <w:t>/п</w:t>
            </w:r>
          </w:p>
        </w:tc>
        <w:tc>
          <w:tcPr>
            <w:tcW w:w="6378" w:type="dxa"/>
            <w:gridSpan w:val="2"/>
            <w:vAlign w:val="center"/>
          </w:tcPr>
          <w:p w:rsidR="008164C5" w:rsidRPr="00442DD2" w:rsidRDefault="008164C5" w:rsidP="008164C5">
            <w:pPr>
              <w:jc w:val="center"/>
              <w:rPr>
                <w:sz w:val="20"/>
                <w:szCs w:val="20"/>
              </w:rPr>
            </w:pPr>
            <w:r w:rsidRPr="00442DD2">
              <w:rPr>
                <w:sz w:val="20"/>
                <w:szCs w:val="20"/>
              </w:rPr>
              <w:t>Вид транспортного средства</w:t>
            </w:r>
          </w:p>
        </w:tc>
        <w:tc>
          <w:tcPr>
            <w:tcW w:w="2942" w:type="dxa"/>
            <w:gridSpan w:val="2"/>
            <w:vAlign w:val="center"/>
          </w:tcPr>
          <w:p w:rsidR="008164C5" w:rsidRPr="00442DD2" w:rsidRDefault="008164C5" w:rsidP="008164C5">
            <w:pPr>
              <w:jc w:val="center"/>
              <w:rPr>
                <w:sz w:val="20"/>
                <w:szCs w:val="20"/>
              </w:rPr>
            </w:pPr>
            <w:r w:rsidRPr="00442DD2">
              <w:rPr>
                <w:sz w:val="20"/>
                <w:szCs w:val="20"/>
              </w:rPr>
              <w:t>Стоимость машино-часа, руб./</w:t>
            </w:r>
            <w:proofErr w:type="gramStart"/>
            <w:r w:rsidRPr="00442DD2">
              <w:rPr>
                <w:sz w:val="20"/>
                <w:szCs w:val="20"/>
              </w:rPr>
              <w:t>ч</w:t>
            </w:r>
            <w:proofErr w:type="gramEnd"/>
            <w:r w:rsidRPr="00442DD2">
              <w:rPr>
                <w:sz w:val="20"/>
                <w:szCs w:val="20"/>
              </w:rPr>
              <w:t>.</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1</w:t>
            </w:r>
          </w:p>
        </w:tc>
        <w:tc>
          <w:tcPr>
            <w:tcW w:w="6378" w:type="dxa"/>
            <w:gridSpan w:val="2"/>
          </w:tcPr>
          <w:p w:rsidR="008164C5" w:rsidRPr="00442DD2" w:rsidRDefault="008164C5" w:rsidP="008164C5">
            <w:pPr>
              <w:jc w:val="both"/>
              <w:rPr>
                <w:sz w:val="20"/>
                <w:szCs w:val="20"/>
              </w:rPr>
            </w:pPr>
            <w:proofErr w:type="gramStart"/>
            <w:r w:rsidRPr="00442DD2">
              <w:rPr>
                <w:sz w:val="20"/>
                <w:szCs w:val="20"/>
              </w:rPr>
              <w:t>Экскаватор-одноковшовый</w:t>
            </w:r>
            <w:proofErr w:type="gramEnd"/>
            <w:r w:rsidRPr="00442DD2">
              <w:rPr>
                <w:sz w:val="20"/>
                <w:szCs w:val="20"/>
              </w:rPr>
              <w:t xml:space="preserve"> ЭО-2101</w:t>
            </w:r>
          </w:p>
        </w:tc>
        <w:tc>
          <w:tcPr>
            <w:tcW w:w="2942" w:type="dxa"/>
            <w:gridSpan w:val="2"/>
            <w:vAlign w:val="center"/>
          </w:tcPr>
          <w:p w:rsidR="008164C5" w:rsidRPr="00442DD2" w:rsidRDefault="008164C5" w:rsidP="008164C5">
            <w:pPr>
              <w:jc w:val="right"/>
              <w:rPr>
                <w:sz w:val="20"/>
                <w:szCs w:val="20"/>
              </w:rPr>
            </w:pPr>
            <w:r w:rsidRPr="00442DD2">
              <w:rPr>
                <w:sz w:val="20"/>
                <w:szCs w:val="20"/>
              </w:rPr>
              <w:t>1073,75</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2</w:t>
            </w:r>
          </w:p>
        </w:tc>
        <w:tc>
          <w:tcPr>
            <w:tcW w:w="6378" w:type="dxa"/>
            <w:gridSpan w:val="2"/>
          </w:tcPr>
          <w:p w:rsidR="008164C5" w:rsidRPr="00442DD2" w:rsidRDefault="008164C5" w:rsidP="008164C5">
            <w:pPr>
              <w:jc w:val="both"/>
              <w:rPr>
                <w:sz w:val="20"/>
                <w:szCs w:val="20"/>
              </w:rPr>
            </w:pPr>
            <w:r w:rsidRPr="00442DD2">
              <w:rPr>
                <w:sz w:val="20"/>
                <w:szCs w:val="20"/>
              </w:rPr>
              <w:t xml:space="preserve">Трактор </w:t>
            </w:r>
            <w:r w:rsidRPr="00442DD2">
              <w:rPr>
                <w:sz w:val="20"/>
                <w:szCs w:val="20"/>
                <w:lang w:val="en-US"/>
              </w:rPr>
              <w:t xml:space="preserve">МТЗ -80 </w:t>
            </w:r>
            <w:r w:rsidRPr="00442DD2">
              <w:rPr>
                <w:sz w:val="20"/>
                <w:szCs w:val="20"/>
              </w:rPr>
              <w:t>(навесной погрузчик)</w:t>
            </w:r>
          </w:p>
        </w:tc>
        <w:tc>
          <w:tcPr>
            <w:tcW w:w="2942" w:type="dxa"/>
            <w:gridSpan w:val="2"/>
            <w:vAlign w:val="center"/>
          </w:tcPr>
          <w:p w:rsidR="008164C5" w:rsidRPr="00442DD2" w:rsidRDefault="008164C5" w:rsidP="008164C5">
            <w:pPr>
              <w:jc w:val="right"/>
              <w:rPr>
                <w:sz w:val="20"/>
                <w:szCs w:val="20"/>
                <w:lang w:val="en-US"/>
              </w:rPr>
            </w:pPr>
            <w:r w:rsidRPr="00442DD2">
              <w:rPr>
                <w:sz w:val="20"/>
                <w:szCs w:val="20"/>
                <w:lang w:val="en-US"/>
              </w:rPr>
              <w:t>904</w:t>
            </w:r>
            <w:r w:rsidRPr="00442DD2">
              <w:rPr>
                <w:sz w:val="20"/>
                <w:szCs w:val="20"/>
              </w:rPr>
              <w:t>,</w:t>
            </w:r>
            <w:r w:rsidRPr="00442DD2">
              <w:rPr>
                <w:sz w:val="20"/>
                <w:szCs w:val="20"/>
                <w:lang w:val="en-US"/>
              </w:rPr>
              <w:t>12</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3</w:t>
            </w:r>
          </w:p>
        </w:tc>
        <w:tc>
          <w:tcPr>
            <w:tcW w:w="6378" w:type="dxa"/>
            <w:gridSpan w:val="2"/>
          </w:tcPr>
          <w:p w:rsidR="008164C5" w:rsidRPr="00442DD2" w:rsidRDefault="008164C5" w:rsidP="008164C5">
            <w:pPr>
              <w:jc w:val="both"/>
              <w:rPr>
                <w:sz w:val="20"/>
                <w:szCs w:val="20"/>
              </w:rPr>
            </w:pPr>
            <w:r w:rsidRPr="00442DD2">
              <w:rPr>
                <w:sz w:val="20"/>
                <w:szCs w:val="20"/>
              </w:rPr>
              <w:t>Трактор Беларус-82.1-У1 с тележкой</w:t>
            </w:r>
          </w:p>
        </w:tc>
        <w:tc>
          <w:tcPr>
            <w:tcW w:w="2942" w:type="dxa"/>
            <w:gridSpan w:val="2"/>
            <w:vAlign w:val="center"/>
          </w:tcPr>
          <w:p w:rsidR="008164C5" w:rsidRPr="00442DD2" w:rsidRDefault="008164C5" w:rsidP="008164C5">
            <w:pPr>
              <w:jc w:val="right"/>
              <w:rPr>
                <w:sz w:val="20"/>
                <w:szCs w:val="20"/>
              </w:rPr>
            </w:pPr>
            <w:r w:rsidRPr="00442DD2">
              <w:rPr>
                <w:sz w:val="20"/>
                <w:szCs w:val="20"/>
              </w:rPr>
              <w:t>862,35</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4</w:t>
            </w:r>
          </w:p>
        </w:tc>
        <w:tc>
          <w:tcPr>
            <w:tcW w:w="6378" w:type="dxa"/>
            <w:gridSpan w:val="2"/>
          </w:tcPr>
          <w:p w:rsidR="008164C5" w:rsidRPr="00442DD2" w:rsidRDefault="008164C5" w:rsidP="008164C5">
            <w:pPr>
              <w:jc w:val="both"/>
              <w:rPr>
                <w:sz w:val="20"/>
                <w:szCs w:val="20"/>
                <w:lang w:val="en-US"/>
              </w:rPr>
            </w:pPr>
            <w:r w:rsidRPr="00442DD2">
              <w:rPr>
                <w:sz w:val="20"/>
                <w:szCs w:val="20"/>
              </w:rPr>
              <w:t xml:space="preserve">Экскаватор погрузчик </w:t>
            </w:r>
            <w:r w:rsidRPr="00442DD2">
              <w:rPr>
                <w:sz w:val="20"/>
                <w:szCs w:val="20"/>
                <w:lang w:val="en-US"/>
              </w:rPr>
              <w:t>TLB 825 RM</w:t>
            </w:r>
          </w:p>
        </w:tc>
        <w:tc>
          <w:tcPr>
            <w:tcW w:w="2942" w:type="dxa"/>
            <w:gridSpan w:val="2"/>
            <w:vAlign w:val="center"/>
          </w:tcPr>
          <w:p w:rsidR="008164C5" w:rsidRPr="00442DD2" w:rsidRDefault="008164C5" w:rsidP="008164C5">
            <w:pPr>
              <w:jc w:val="right"/>
              <w:rPr>
                <w:sz w:val="20"/>
                <w:szCs w:val="20"/>
                <w:lang w:val="en-US"/>
              </w:rPr>
            </w:pPr>
            <w:r w:rsidRPr="00442DD2">
              <w:rPr>
                <w:sz w:val="20"/>
                <w:szCs w:val="20"/>
                <w:lang w:val="en-US"/>
              </w:rPr>
              <w:t>1994</w:t>
            </w:r>
            <w:r w:rsidRPr="00442DD2">
              <w:rPr>
                <w:sz w:val="20"/>
                <w:szCs w:val="20"/>
              </w:rPr>
              <w:t>,</w:t>
            </w:r>
            <w:r w:rsidRPr="00442DD2">
              <w:rPr>
                <w:sz w:val="20"/>
                <w:szCs w:val="20"/>
                <w:lang w:val="en-US"/>
              </w:rPr>
              <w:t>96</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5</w:t>
            </w:r>
          </w:p>
        </w:tc>
        <w:tc>
          <w:tcPr>
            <w:tcW w:w="6378" w:type="dxa"/>
            <w:gridSpan w:val="2"/>
          </w:tcPr>
          <w:p w:rsidR="008164C5" w:rsidRPr="00442DD2" w:rsidRDefault="008164C5" w:rsidP="008164C5">
            <w:pPr>
              <w:jc w:val="both"/>
              <w:rPr>
                <w:sz w:val="20"/>
                <w:szCs w:val="20"/>
              </w:rPr>
            </w:pPr>
            <w:r w:rsidRPr="00442DD2">
              <w:rPr>
                <w:sz w:val="20"/>
                <w:szCs w:val="20"/>
              </w:rPr>
              <w:t xml:space="preserve">Трактор </w:t>
            </w:r>
            <w:proofErr w:type="spellStart"/>
            <w:r w:rsidRPr="00442DD2">
              <w:rPr>
                <w:sz w:val="20"/>
                <w:szCs w:val="20"/>
              </w:rPr>
              <w:t>Агромаш</w:t>
            </w:r>
            <w:proofErr w:type="spellEnd"/>
            <w:r w:rsidRPr="00442DD2">
              <w:rPr>
                <w:sz w:val="20"/>
                <w:szCs w:val="20"/>
              </w:rPr>
              <w:t xml:space="preserve"> 90ТГ 2000А (бульдозер)</w:t>
            </w:r>
          </w:p>
        </w:tc>
        <w:tc>
          <w:tcPr>
            <w:tcW w:w="2942" w:type="dxa"/>
            <w:gridSpan w:val="2"/>
            <w:vAlign w:val="center"/>
          </w:tcPr>
          <w:p w:rsidR="008164C5" w:rsidRPr="00442DD2" w:rsidRDefault="008164C5" w:rsidP="008164C5">
            <w:pPr>
              <w:jc w:val="right"/>
              <w:rPr>
                <w:sz w:val="20"/>
                <w:szCs w:val="20"/>
              </w:rPr>
            </w:pPr>
            <w:r w:rsidRPr="00442DD2">
              <w:rPr>
                <w:sz w:val="20"/>
                <w:szCs w:val="20"/>
              </w:rPr>
              <w:t>1438,64</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lastRenderedPageBreak/>
              <w:t>6</w:t>
            </w:r>
          </w:p>
        </w:tc>
        <w:tc>
          <w:tcPr>
            <w:tcW w:w="6378" w:type="dxa"/>
            <w:gridSpan w:val="2"/>
          </w:tcPr>
          <w:p w:rsidR="008164C5" w:rsidRPr="00442DD2" w:rsidRDefault="008164C5" w:rsidP="008164C5">
            <w:pPr>
              <w:jc w:val="both"/>
              <w:rPr>
                <w:sz w:val="20"/>
                <w:szCs w:val="20"/>
              </w:rPr>
            </w:pPr>
            <w:proofErr w:type="spellStart"/>
            <w:r w:rsidRPr="00442DD2">
              <w:rPr>
                <w:sz w:val="20"/>
                <w:szCs w:val="20"/>
              </w:rPr>
              <w:t>Камаз</w:t>
            </w:r>
            <w:proofErr w:type="spellEnd"/>
            <w:r w:rsidRPr="00442DD2">
              <w:rPr>
                <w:sz w:val="20"/>
                <w:szCs w:val="20"/>
              </w:rPr>
              <w:t>-самосвал 55102</w:t>
            </w:r>
          </w:p>
        </w:tc>
        <w:tc>
          <w:tcPr>
            <w:tcW w:w="2942" w:type="dxa"/>
            <w:gridSpan w:val="2"/>
            <w:vAlign w:val="center"/>
          </w:tcPr>
          <w:p w:rsidR="008164C5" w:rsidRPr="00442DD2" w:rsidRDefault="008164C5" w:rsidP="008164C5">
            <w:pPr>
              <w:jc w:val="right"/>
              <w:rPr>
                <w:sz w:val="20"/>
                <w:szCs w:val="20"/>
              </w:rPr>
            </w:pPr>
            <w:r w:rsidRPr="00442DD2">
              <w:rPr>
                <w:sz w:val="20"/>
                <w:szCs w:val="20"/>
              </w:rPr>
              <w:t>2634,26</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7</w:t>
            </w:r>
          </w:p>
        </w:tc>
        <w:tc>
          <w:tcPr>
            <w:tcW w:w="6378" w:type="dxa"/>
            <w:gridSpan w:val="2"/>
          </w:tcPr>
          <w:p w:rsidR="008164C5" w:rsidRPr="00442DD2" w:rsidRDefault="008164C5" w:rsidP="008164C5">
            <w:pPr>
              <w:jc w:val="both"/>
              <w:rPr>
                <w:sz w:val="20"/>
                <w:szCs w:val="20"/>
              </w:rPr>
            </w:pPr>
            <w:r w:rsidRPr="00442DD2">
              <w:rPr>
                <w:sz w:val="20"/>
                <w:szCs w:val="20"/>
              </w:rPr>
              <w:t>ГАЗ 3302 «</w:t>
            </w:r>
            <w:proofErr w:type="spellStart"/>
            <w:r w:rsidRPr="00442DD2">
              <w:rPr>
                <w:sz w:val="20"/>
                <w:szCs w:val="20"/>
              </w:rPr>
              <w:t>Газел</w:t>
            </w:r>
            <w:proofErr w:type="spellEnd"/>
            <w:r w:rsidRPr="00442DD2">
              <w:rPr>
                <w:sz w:val="20"/>
                <w:szCs w:val="20"/>
              </w:rPr>
              <w:t>» грузовой</w:t>
            </w:r>
          </w:p>
        </w:tc>
        <w:tc>
          <w:tcPr>
            <w:tcW w:w="2942" w:type="dxa"/>
            <w:gridSpan w:val="2"/>
            <w:vAlign w:val="center"/>
          </w:tcPr>
          <w:p w:rsidR="008164C5" w:rsidRPr="00442DD2" w:rsidRDefault="008164C5" w:rsidP="008164C5">
            <w:pPr>
              <w:jc w:val="right"/>
              <w:rPr>
                <w:sz w:val="20"/>
                <w:szCs w:val="20"/>
              </w:rPr>
            </w:pPr>
            <w:r w:rsidRPr="00442DD2">
              <w:rPr>
                <w:sz w:val="20"/>
                <w:szCs w:val="20"/>
              </w:rPr>
              <w:t>1182,55</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8</w:t>
            </w:r>
          </w:p>
        </w:tc>
        <w:tc>
          <w:tcPr>
            <w:tcW w:w="6378" w:type="dxa"/>
            <w:gridSpan w:val="2"/>
          </w:tcPr>
          <w:p w:rsidR="008164C5" w:rsidRPr="00442DD2" w:rsidRDefault="008164C5" w:rsidP="008164C5">
            <w:pPr>
              <w:jc w:val="both"/>
              <w:rPr>
                <w:sz w:val="20"/>
                <w:szCs w:val="20"/>
              </w:rPr>
            </w:pPr>
            <w:r w:rsidRPr="00442DD2">
              <w:rPr>
                <w:sz w:val="20"/>
                <w:szCs w:val="20"/>
              </w:rPr>
              <w:t>ГАЗ 33023 с борт</w:t>
            </w:r>
            <w:proofErr w:type="gramStart"/>
            <w:r w:rsidRPr="00442DD2">
              <w:rPr>
                <w:sz w:val="20"/>
                <w:szCs w:val="20"/>
              </w:rPr>
              <w:t>.</w:t>
            </w:r>
            <w:proofErr w:type="gramEnd"/>
            <w:r w:rsidRPr="00442DD2">
              <w:rPr>
                <w:sz w:val="20"/>
                <w:szCs w:val="20"/>
              </w:rPr>
              <w:t xml:space="preserve"> </w:t>
            </w:r>
            <w:proofErr w:type="gramStart"/>
            <w:r w:rsidRPr="00442DD2">
              <w:rPr>
                <w:sz w:val="20"/>
                <w:szCs w:val="20"/>
              </w:rPr>
              <w:t>п</w:t>
            </w:r>
            <w:proofErr w:type="gramEnd"/>
            <w:r w:rsidRPr="00442DD2">
              <w:rPr>
                <w:sz w:val="20"/>
                <w:szCs w:val="20"/>
              </w:rPr>
              <w:t>латформой</w:t>
            </w:r>
          </w:p>
        </w:tc>
        <w:tc>
          <w:tcPr>
            <w:tcW w:w="2942" w:type="dxa"/>
            <w:gridSpan w:val="2"/>
            <w:vAlign w:val="center"/>
          </w:tcPr>
          <w:p w:rsidR="008164C5" w:rsidRPr="00442DD2" w:rsidRDefault="008164C5" w:rsidP="008164C5">
            <w:pPr>
              <w:jc w:val="right"/>
              <w:rPr>
                <w:sz w:val="20"/>
                <w:szCs w:val="20"/>
              </w:rPr>
            </w:pPr>
            <w:r w:rsidRPr="00442DD2">
              <w:rPr>
                <w:sz w:val="20"/>
                <w:szCs w:val="20"/>
              </w:rPr>
              <w:t>1430,01</w:t>
            </w:r>
          </w:p>
        </w:tc>
      </w:tr>
      <w:tr w:rsidR="008164C5" w:rsidRPr="00442DD2" w:rsidTr="008164C5">
        <w:tc>
          <w:tcPr>
            <w:tcW w:w="534" w:type="dxa"/>
          </w:tcPr>
          <w:p w:rsidR="008164C5" w:rsidRPr="00442DD2" w:rsidRDefault="008164C5" w:rsidP="008164C5">
            <w:pPr>
              <w:jc w:val="center"/>
              <w:rPr>
                <w:sz w:val="20"/>
                <w:szCs w:val="20"/>
              </w:rPr>
            </w:pPr>
            <w:r w:rsidRPr="00442DD2">
              <w:rPr>
                <w:sz w:val="20"/>
                <w:szCs w:val="20"/>
              </w:rPr>
              <w:t>9</w:t>
            </w:r>
          </w:p>
        </w:tc>
        <w:tc>
          <w:tcPr>
            <w:tcW w:w="6378" w:type="dxa"/>
            <w:gridSpan w:val="2"/>
          </w:tcPr>
          <w:p w:rsidR="008164C5" w:rsidRPr="00442DD2" w:rsidRDefault="008164C5" w:rsidP="008164C5">
            <w:pPr>
              <w:jc w:val="both"/>
              <w:rPr>
                <w:sz w:val="20"/>
                <w:szCs w:val="20"/>
              </w:rPr>
            </w:pPr>
            <w:r w:rsidRPr="00442DD2">
              <w:rPr>
                <w:sz w:val="20"/>
                <w:szCs w:val="20"/>
              </w:rPr>
              <w:t>УАЗ 3909 «Фермер»</w:t>
            </w:r>
          </w:p>
        </w:tc>
        <w:tc>
          <w:tcPr>
            <w:tcW w:w="2942" w:type="dxa"/>
            <w:gridSpan w:val="2"/>
            <w:vAlign w:val="center"/>
          </w:tcPr>
          <w:p w:rsidR="008164C5" w:rsidRPr="00442DD2" w:rsidRDefault="008164C5" w:rsidP="008164C5">
            <w:pPr>
              <w:jc w:val="right"/>
              <w:rPr>
                <w:sz w:val="20"/>
                <w:szCs w:val="20"/>
              </w:rPr>
            </w:pPr>
            <w:r w:rsidRPr="00442DD2">
              <w:rPr>
                <w:sz w:val="20"/>
                <w:szCs w:val="20"/>
              </w:rPr>
              <w:t>1259,35</w:t>
            </w:r>
          </w:p>
        </w:tc>
      </w:tr>
      <w:tr w:rsidR="008164C5" w:rsidRPr="00442DD2" w:rsidTr="008164C5">
        <w:tc>
          <w:tcPr>
            <w:tcW w:w="9854" w:type="dxa"/>
            <w:gridSpan w:val="5"/>
            <w:vAlign w:val="center"/>
          </w:tcPr>
          <w:p w:rsidR="008164C5" w:rsidRPr="00442DD2" w:rsidRDefault="008164C5" w:rsidP="008164C5">
            <w:pPr>
              <w:jc w:val="center"/>
              <w:rPr>
                <w:b/>
                <w:sz w:val="20"/>
                <w:szCs w:val="20"/>
              </w:rPr>
            </w:pPr>
            <w:r w:rsidRPr="00442DD2">
              <w:rPr>
                <w:b/>
                <w:sz w:val="20"/>
                <w:szCs w:val="20"/>
              </w:rPr>
              <w:t>Тарифы на платные услуги на вывоз сточных вод</w:t>
            </w:r>
          </w:p>
        </w:tc>
      </w:tr>
      <w:tr w:rsidR="008164C5" w:rsidRPr="00442DD2" w:rsidTr="008164C5">
        <w:tc>
          <w:tcPr>
            <w:tcW w:w="534" w:type="dxa"/>
            <w:vAlign w:val="center"/>
          </w:tcPr>
          <w:p w:rsidR="008164C5" w:rsidRPr="00442DD2" w:rsidRDefault="008164C5" w:rsidP="008164C5">
            <w:pPr>
              <w:jc w:val="center"/>
              <w:rPr>
                <w:sz w:val="20"/>
                <w:szCs w:val="20"/>
              </w:rPr>
            </w:pPr>
            <w:r w:rsidRPr="00442DD2">
              <w:rPr>
                <w:sz w:val="20"/>
                <w:szCs w:val="20"/>
              </w:rPr>
              <w:t xml:space="preserve">№ </w:t>
            </w:r>
            <w:proofErr w:type="gramStart"/>
            <w:r w:rsidRPr="00442DD2">
              <w:rPr>
                <w:sz w:val="20"/>
                <w:szCs w:val="20"/>
              </w:rPr>
              <w:t>п</w:t>
            </w:r>
            <w:proofErr w:type="gramEnd"/>
            <w:r w:rsidRPr="00442DD2">
              <w:rPr>
                <w:sz w:val="20"/>
                <w:szCs w:val="20"/>
              </w:rPr>
              <w:t>/п</w:t>
            </w:r>
          </w:p>
        </w:tc>
        <w:tc>
          <w:tcPr>
            <w:tcW w:w="3260" w:type="dxa"/>
            <w:vAlign w:val="center"/>
          </w:tcPr>
          <w:p w:rsidR="008164C5" w:rsidRPr="00442DD2" w:rsidRDefault="008164C5" w:rsidP="008164C5">
            <w:pPr>
              <w:jc w:val="center"/>
              <w:rPr>
                <w:sz w:val="20"/>
                <w:szCs w:val="20"/>
              </w:rPr>
            </w:pPr>
            <w:r w:rsidRPr="00442DD2">
              <w:rPr>
                <w:sz w:val="20"/>
                <w:szCs w:val="20"/>
              </w:rPr>
              <w:t>Наименование услуги</w:t>
            </w:r>
          </w:p>
        </w:tc>
        <w:tc>
          <w:tcPr>
            <w:tcW w:w="3118" w:type="dxa"/>
            <w:vAlign w:val="center"/>
          </w:tcPr>
          <w:p w:rsidR="008164C5" w:rsidRPr="00442DD2" w:rsidRDefault="008164C5" w:rsidP="008164C5">
            <w:pPr>
              <w:jc w:val="center"/>
              <w:rPr>
                <w:sz w:val="20"/>
                <w:szCs w:val="20"/>
              </w:rPr>
            </w:pPr>
            <w:r w:rsidRPr="00442DD2">
              <w:rPr>
                <w:sz w:val="20"/>
                <w:szCs w:val="20"/>
              </w:rPr>
              <w:t>Категория потребителей</w:t>
            </w:r>
          </w:p>
        </w:tc>
        <w:tc>
          <w:tcPr>
            <w:tcW w:w="2942" w:type="dxa"/>
            <w:gridSpan w:val="2"/>
            <w:vAlign w:val="center"/>
          </w:tcPr>
          <w:p w:rsidR="008164C5" w:rsidRPr="00442DD2" w:rsidRDefault="008164C5" w:rsidP="008164C5">
            <w:pPr>
              <w:jc w:val="center"/>
              <w:rPr>
                <w:sz w:val="20"/>
                <w:szCs w:val="20"/>
              </w:rPr>
            </w:pPr>
            <w:r w:rsidRPr="00442DD2">
              <w:rPr>
                <w:sz w:val="20"/>
                <w:szCs w:val="20"/>
              </w:rPr>
              <w:t>Тариф, руб./м</w:t>
            </w:r>
            <w:r w:rsidRPr="00442DD2">
              <w:rPr>
                <w:sz w:val="20"/>
                <w:szCs w:val="20"/>
                <w:vertAlign w:val="superscript"/>
              </w:rPr>
              <w:t>3</w:t>
            </w:r>
          </w:p>
        </w:tc>
      </w:tr>
      <w:tr w:rsidR="008164C5" w:rsidRPr="00442DD2" w:rsidTr="008164C5">
        <w:tc>
          <w:tcPr>
            <w:tcW w:w="534" w:type="dxa"/>
            <w:vMerge w:val="restart"/>
          </w:tcPr>
          <w:p w:rsidR="008164C5" w:rsidRPr="00442DD2" w:rsidRDefault="008164C5" w:rsidP="008164C5">
            <w:pPr>
              <w:jc w:val="center"/>
              <w:rPr>
                <w:sz w:val="20"/>
                <w:szCs w:val="20"/>
              </w:rPr>
            </w:pPr>
            <w:r w:rsidRPr="00442DD2">
              <w:rPr>
                <w:sz w:val="20"/>
                <w:szCs w:val="20"/>
              </w:rPr>
              <w:t>1</w:t>
            </w:r>
          </w:p>
        </w:tc>
        <w:tc>
          <w:tcPr>
            <w:tcW w:w="3260" w:type="dxa"/>
            <w:vMerge w:val="restart"/>
          </w:tcPr>
          <w:p w:rsidR="008164C5" w:rsidRPr="00442DD2" w:rsidRDefault="008164C5" w:rsidP="008164C5">
            <w:pPr>
              <w:jc w:val="both"/>
              <w:rPr>
                <w:sz w:val="20"/>
                <w:szCs w:val="20"/>
              </w:rPr>
            </w:pPr>
            <w:r w:rsidRPr="00442DD2">
              <w:rPr>
                <w:sz w:val="20"/>
                <w:szCs w:val="20"/>
              </w:rPr>
              <w:t>Вывоз сточных вод</w:t>
            </w:r>
          </w:p>
        </w:tc>
        <w:tc>
          <w:tcPr>
            <w:tcW w:w="3118" w:type="dxa"/>
          </w:tcPr>
          <w:p w:rsidR="008164C5" w:rsidRPr="00442DD2" w:rsidRDefault="008164C5" w:rsidP="008164C5">
            <w:pPr>
              <w:jc w:val="both"/>
              <w:rPr>
                <w:sz w:val="20"/>
                <w:szCs w:val="20"/>
              </w:rPr>
            </w:pPr>
            <w:r w:rsidRPr="00442DD2">
              <w:rPr>
                <w:sz w:val="20"/>
                <w:szCs w:val="20"/>
              </w:rPr>
              <w:t>для населения</w:t>
            </w:r>
          </w:p>
        </w:tc>
        <w:tc>
          <w:tcPr>
            <w:tcW w:w="2942" w:type="dxa"/>
            <w:gridSpan w:val="2"/>
            <w:vAlign w:val="center"/>
          </w:tcPr>
          <w:p w:rsidR="008164C5" w:rsidRPr="00442DD2" w:rsidRDefault="008164C5" w:rsidP="008164C5">
            <w:pPr>
              <w:jc w:val="right"/>
              <w:rPr>
                <w:sz w:val="20"/>
                <w:szCs w:val="20"/>
              </w:rPr>
            </w:pPr>
            <w:r w:rsidRPr="00442DD2">
              <w:rPr>
                <w:sz w:val="20"/>
                <w:szCs w:val="20"/>
              </w:rPr>
              <w:t>158,93</w:t>
            </w:r>
          </w:p>
        </w:tc>
      </w:tr>
      <w:tr w:rsidR="008164C5" w:rsidRPr="00442DD2" w:rsidTr="008164C5">
        <w:tc>
          <w:tcPr>
            <w:tcW w:w="534" w:type="dxa"/>
            <w:vMerge/>
          </w:tcPr>
          <w:p w:rsidR="008164C5" w:rsidRPr="00442DD2" w:rsidRDefault="008164C5" w:rsidP="008164C5">
            <w:pPr>
              <w:jc w:val="both"/>
              <w:rPr>
                <w:sz w:val="20"/>
                <w:szCs w:val="20"/>
              </w:rPr>
            </w:pPr>
          </w:p>
        </w:tc>
        <w:tc>
          <w:tcPr>
            <w:tcW w:w="3260" w:type="dxa"/>
            <w:vMerge/>
          </w:tcPr>
          <w:p w:rsidR="008164C5" w:rsidRPr="00442DD2" w:rsidRDefault="008164C5" w:rsidP="008164C5">
            <w:pPr>
              <w:jc w:val="both"/>
              <w:rPr>
                <w:sz w:val="20"/>
                <w:szCs w:val="20"/>
              </w:rPr>
            </w:pPr>
          </w:p>
        </w:tc>
        <w:tc>
          <w:tcPr>
            <w:tcW w:w="3118" w:type="dxa"/>
          </w:tcPr>
          <w:p w:rsidR="008164C5" w:rsidRPr="00442DD2" w:rsidRDefault="008164C5" w:rsidP="008164C5">
            <w:pPr>
              <w:jc w:val="both"/>
              <w:rPr>
                <w:sz w:val="20"/>
                <w:szCs w:val="20"/>
              </w:rPr>
            </w:pPr>
            <w:r w:rsidRPr="00442DD2">
              <w:rPr>
                <w:sz w:val="20"/>
                <w:szCs w:val="20"/>
              </w:rPr>
              <w:t>для юридических лиц</w:t>
            </w:r>
          </w:p>
        </w:tc>
        <w:tc>
          <w:tcPr>
            <w:tcW w:w="2942" w:type="dxa"/>
            <w:gridSpan w:val="2"/>
            <w:vAlign w:val="center"/>
          </w:tcPr>
          <w:p w:rsidR="008164C5" w:rsidRPr="00442DD2" w:rsidRDefault="008164C5" w:rsidP="008164C5">
            <w:pPr>
              <w:jc w:val="right"/>
              <w:rPr>
                <w:sz w:val="20"/>
                <w:szCs w:val="20"/>
              </w:rPr>
            </w:pPr>
            <w:r w:rsidRPr="00442DD2">
              <w:rPr>
                <w:sz w:val="20"/>
                <w:szCs w:val="20"/>
              </w:rPr>
              <w:t>187,83</w:t>
            </w:r>
          </w:p>
        </w:tc>
      </w:tr>
    </w:tbl>
    <w:p w:rsidR="008164C5" w:rsidRPr="00442DD2" w:rsidRDefault="008164C5" w:rsidP="008164C5">
      <w:pPr>
        <w:ind w:firstLine="708"/>
        <w:jc w:val="both"/>
      </w:pPr>
    </w:p>
    <w:p w:rsidR="008164C5" w:rsidRPr="00442DD2" w:rsidRDefault="008164C5" w:rsidP="008164C5">
      <w:pPr>
        <w:ind w:firstLine="709"/>
        <w:jc w:val="both"/>
      </w:pPr>
      <w:proofErr w:type="gramStart"/>
      <w:r w:rsidRPr="00AA0E69">
        <w:t xml:space="preserve">Следует отметить, что после ликвидации администрации Грачевского муниципального района Ставропольского края и учреждения решением Совета Грачевского  </w:t>
      </w:r>
      <w:r w:rsidRPr="00AA0E69">
        <w:rPr>
          <w:rFonts w:eastAsiaTheme="minorHAnsi"/>
          <w:lang w:eastAsia="en-US"/>
        </w:rPr>
        <w:t>муниципального округа Ставропольского края от 7 декабря 2020г. №3 администрация Грачевского муниципального  округа Ставропольского края  в целях реализации Закона Ставропольского края от 31 января 2020 года №6-кз «О преобразовании муниципальных образований, входящих в состав Грачевского муниципального района Ставропольского края, и об организации местного самоуправления</w:t>
      </w:r>
      <w:proofErr w:type="gramEnd"/>
      <w:r w:rsidRPr="00AA0E69">
        <w:rPr>
          <w:rFonts w:eastAsiaTheme="minorHAnsi"/>
          <w:lang w:eastAsia="en-US"/>
        </w:rPr>
        <w:t xml:space="preserve"> </w:t>
      </w:r>
      <w:proofErr w:type="gramStart"/>
      <w:r w:rsidRPr="00AA0E69">
        <w:rPr>
          <w:rFonts w:eastAsiaTheme="minorHAnsi"/>
          <w:lang w:eastAsia="en-US"/>
        </w:rPr>
        <w:t>на территории Грачевского района Ставропольского края»  муниципальному бюджетному учреждению «Дорожно-хозяйственное управление» Грачевского муниципального округа Ставропольского края Порядок определения платы за услуги (работы), относящиеся к основным видам деятельности муниципальных учреждений, оказываемых ими сверх установленного муниципального задания, а также тарифы на платные услуги и размеры платы за оказание платных услуг на 2021 год администрацией Грачевского муниципального округа не утверждались.</w:t>
      </w:r>
      <w:r w:rsidRPr="00442DD2">
        <w:rPr>
          <w:rFonts w:eastAsiaTheme="minorHAnsi"/>
          <w:lang w:eastAsia="en-US"/>
        </w:rPr>
        <w:t xml:space="preserve"> </w:t>
      </w:r>
      <w:proofErr w:type="gramEnd"/>
    </w:p>
    <w:p w:rsidR="008164C5" w:rsidRPr="00442DD2" w:rsidRDefault="008164C5" w:rsidP="008164C5">
      <w:pPr>
        <w:ind w:firstLine="708"/>
        <w:jc w:val="both"/>
      </w:pPr>
      <w:r w:rsidRPr="00442DD2">
        <w:t xml:space="preserve">Учреждением в рамках иной приносящей доход деятельности в 2020 году </w:t>
      </w:r>
      <w:proofErr w:type="gramStart"/>
      <w:r w:rsidRPr="00442DD2">
        <w:t>выполнялись</w:t>
      </w:r>
      <w:proofErr w:type="gramEnd"/>
      <w:r w:rsidRPr="00442DD2">
        <w:t xml:space="preserve">  в том числе работы по изготовлению устройства мусорных площадок и ограждений под мусорные контейнеры, по ремонту помещений в учреждениях района, ремонту внутренней и наружной канализации спортзала. </w:t>
      </w:r>
    </w:p>
    <w:p w:rsidR="008164C5" w:rsidRPr="00442DD2" w:rsidRDefault="008164C5" w:rsidP="008164C5">
      <w:pPr>
        <w:ind w:firstLine="708"/>
        <w:jc w:val="both"/>
      </w:pPr>
      <w:r w:rsidRPr="00442DD2">
        <w:t>В ходе выборочной проверки правильности применения норм, расценок и коэффициентов при определении сметной стоимости объектов ремонта Контрольно-счетной комиссией установлено следующее:</w:t>
      </w:r>
    </w:p>
    <w:p w:rsidR="008164C5" w:rsidRPr="00442DD2" w:rsidRDefault="008164C5" w:rsidP="008164C5">
      <w:pPr>
        <w:ind w:firstLine="708"/>
        <w:jc w:val="both"/>
      </w:pPr>
      <w:r w:rsidRPr="00442DD2">
        <w:t xml:space="preserve">1) на объекте «ремонт внутренней и наружной канализации спортзала, находящегося по адресу: с. </w:t>
      </w:r>
      <w:proofErr w:type="spellStart"/>
      <w:r w:rsidRPr="00442DD2">
        <w:t>Тугулук</w:t>
      </w:r>
      <w:proofErr w:type="spellEnd"/>
      <w:r w:rsidRPr="00442DD2">
        <w:t>, ул. Ленина, 46 (договор № 2 от 08.06.2020):</w:t>
      </w:r>
    </w:p>
    <w:p w:rsidR="008164C5" w:rsidRPr="00442DD2" w:rsidRDefault="008164C5" w:rsidP="008164C5">
      <w:pPr>
        <w:ind w:firstLine="708"/>
        <w:jc w:val="both"/>
      </w:pPr>
      <w:proofErr w:type="gramStart"/>
      <w:r w:rsidRPr="00442DD2">
        <w:t xml:space="preserve">- в позициях 4-5, 14-17, 19-21, 25 локального-сметного расчета, составленном ведущим инженером МБУ «ДХУ» </w:t>
      </w:r>
      <w:proofErr w:type="spellStart"/>
      <w:r w:rsidRPr="00442DD2">
        <w:t>Ковалец</w:t>
      </w:r>
      <w:proofErr w:type="spellEnd"/>
      <w:r w:rsidRPr="00442DD2">
        <w:t xml:space="preserve"> Ю.Н., в нарушение примечания 1 к приложению 4 «МДС 81-33.2004 Методические указания по определению величины накладных расходов в строительстве (утв. Постановлением Госстроя РФ от 12.01.2004 № 6) при определении сметной стоимости ремонтных работ с использованием сборников ТЕР-2001 (ФЕР-2001) к нормативам накладных расходов не применен коэффициент «0,9</w:t>
      </w:r>
      <w:proofErr w:type="gramEnd"/>
      <w:r w:rsidRPr="00442DD2">
        <w:t>», в результате чего завышены накладные расходы;</w:t>
      </w:r>
    </w:p>
    <w:p w:rsidR="008164C5" w:rsidRPr="00442DD2" w:rsidRDefault="008164C5" w:rsidP="008164C5">
      <w:pPr>
        <w:ind w:firstLine="708"/>
        <w:jc w:val="both"/>
      </w:pPr>
      <w:proofErr w:type="gramStart"/>
      <w:r w:rsidRPr="00442DD2">
        <w:t xml:space="preserve">- в позициях 4-5, 14-17, 19-21, 25 локального-сметного расчета в нарушение примечания 1 письма </w:t>
      </w:r>
      <w:proofErr w:type="spellStart"/>
      <w:r w:rsidRPr="00442DD2">
        <w:t>Минпромэнерго</w:t>
      </w:r>
      <w:proofErr w:type="spellEnd"/>
      <w:r w:rsidRPr="00442DD2">
        <w:t xml:space="preserve"> России от 18.11.2004 № АП-5536/06 «О порядке применения нормативов сметной прибыли в строительстве» (далее – Письмо № АП-5536/06) при определении сметной стоимости ремонтных работ с использованием сборников ТЕР-2001 (ФЕР-2001) к нормативам сметной прибыли не применен коэффициент «0,85», в результате чего завышена сметная прибыль;</w:t>
      </w:r>
      <w:proofErr w:type="gramEnd"/>
    </w:p>
    <w:p w:rsidR="008164C5" w:rsidRPr="00442DD2" w:rsidRDefault="008164C5" w:rsidP="008164C5">
      <w:pPr>
        <w:widowControl w:val="0"/>
        <w:ind w:firstLine="709"/>
        <w:jc w:val="both"/>
      </w:pPr>
      <w:r w:rsidRPr="00442DD2">
        <w:t>- в позициях 22, 25, 27 локального-сметного расчета в нарушение п. 6.7.1 приказа Минстроя России от 04.09.2019 № 507/</w:t>
      </w:r>
      <w:proofErr w:type="spellStart"/>
      <w:proofErr w:type="gramStart"/>
      <w:r w:rsidRPr="00442DD2">
        <w:t>пр</w:t>
      </w:r>
      <w:proofErr w:type="spellEnd"/>
      <w:proofErr w:type="gramEnd"/>
      <w:r w:rsidRPr="00442DD2">
        <w:t xml:space="preserve"> «Об утверждении Методических рекомендаций по применению сметных норм» (далее – Приказ № 507/</w:t>
      </w:r>
      <w:proofErr w:type="spellStart"/>
      <w:r w:rsidRPr="00442DD2">
        <w:t>пр</w:t>
      </w:r>
      <w:proofErr w:type="spellEnd"/>
      <w:r w:rsidRPr="00442DD2">
        <w:t>) к затратам труда рабочих не применен коэффициент «1,15», к нормам времени на эксплуатацию строительных машин  и механизмов, затратам труда машинистов не применен коэффициент «1,25», в результате чего занижена стоимость работ.</w:t>
      </w:r>
    </w:p>
    <w:p w:rsidR="008164C5" w:rsidRPr="00442DD2" w:rsidRDefault="008164C5" w:rsidP="008164C5">
      <w:pPr>
        <w:ind w:firstLine="708"/>
        <w:jc w:val="both"/>
      </w:pPr>
      <w:r w:rsidRPr="00442DD2">
        <w:t>Общая сумма нарушений составила 678,40 рублей.</w:t>
      </w:r>
    </w:p>
    <w:p w:rsidR="008164C5" w:rsidRPr="00442DD2" w:rsidRDefault="008164C5" w:rsidP="008164C5">
      <w:pPr>
        <w:widowControl w:val="0"/>
        <w:ind w:firstLine="709"/>
        <w:jc w:val="both"/>
      </w:pPr>
      <w:r w:rsidRPr="00442DD2">
        <w:lastRenderedPageBreak/>
        <w:t>2) на объекте «ремонт помещений в МКОУ СОШ № 10 х. Октябрь» (договор № 7 от 14.07.2020):</w:t>
      </w:r>
    </w:p>
    <w:p w:rsidR="008164C5" w:rsidRPr="00442DD2" w:rsidRDefault="008164C5" w:rsidP="008164C5">
      <w:pPr>
        <w:ind w:firstLine="708"/>
        <w:jc w:val="both"/>
      </w:pPr>
      <w:r w:rsidRPr="00442DD2">
        <w:t xml:space="preserve">- в локально-сметном расчете, составленном ведущим инженером МБУ «ДХУ» </w:t>
      </w:r>
      <w:proofErr w:type="spellStart"/>
      <w:r w:rsidRPr="00442DD2">
        <w:t>Ковалец</w:t>
      </w:r>
      <w:proofErr w:type="spellEnd"/>
      <w:r w:rsidRPr="00442DD2">
        <w:t xml:space="preserve"> Ю.Н., к сметным нормам на ремонтно-строительные работы (</w:t>
      </w:r>
      <w:proofErr w:type="spellStart"/>
      <w:r w:rsidRPr="00442DD2">
        <w:t>ТЕРр</w:t>
      </w:r>
      <w:proofErr w:type="spellEnd"/>
      <w:r w:rsidRPr="00442DD2">
        <w:t>) необоснованно применены коэффициенты «0,9» к накладным расходам и  «0,85» к сметной прибыли, в результате чего были занижены сметная прибыль и нормативные расходы.</w:t>
      </w:r>
    </w:p>
    <w:p w:rsidR="008164C5" w:rsidRPr="00442DD2" w:rsidRDefault="008164C5" w:rsidP="008164C5">
      <w:pPr>
        <w:ind w:firstLine="708"/>
        <w:jc w:val="both"/>
      </w:pPr>
      <w:r w:rsidRPr="00442DD2">
        <w:t>Общая сумма нарушений составила 12 678,40 рублей.</w:t>
      </w:r>
    </w:p>
    <w:p w:rsidR="008164C5" w:rsidRPr="00442DD2" w:rsidRDefault="008164C5" w:rsidP="008164C5">
      <w:pPr>
        <w:ind w:firstLine="708"/>
        <w:jc w:val="both"/>
      </w:pPr>
      <w:r w:rsidRPr="00442DD2">
        <w:t>2.1) договор субподряда от 23.07.2020 № 12:</w:t>
      </w:r>
    </w:p>
    <w:p w:rsidR="008164C5" w:rsidRPr="00442DD2" w:rsidRDefault="008164C5" w:rsidP="008164C5">
      <w:pPr>
        <w:ind w:firstLine="708"/>
        <w:jc w:val="both"/>
      </w:pPr>
      <w:r w:rsidRPr="00442DD2">
        <w:t xml:space="preserve">- в локально-сметном расчете, составленном ведущим инженером МБУ «ДХУ» </w:t>
      </w:r>
      <w:proofErr w:type="spellStart"/>
      <w:r w:rsidRPr="00442DD2">
        <w:t>Ковалец</w:t>
      </w:r>
      <w:proofErr w:type="spellEnd"/>
      <w:r w:rsidRPr="00442DD2">
        <w:t xml:space="preserve"> Ю.Н., в позициях 22, 25, 27  в нарушение п. 6.7.1 Приказа № 507/</w:t>
      </w:r>
      <w:proofErr w:type="spellStart"/>
      <w:proofErr w:type="gramStart"/>
      <w:r w:rsidRPr="00442DD2">
        <w:t>пр</w:t>
      </w:r>
      <w:proofErr w:type="spellEnd"/>
      <w:proofErr w:type="gramEnd"/>
      <w:r w:rsidRPr="00442DD2">
        <w:t xml:space="preserve"> к затратам труда рабочих не применен коэффициент «1,15», к нормам времени на эксплуатацию строительных машин и механизмов, затрата труда машинистов не применен коэффициент «1,25», в результате занижена стоимость работ.</w:t>
      </w:r>
    </w:p>
    <w:p w:rsidR="008164C5" w:rsidRPr="00442DD2" w:rsidRDefault="008164C5" w:rsidP="008164C5">
      <w:pPr>
        <w:ind w:firstLine="708"/>
        <w:jc w:val="both"/>
      </w:pPr>
      <w:r w:rsidRPr="00442DD2">
        <w:t>Общая сумма нарушений составила 2 219,20 рублей.</w:t>
      </w:r>
    </w:p>
    <w:p w:rsidR="008164C5" w:rsidRPr="00442DD2" w:rsidRDefault="008164C5" w:rsidP="008164C5">
      <w:pPr>
        <w:ind w:firstLine="708"/>
        <w:jc w:val="both"/>
      </w:pPr>
      <w:r w:rsidRPr="00442DD2">
        <w:t>3) на объекте «ремонт помещений административного здания ул. Ставропольская 42, с. Грачевка» (договор от 15.07.2020 № 4):</w:t>
      </w:r>
    </w:p>
    <w:p w:rsidR="008164C5" w:rsidRPr="00442DD2" w:rsidRDefault="008164C5" w:rsidP="008164C5">
      <w:pPr>
        <w:ind w:firstLine="708"/>
        <w:jc w:val="both"/>
      </w:pPr>
      <w:r w:rsidRPr="00442DD2">
        <w:t xml:space="preserve">- в позициях 5, 8, 9, 11, 13 </w:t>
      </w:r>
      <w:proofErr w:type="gramStart"/>
      <w:r w:rsidRPr="00442DD2">
        <w:t>локального-сметного</w:t>
      </w:r>
      <w:proofErr w:type="gramEnd"/>
      <w:r w:rsidRPr="00442DD2">
        <w:t xml:space="preserve"> расчета, составленном ведущим инженером МБУ «ДХУ» </w:t>
      </w:r>
      <w:proofErr w:type="spellStart"/>
      <w:r w:rsidRPr="00442DD2">
        <w:t>Ковалец</w:t>
      </w:r>
      <w:proofErr w:type="spellEnd"/>
      <w:r w:rsidRPr="00442DD2">
        <w:t xml:space="preserve"> Ю.Н., в нарушение примечания 4 Методических указаний № 6 к нормативам накладных расходов не применен коэффициент «0,9», в результате чего были завышены накладные расходы;</w:t>
      </w:r>
    </w:p>
    <w:p w:rsidR="008164C5" w:rsidRPr="00442DD2" w:rsidRDefault="008164C5" w:rsidP="008164C5">
      <w:pPr>
        <w:ind w:firstLine="708"/>
        <w:jc w:val="both"/>
      </w:pPr>
      <w:r w:rsidRPr="00442DD2">
        <w:t xml:space="preserve">- в позициях 5, 8, 9, 11, 13 </w:t>
      </w:r>
      <w:proofErr w:type="gramStart"/>
      <w:r w:rsidRPr="00442DD2">
        <w:t>локального-сметного</w:t>
      </w:r>
      <w:proofErr w:type="gramEnd"/>
      <w:r w:rsidRPr="00442DD2">
        <w:t xml:space="preserve"> расчета в нарушение примечания 1 Письма № АП-5536/06 к нормативам сметной прибыли не применен коэффициент «0,85», в результате чего была завышена сметная прибыль;</w:t>
      </w:r>
    </w:p>
    <w:p w:rsidR="008164C5" w:rsidRPr="00442DD2" w:rsidRDefault="008164C5" w:rsidP="008164C5">
      <w:pPr>
        <w:ind w:firstLine="708"/>
        <w:jc w:val="both"/>
      </w:pPr>
      <w:r w:rsidRPr="00442DD2">
        <w:t>- в позиции 16  локального-сметного расчета в нарушение п. 6.7.1 Приказа № 507/</w:t>
      </w:r>
      <w:proofErr w:type="spellStart"/>
      <w:proofErr w:type="gramStart"/>
      <w:r w:rsidRPr="00442DD2">
        <w:t>пр</w:t>
      </w:r>
      <w:proofErr w:type="spellEnd"/>
      <w:proofErr w:type="gramEnd"/>
      <w:r w:rsidRPr="00442DD2">
        <w:t xml:space="preserve"> к затратам труда рабочих не применен коэффициент «1,15», к номам времени на эксплуатацию строительных машин и механизмов, затратам труда машинистов не применен коэффициент «1,25», в результате была занижена стоимость работ.</w:t>
      </w:r>
    </w:p>
    <w:p w:rsidR="008164C5" w:rsidRPr="00442DD2" w:rsidRDefault="008164C5" w:rsidP="008164C5">
      <w:pPr>
        <w:ind w:firstLine="708"/>
        <w:jc w:val="both"/>
      </w:pPr>
      <w:r w:rsidRPr="00442DD2">
        <w:t>Общая сумма нарушений составила 399,60 рублей.</w:t>
      </w:r>
    </w:p>
    <w:p w:rsidR="008164C5" w:rsidRPr="00442DD2" w:rsidRDefault="008164C5" w:rsidP="008164C5">
      <w:pPr>
        <w:ind w:firstLine="708"/>
        <w:jc w:val="both"/>
      </w:pPr>
      <w:r w:rsidRPr="00442DD2">
        <w:t xml:space="preserve">4) на объекте «ремонт системы отопления в МКОУ СОШ № 4 с. </w:t>
      </w:r>
      <w:proofErr w:type="gramStart"/>
      <w:r w:rsidRPr="00442DD2">
        <w:t>Красное</w:t>
      </w:r>
      <w:proofErr w:type="gramEnd"/>
      <w:r w:rsidRPr="00442DD2">
        <w:t xml:space="preserve"> (договор № 8 от 17.07.2020):</w:t>
      </w:r>
    </w:p>
    <w:p w:rsidR="008164C5" w:rsidRPr="00442DD2" w:rsidRDefault="008164C5" w:rsidP="008164C5">
      <w:pPr>
        <w:ind w:firstLine="708"/>
        <w:jc w:val="both"/>
      </w:pPr>
      <w:r w:rsidRPr="00442DD2">
        <w:t xml:space="preserve">-  в позициях 8-12, 17-18 </w:t>
      </w:r>
      <w:proofErr w:type="gramStart"/>
      <w:r w:rsidRPr="00442DD2">
        <w:t>локального-сметного</w:t>
      </w:r>
      <w:proofErr w:type="gramEnd"/>
      <w:r w:rsidRPr="00442DD2">
        <w:t xml:space="preserve"> расчета, составленном ведущим инженером МБУ «ДХУ» </w:t>
      </w:r>
      <w:proofErr w:type="spellStart"/>
      <w:r w:rsidRPr="00442DD2">
        <w:t>Ковалец</w:t>
      </w:r>
      <w:proofErr w:type="spellEnd"/>
      <w:r w:rsidRPr="00442DD2">
        <w:t xml:space="preserve"> Ю.Н., в нарушение примечания 1 Письма № АП-5536/06 к нормативам сметной прибыли не применен коэффициент «0,85», в результате чего завышена сметная прибыль.</w:t>
      </w:r>
    </w:p>
    <w:p w:rsidR="008164C5" w:rsidRPr="00442DD2" w:rsidRDefault="008164C5" w:rsidP="008164C5">
      <w:pPr>
        <w:ind w:firstLine="708"/>
        <w:jc w:val="both"/>
      </w:pPr>
      <w:r w:rsidRPr="00442DD2">
        <w:t>Общая сумма нарушений 4 728,2 рублей.</w:t>
      </w:r>
    </w:p>
    <w:p w:rsidR="008164C5" w:rsidRDefault="008164C5" w:rsidP="008164C5">
      <w:pPr>
        <w:ind w:firstLine="708"/>
        <w:jc w:val="both"/>
      </w:pPr>
    </w:p>
    <w:p w:rsidR="008164C5" w:rsidRPr="00442DD2" w:rsidRDefault="008164C5" w:rsidP="008164C5">
      <w:pPr>
        <w:ind w:firstLine="708"/>
        <w:jc w:val="both"/>
      </w:pPr>
      <w:r w:rsidRPr="00442DD2">
        <w:t>Таким образом, общая сумма нарушений при составлении локальных сметных расчетов составила 20 703,80 рублей.</w:t>
      </w:r>
      <w:r>
        <w:t xml:space="preserve"> </w:t>
      </w:r>
      <w:r w:rsidRPr="00442DD2">
        <w:t>(</w:t>
      </w:r>
      <w:r>
        <w:t>Копия заключения</w:t>
      </w:r>
      <w:r w:rsidRPr="00442DD2">
        <w:t>, составленно</w:t>
      </w:r>
      <w:r>
        <w:t>го</w:t>
      </w:r>
      <w:r w:rsidRPr="00442DD2">
        <w:t xml:space="preserve"> начальником контрольно-ревизионного отдела финансового управления администрации Грачевского муниципального </w:t>
      </w:r>
      <w:r>
        <w:t>округа</w:t>
      </w:r>
      <w:r w:rsidRPr="00442DD2">
        <w:t xml:space="preserve"> Ставропольского края Лапиной Т.В., прилагается к настоящему Акту (Приложения 1)).</w:t>
      </w:r>
    </w:p>
    <w:p w:rsidR="008164C5" w:rsidRPr="00442DD2" w:rsidRDefault="008164C5" w:rsidP="008164C5">
      <w:pPr>
        <w:ind w:firstLine="708"/>
        <w:jc w:val="both"/>
      </w:pPr>
    </w:p>
    <w:p w:rsidR="008164C5" w:rsidRPr="00442DD2" w:rsidRDefault="008164C5" w:rsidP="00504E68">
      <w:pPr>
        <w:widowControl w:val="0"/>
        <w:ind w:firstLine="709"/>
        <w:jc w:val="both"/>
      </w:pPr>
      <w:r w:rsidRPr="00442DD2">
        <w:t xml:space="preserve">План финансово-хозяйственной деятельности по поступлениям от приносящей доход деятельности на 2020 и 2021 годы утвержден в сумме 4 227 200,77 и 3 800 000,00 рублей, соответственно. </w:t>
      </w:r>
    </w:p>
    <w:p w:rsidR="008164C5" w:rsidRPr="00442DD2" w:rsidRDefault="008164C5" w:rsidP="008164C5">
      <w:pPr>
        <w:widowControl w:val="0"/>
        <w:ind w:firstLine="709"/>
        <w:jc w:val="both"/>
      </w:pPr>
      <w:r w:rsidRPr="00442DD2">
        <w:t>Согласно представленному Учреждением отчету об исполнении плана его финансово-хозяйственной деятельности (ф. 0503737), поступления от приносящей доход деятельности составили:</w:t>
      </w:r>
    </w:p>
    <w:p w:rsidR="008164C5" w:rsidRPr="00442DD2" w:rsidRDefault="008164C5" w:rsidP="008164C5">
      <w:pPr>
        <w:ind w:firstLine="708"/>
        <w:jc w:val="both"/>
      </w:pPr>
      <w:r w:rsidRPr="00442DD2">
        <w:t>- за 2020 год в сумме 4 569 160,88 рублей или 108,1% к утвержденному плану, перевыполнение плановых назначений составило 341 960,11 рублей;</w:t>
      </w:r>
    </w:p>
    <w:p w:rsidR="008164C5" w:rsidRDefault="008164C5" w:rsidP="008164C5">
      <w:pPr>
        <w:ind w:firstLine="708"/>
        <w:jc w:val="both"/>
      </w:pPr>
      <w:r w:rsidRPr="00442DD2">
        <w:t>- за 1 квартал 2021 года в сумме 101 548,17 рублей или 2,7% к утвержденному плану.</w:t>
      </w:r>
    </w:p>
    <w:p w:rsidR="008164C5" w:rsidRDefault="008164C5" w:rsidP="008164C5">
      <w:pPr>
        <w:suppressAutoHyphens/>
        <w:ind w:firstLine="709"/>
        <w:jc w:val="both"/>
        <w:outlineLvl w:val="0"/>
        <w:rPr>
          <w:b/>
        </w:rPr>
      </w:pPr>
    </w:p>
    <w:p w:rsidR="008164C5" w:rsidRDefault="008164C5" w:rsidP="008164C5">
      <w:pPr>
        <w:widowControl w:val="0"/>
        <w:jc w:val="both"/>
        <w:rPr>
          <w:b/>
          <w:i/>
        </w:rPr>
      </w:pPr>
      <w:r w:rsidRPr="00411212">
        <w:rPr>
          <w:b/>
          <w:i/>
        </w:rPr>
        <w:lastRenderedPageBreak/>
        <w:t>По вопросу</w:t>
      </w:r>
      <w:r>
        <w:rPr>
          <w:b/>
          <w:i/>
        </w:rPr>
        <w:t xml:space="preserve"> 6</w:t>
      </w:r>
      <w:r w:rsidRPr="00411212">
        <w:rPr>
          <w:b/>
          <w:i/>
        </w:rPr>
        <w:t xml:space="preserve">. </w:t>
      </w:r>
      <w:r w:rsidRPr="009E3ED2">
        <w:rPr>
          <w:b/>
          <w:i/>
        </w:rPr>
        <w:t>Проверка соблюдения порядка закрепления и целевого и эффективного использования муниципального имущества, переданного учреждению в оперативное управление (постоянное бессрочное пользование) или приобретенного по решению учредителя</w:t>
      </w:r>
      <w:r w:rsidRPr="00411212">
        <w:rPr>
          <w:b/>
          <w:i/>
        </w:rPr>
        <w:t>.</w:t>
      </w:r>
    </w:p>
    <w:p w:rsidR="008164C5" w:rsidRPr="00820ACA" w:rsidRDefault="008164C5" w:rsidP="008164C5">
      <w:pPr>
        <w:suppressAutoHyphens/>
        <w:ind w:firstLine="709"/>
        <w:jc w:val="both"/>
        <w:outlineLvl w:val="0"/>
        <w:rPr>
          <w:b/>
        </w:rPr>
      </w:pPr>
    </w:p>
    <w:p w:rsidR="008164C5" w:rsidRPr="00442DD2" w:rsidRDefault="008164C5" w:rsidP="008164C5">
      <w:pPr>
        <w:jc w:val="both"/>
      </w:pPr>
      <w:r w:rsidRPr="00442DD2">
        <w:tab/>
        <w:t>В соответствии с п. 1 ст. 296 ГК РФ, п. 9 ст. 9.2 Федеральный закон от 12.01.1996 № 7-ФЗ «О некоммерческих организациях» (далее – Закон № 7-ФЗ) имущество закрепляется за бюджетным учреждением на праве оперативного управления.</w:t>
      </w:r>
    </w:p>
    <w:p w:rsidR="008164C5" w:rsidRPr="00442DD2" w:rsidRDefault="008164C5" w:rsidP="008164C5">
      <w:pPr>
        <w:jc w:val="both"/>
      </w:pPr>
      <w:r w:rsidRPr="00442DD2">
        <w:tab/>
        <w:t xml:space="preserve">Во исполнение Закона № 7-ФЗ, постановления администрации Грачевского муниципального района Ставропольского края от 05.03.2011 № 43, учредитель распоряжением отдела имущественных и земельных отношений администрации Грачевского муниципального района Ставропольского края от 01.06.2020 № 41 утвердил перечень недвижимого особо ценного и иного имущества и закрепил за Учреждением на праве оперативного управления имущество, в </w:t>
      </w:r>
      <w:proofErr w:type="spellStart"/>
      <w:r w:rsidRPr="00442DD2">
        <w:t>т.ч</w:t>
      </w:r>
      <w:proofErr w:type="spellEnd"/>
      <w:r w:rsidRPr="00442DD2">
        <w:t>.:</w:t>
      </w:r>
    </w:p>
    <w:p w:rsidR="008164C5" w:rsidRPr="00442DD2" w:rsidRDefault="008164C5" w:rsidP="008164C5">
      <w:pPr>
        <w:ind w:firstLine="709"/>
        <w:jc w:val="both"/>
      </w:pPr>
      <w:r w:rsidRPr="00442DD2">
        <w:t>- недвижимое имущество в количестве 7 ед., балансовой стоимостью 17 795 279,58 рублей;</w:t>
      </w:r>
    </w:p>
    <w:p w:rsidR="008164C5" w:rsidRPr="00442DD2" w:rsidRDefault="008164C5" w:rsidP="008164C5">
      <w:pPr>
        <w:ind w:firstLine="709"/>
        <w:jc w:val="both"/>
      </w:pPr>
      <w:r w:rsidRPr="00442DD2">
        <w:t>- особо ценное движимое имущество в количестве 24 ед., балансовой стоимостью 15 854 352,75 рублей;</w:t>
      </w:r>
    </w:p>
    <w:p w:rsidR="008164C5" w:rsidRPr="00442DD2" w:rsidRDefault="008164C5" w:rsidP="008164C5">
      <w:pPr>
        <w:ind w:firstLine="709"/>
        <w:jc w:val="both"/>
      </w:pPr>
      <w:r w:rsidRPr="00442DD2">
        <w:t>- иное движимое имущество в количестве 22 ед., б</w:t>
      </w:r>
      <w:r>
        <w:t>алансовой стоимостью 425 </w:t>
      </w:r>
      <w:r w:rsidRPr="00442DD2">
        <w:t>027,54 рублей.</w:t>
      </w:r>
    </w:p>
    <w:p w:rsidR="008164C5" w:rsidRPr="00442DD2" w:rsidRDefault="008164C5" w:rsidP="008164C5">
      <w:pPr>
        <w:ind w:firstLine="709"/>
        <w:jc w:val="both"/>
      </w:pPr>
    </w:p>
    <w:p w:rsidR="008164C5" w:rsidRPr="00442DD2" w:rsidRDefault="008164C5" w:rsidP="008164C5">
      <w:pPr>
        <w:jc w:val="both"/>
        <w:rPr>
          <w:b/>
          <w:i/>
        </w:rPr>
      </w:pPr>
      <w:r w:rsidRPr="00442DD2">
        <w:rPr>
          <w:b/>
          <w:i/>
        </w:rPr>
        <w:t>6.1. Проверка соблюдения порядка закрепления и целевого и эффективного использования недвижимого имущества</w:t>
      </w:r>
    </w:p>
    <w:p w:rsidR="008164C5" w:rsidRPr="00442DD2" w:rsidRDefault="008164C5" w:rsidP="008164C5">
      <w:pPr>
        <w:ind w:firstLine="709"/>
        <w:jc w:val="both"/>
        <w:rPr>
          <w:b/>
          <w:i/>
        </w:rPr>
      </w:pPr>
      <w:r w:rsidRPr="00442DD2">
        <w:t>На баланс МБУ передано и закреплено за Учреждением на праве оперативного управления имущество муниципальной казны Грачевского муниципального района и имущество собственности Грачевского муниципального района общей стоимостью 58 176 300,00 рублей:</w:t>
      </w:r>
    </w:p>
    <w:p w:rsidR="008164C5" w:rsidRPr="00442DD2" w:rsidRDefault="008164C5" w:rsidP="008164C5">
      <w:pPr>
        <w:ind w:firstLine="709"/>
        <w:jc w:val="both"/>
      </w:pPr>
      <w:proofErr w:type="gramStart"/>
      <w:r w:rsidRPr="00442DD2">
        <w:t>- Распоряжением отдела имущественных и земельных отношений администрации Грачевского муниципального района Ставропольского края от 17.08.2020 № 71 с баланса отдела имущественных и земельных отношений администрации Грачевского муниципального района Ставропольского края на баланс МБУ</w:t>
      </w:r>
      <w:r>
        <w:t xml:space="preserve"> «ДХУ»</w:t>
      </w:r>
      <w:r w:rsidRPr="00442DD2">
        <w:t xml:space="preserve"> передано и закреплено за Учреждением на праве оперативного управления имущество муниципальной казны Грачевского муниципального района Ставропольского края (недвижимое имущество)  в количестве 7 ед., балансовой стоимостью 3 703 000,00</w:t>
      </w:r>
      <w:proofErr w:type="gramEnd"/>
      <w:r w:rsidRPr="00442DD2">
        <w:t xml:space="preserve"> рублей.</w:t>
      </w:r>
    </w:p>
    <w:p w:rsidR="008164C5" w:rsidRPr="00442DD2" w:rsidRDefault="008164C5" w:rsidP="008164C5">
      <w:pPr>
        <w:ind w:firstLine="709"/>
        <w:jc w:val="both"/>
      </w:pPr>
      <w:r w:rsidRPr="00442DD2">
        <w:t xml:space="preserve">- Распоряжением отдела имущественных и земельных отношений администрации Грачевского муниципального района Ставропольского края от 27.05.2020 № 38 с баланса администрации Грачевского муниципального района на баланс МБУ «ДХУ» передано имущество собственности Грачевского муниципального района и закреплено за Учреждением на праве оперативного управления – автомобильная дорога «село Спицевка-поселок </w:t>
      </w:r>
      <w:proofErr w:type="spellStart"/>
      <w:r w:rsidRPr="00442DD2">
        <w:t>Новоспицевский</w:t>
      </w:r>
      <w:proofErr w:type="spellEnd"/>
      <w:r w:rsidRPr="00442DD2">
        <w:t>», балансовой стоимостью 12 193 400,00 руб.</w:t>
      </w:r>
    </w:p>
    <w:p w:rsidR="008164C5" w:rsidRPr="00442DD2" w:rsidRDefault="008164C5" w:rsidP="008164C5">
      <w:pPr>
        <w:ind w:firstLine="709"/>
        <w:jc w:val="both"/>
      </w:pPr>
      <w:r w:rsidRPr="00442DD2">
        <w:t xml:space="preserve">- Распоряжением отдела имущественных и земельных отношений администрации Грачевского муниципального района Ставропольского края от 27.05.2020 № 39 с баланса администрации Грачевского муниципального района на баланс МБУ «ДХУ» передано имущество собственности Грачевского муниципального района и закреплено за Учреждением на праве оперативного управления - автомобильная дорога «село </w:t>
      </w:r>
      <w:proofErr w:type="spellStart"/>
      <w:r w:rsidRPr="00442DD2">
        <w:t>Сергиевское</w:t>
      </w:r>
      <w:proofErr w:type="spellEnd"/>
      <w:r w:rsidRPr="00442DD2">
        <w:t xml:space="preserve">-село </w:t>
      </w:r>
      <w:proofErr w:type="spellStart"/>
      <w:r w:rsidRPr="00442DD2">
        <w:t>Янкуль</w:t>
      </w:r>
      <w:proofErr w:type="spellEnd"/>
      <w:r w:rsidRPr="00442DD2">
        <w:t>», балансовой стоимостью 5 914 300,00 руб.</w:t>
      </w:r>
    </w:p>
    <w:p w:rsidR="008164C5" w:rsidRPr="00442DD2" w:rsidRDefault="008164C5" w:rsidP="008164C5">
      <w:pPr>
        <w:widowControl w:val="0"/>
        <w:ind w:firstLine="709"/>
        <w:jc w:val="both"/>
      </w:pPr>
      <w:r w:rsidRPr="00442DD2">
        <w:t>- Распоряжением отдела имущественных и земельных отношений администрации Грачевского муниципального района Ставропольского края от 27.05.2020 № 40 с баланса администрации Грачевского муниципального района на баланс МБУ «ДХУ» передано имущество собственности Грачевского муниципального района и закреплено за Учреждением на праве оперативного управления - участок автомобильной дороги «</w:t>
      </w:r>
      <w:proofErr w:type="spellStart"/>
      <w:r w:rsidRPr="00442DD2">
        <w:t>Сергиевское</w:t>
      </w:r>
      <w:proofErr w:type="spellEnd"/>
      <w:r w:rsidRPr="00442DD2">
        <w:t>-посёлок Чкалова», балансовой стоимостью 21 769 400,00 руб.</w:t>
      </w:r>
    </w:p>
    <w:p w:rsidR="008164C5" w:rsidRPr="00442DD2" w:rsidRDefault="008164C5" w:rsidP="008164C5">
      <w:pPr>
        <w:widowControl w:val="0"/>
        <w:ind w:firstLine="709"/>
        <w:jc w:val="both"/>
      </w:pPr>
      <w:r w:rsidRPr="00442DD2">
        <w:lastRenderedPageBreak/>
        <w:t xml:space="preserve">- Распоряжением отдела имущественных и земельных отношений администрации Грачевского муниципального района Ставропольского края от 13.11.2020 № 77 с баланса администрации Грачевского муниципального района на баланс МБУ «ДХУ» передано имущество собственности Грачевского муниципального района и закреплено за Учреждением на праве оперативного управления - автомобильная дорога «село </w:t>
      </w:r>
      <w:proofErr w:type="spellStart"/>
      <w:r w:rsidRPr="00442DD2">
        <w:t>Старомарьевка</w:t>
      </w:r>
      <w:proofErr w:type="spellEnd"/>
      <w:r w:rsidRPr="00442DD2">
        <w:t>-хутор Кизилов», балансовой стоимостью 14 596 200,00 руб.</w:t>
      </w:r>
    </w:p>
    <w:p w:rsidR="008164C5" w:rsidRPr="00831AEE" w:rsidRDefault="008164C5" w:rsidP="008164C5">
      <w:pPr>
        <w:ind w:firstLine="709"/>
        <w:jc w:val="both"/>
        <w:rPr>
          <w:highlight w:val="lightGray"/>
        </w:rPr>
      </w:pPr>
    </w:p>
    <w:p w:rsidR="008164C5" w:rsidRPr="00442DD2" w:rsidRDefault="008164C5" w:rsidP="008164C5">
      <w:pPr>
        <w:ind w:firstLine="709"/>
        <w:jc w:val="both"/>
      </w:pPr>
      <w:r w:rsidRPr="00442DD2">
        <w:t>Кроме того, МБУ «ДХУ» передано в постоянное (бессрочное) пользование 8 земельных участков собственности Грачевского муниципального района Ставропольского края:</w:t>
      </w:r>
    </w:p>
    <w:p w:rsidR="008164C5" w:rsidRPr="00442DD2" w:rsidRDefault="008164C5" w:rsidP="008164C5">
      <w:pPr>
        <w:widowControl w:val="0"/>
        <w:ind w:firstLine="709"/>
        <w:jc w:val="both"/>
      </w:pPr>
      <w:r w:rsidRPr="00442DD2">
        <w:t>- кадастровый номер – 26:07:000000:421. Адрес – установлено относительно ориентира, расположенного в границах участка. Ориентир автомобильная дорога «</w:t>
      </w:r>
      <w:proofErr w:type="spellStart"/>
      <w:r w:rsidRPr="00442DD2">
        <w:t>Сергиевское</w:t>
      </w:r>
      <w:proofErr w:type="spellEnd"/>
      <w:r w:rsidRPr="00442DD2">
        <w:t>-поселок Чкалова». Почтовый адрес ориентира: край Ставропольский,               р-н Грачевский, х. Октябрь. Площадь – 3 164 кв. м. (постановление администрации Грачевского муниципального района Ставропольского края от 06.08.2020 № 352);</w:t>
      </w:r>
    </w:p>
    <w:p w:rsidR="008164C5" w:rsidRPr="00442DD2" w:rsidRDefault="008164C5" w:rsidP="008164C5">
      <w:pPr>
        <w:ind w:firstLine="709"/>
        <w:jc w:val="both"/>
      </w:pPr>
      <w:r w:rsidRPr="00442DD2">
        <w:t xml:space="preserve">- кадастровый номер – 26:07:000000:428.Адрес – установлено относительно ориентира, расположенного в границах участка. Ориентир автомобильная дорога «с. Спицевка-пос. </w:t>
      </w:r>
      <w:proofErr w:type="spellStart"/>
      <w:r w:rsidRPr="00442DD2">
        <w:t>Новоспицевский</w:t>
      </w:r>
      <w:proofErr w:type="spellEnd"/>
      <w:r w:rsidRPr="00442DD2">
        <w:t xml:space="preserve">». Почтовый адрес ориентира: край Ставропольский,        р-н Грачевский, </w:t>
      </w:r>
      <w:proofErr w:type="gramStart"/>
      <w:r w:rsidRPr="00442DD2">
        <w:t>с</w:t>
      </w:r>
      <w:proofErr w:type="gramEnd"/>
      <w:r w:rsidRPr="00442DD2">
        <w:t>. Спицевка. Площадь – 22 823 кв. м. (постановление администрации Грачевского муниципального района Ставропольского края от 06.08.2020 № 353);</w:t>
      </w:r>
    </w:p>
    <w:p w:rsidR="008164C5" w:rsidRPr="00442DD2" w:rsidRDefault="008164C5" w:rsidP="008164C5">
      <w:pPr>
        <w:ind w:firstLine="709"/>
        <w:jc w:val="both"/>
      </w:pPr>
      <w:r w:rsidRPr="00442DD2">
        <w:t xml:space="preserve">- кадастровый номер – 26:07:000000:429. Адрес – установлено относительно ориентира, расположенного в границах участка. Ориентир автомобильная дорога «с. Спицевка-пос. </w:t>
      </w:r>
      <w:proofErr w:type="spellStart"/>
      <w:r w:rsidRPr="00442DD2">
        <w:t>Новоспицевский</w:t>
      </w:r>
      <w:proofErr w:type="spellEnd"/>
      <w:r w:rsidRPr="00442DD2">
        <w:t xml:space="preserve">». Почтовый адрес ориентира: край Ставропольский,        р-н Грачевский, </w:t>
      </w:r>
      <w:proofErr w:type="gramStart"/>
      <w:r w:rsidRPr="00442DD2">
        <w:t>с</w:t>
      </w:r>
      <w:proofErr w:type="gramEnd"/>
      <w:r w:rsidRPr="00442DD2">
        <w:t>. Спицевка. Площадь – 104 683 кв. м. (постановление администрации Грачевского муниципального района Ставропольского края от 06.08.2020 № 354);</w:t>
      </w:r>
    </w:p>
    <w:p w:rsidR="008164C5" w:rsidRPr="00442DD2" w:rsidRDefault="008164C5" w:rsidP="008164C5">
      <w:pPr>
        <w:ind w:firstLine="709"/>
        <w:jc w:val="both"/>
      </w:pPr>
      <w:r w:rsidRPr="00442DD2">
        <w:t xml:space="preserve">- кадастровый номер – 26:07:070401:35. Адрес – установлено относительно ориентира, расположенного в границах участка. Ориентир автомобильная дорога «с. Спицевка-пос. </w:t>
      </w:r>
      <w:proofErr w:type="spellStart"/>
      <w:r w:rsidRPr="00442DD2">
        <w:t>Новоспицевский</w:t>
      </w:r>
      <w:proofErr w:type="spellEnd"/>
      <w:r w:rsidRPr="00442DD2">
        <w:t>». Почтовый адрес ориентира: Ставропольский край, р-н Грачевский, п. </w:t>
      </w:r>
      <w:proofErr w:type="spellStart"/>
      <w:r w:rsidRPr="00442DD2">
        <w:t>Новоспицевский</w:t>
      </w:r>
      <w:proofErr w:type="spellEnd"/>
      <w:r w:rsidRPr="00442DD2">
        <w:t>. Площадь – 2 399 кв. м. (постановление администрации Грачевского муниципального района Ставропольского края от 06.08.2020 № 355);</w:t>
      </w:r>
    </w:p>
    <w:p w:rsidR="008164C5" w:rsidRPr="00442DD2" w:rsidRDefault="008164C5" w:rsidP="008164C5">
      <w:pPr>
        <w:ind w:firstLine="709"/>
        <w:jc w:val="both"/>
      </w:pPr>
      <w:r w:rsidRPr="00442DD2">
        <w:t>- кадастровый номер – 26:07:000000:420. Адрес – установлено относительно ориентира, расположенного в границах участка. Ориентир автомобильная дорога «</w:t>
      </w:r>
      <w:proofErr w:type="spellStart"/>
      <w:r w:rsidRPr="00442DD2">
        <w:t>Сергиевское</w:t>
      </w:r>
      <w:proofErr w:type="spellEnd"/>
      <w:r w:rsidRPr="00442DD2">
        <w:t xml:space="preserve">-поселок Чкалова». Почтовый адрес ориентира: край Ставропольский,              р-н Грачевский, с. </w:t>
      </w:r>
      <w:proofErr w:type="spellStart"/>
      <w:r w:rsidRPr="00442DD2">
        <w:t>Сергиевское</w:t>
      </w:r>
      <w:proofErr w:type="spellEnd"/>
      <w:r w:rsidRPr="00442DD2">
        <w:t>. Площадь – 113 145 кв. м. (постановление администрации Грачевского муниципального района Ставропольского края от 06.08.2020 № 356);</w:t>
      </w:r>
    </w:p>
    <w:p w:rsidR="008164C5" w:rsidRPr="00442DD2" w:rsidRDefault="008164C5" w:rsidP="008164C5">
      <w:pPr>
        <w:ind w:firstLine="709"/>
        <w:jc w:val="both"/>
      </w:pPr>
      <w:r w:rsidRPr="00442DD2">
        <w:t xml:space="preserve">- кадастровый номер – 26:07:050215:11. Адрес – установлено относительно ориентира, расположенного в границах участка. Почтовый адрес ориентира: край Ставропольский,         р-н Грачевский, </w:t>
      </w:r>
      <w:proofErr w:type="gramStart"/>
      <w:r w:rsidRPr="00442DD2">
        <w:t>с</w:t>
      </w:r>
      <w:proofErr w:type="gramEnd"/>
      <w:r w:rsidRPr="00442DD2">
        <w:t>. Грачевка, ул. Ставропольская, 40. Площадь – 3 949 кв. м. (постановление администрации Грачевского муниципального района Ставропольского края от 06.08.2020 № 357);</w:t>
      </w:r>
    </w:p>
    <w:p w:rsidR="008164C5" w:rsidRPr="00442DD2" w:rsidRDefault="008164C5" w:rsidP="00504E68">
      <w:pPr>
        <w:widowControl w:val="0"/>
        <w:ind w:firstLine="709"/>
        <w:jc w:val="both"/>
      </w:pPr>
      <w:r w:rsidRPr="00442DD2">
        <w:t xml:space="preserve">- кадастровый номер – 26:07:050242:45. Адрес – край Ставропольский,                         р-н Грачевский, </w:t>
      </w:r>
      <w:proofErr w:type="gramStart"/>
      <w:r w:rsidRPr="00442DD2">
        <w:t>с</w:t>
      </w:r>
      <w:proofErr w:type="gramEnd"/>
      <w:r w:rsidRPr="00442DD2">
        <w:t>. Грачевка, пер. Базарный, 15А. Площадь – 3 091 кв. м. (постановление администрации Грачевского муниципального района Ставропольского края от 06.08.2020 № 358);</w:t>
      </w:r>
    </w:p>
    <w:p w:rsidR="008164C5" w:rsidRPr="00442DD2" w:rsidRDefault="008164C5" w:rsidP="008164C5">
      <w:pPr>
        <w:widowControl w:val="0"/>
        <w:ind w:firstLine="709"/>
        <w:jc w:val="both"/>
      </w:pPr>
      <w:r w:rsidRPr="00442DD2">
        <w:t>- кадастровый номер – 26:07:000000:425. Адрес – установлено относительно ориентира, расположенного в границах участка. Ориентир автомобильная дорога «</w:t>
      </w:r>
      <w:proofErr w:type="spellStart"/>
      <w:r w:rsidRPr="00442DD2">
        <w:t>Сергиевское-Янкуль</w:t>
      </w:r>
      <w:proofErr w:type="spellEnd"/>
      <w:r w:rsidRPr="00442DD2">
        <w:t>». Почтовый адрес ориентира: край Ставропольский, р-н Грачевский, с. </w:t>
      </w:r>
      <w:proofErr w:type="spellStart"/>
      <w:r w:rsidRPr="00442DD2">
        <w:t>Сергиевское</w:t>
      </w:r>
      <w:proofErr w:type="spellEnd"/>
      <w:r w:rsidRPr="00442DD2">
        <w:t>. Площадь – 100 298 кв. м. (постановление администрации Грачевского муниципального района Ставропольского края от 11.09.2020 № 397).</w:t>
      </w:r>
    </w:p>
    <w:p w:rsidR="008164C5" w:rsidRPr="00442DD2" w:rsidRDefault="008164C5" w:rsidP="008164C5">
      <w:pPr>
        <w:ind w:firstLine="709"/>
        <w:jc w:val="both"/>
      </w:pPr>
      <w:r w:rsidRPr="00442DD2">
        <w:t>Также МБУ «ДХУ» передано в постоянное (бессрочное) пользование 1 земельный участок имущества казны Грачевского муниципального района Ставропольского края:</w:t>
      </w:r>
    </w:p>
    <w:p w:rsidR="008164C5" w:rsidRPr="00442DD2" w:rsidRDefault="008164C5" w:rsidP="008164C5">
      <w:pPr>
        <w:ind w:firstLine="709"/>
        <w:jc w:val="both"/>
      </w:pPr>
      <w:r w:rsidRPr="00442DD2">
        <w:lastRenderedPageBreak/>
        <w:t>- кадастровый номер – 26:07:120302:497. Адрес – Российская Федерация, Ставропольский край, Грачевский район, х. Кизилов. Площадь – 5 735 кв. м. (постановление администрации Грачевского муниципального района Ставропольского края от 13.11.2020 № 492).</w:t>
      </w:r>
    </w:p>
    <w:p w:rsidR="008164C5" w:rsidRPr="00442DD2" w:rsidRDefault="008164C5" w:rsidP="008164C5">
      <w:pPr>
        <w:ind w:firstLine="709"/>
        <w:jc w:val="both"/>
      </w:pPr>
    </w:p>
    <w:p w:rsidR="008164C5" w:rsidRPr="00442DD2" w:rsidRDefault="008164C5" w:rsidP="008164C5">
      <w:pPr>
        <w:ind w:firstLine="709"/>
        <w:jc w:val="both"/>
      </w:pPr>
      <w:r w:rsidRPr="00442DD2">
        <w:t>Во исполнение ст. 131 ГК РФ, норм Земельного кодекса РФ и Федерального закона от 13.07.2015 № 218-ФЗ «О государственной регистрации недвижимости» права оперативного управления и постоянного (бессрочного) пользования на все объекты недвижимости, закрепленные за Учреждением, зарегистрированы в Едином государственном реестре прав на недвижимое имущество и сделок с ним. Исключение составляет земельный участок: кадастровый номер – 26:07:000000:420; адрес – установлено относительно ориентира, расположенного в границах участка. Ориентир автомобильная дорога «</w:t>
      </w:r>
      <w:proofErr w:type="spellStart"/>
      <w:r w:rsidRPr="00442DD2">
        <w:t>Сергиевское</w:t>
      </w:r>
      <w:proofErr w:type="spellEnd"/>
      <w:r w:rsidRPr="00442DD2">
        <w:t xml:space="preserve">-поселок Чкалова». Почтовый адрес ориентира: край Ставропольский, р-н Грачевский, с. </w:t>
      </w:r>
      <w:proofErr w:type="spellStart"/>
      <w:r w:rsidRPr="00442DD2">
        <w:t>Сергиевское</w:t>
      </w:r>
      <w:proofErr w:type="spellEnd"/>
      <w:r w:rsidRPr="00442DD2">
        <w:t>; площадь – 113 145 кв. м.</w:t>
      </w:r>
    </w:p>
    <w:p w:rsidR="008164C5" w:rsidRPr="00442DD2" w:rsidRDefault="008164C5" w:rsidP="008164C5">
      <w:pPr>
        <w:ind w:firstLine="709"/>
        <w:jc w:val="both"/>
      </w:pPr>
      <w:proofErr w:type="gramStart"/>
      <w:r w:rsidRPr="00442DD2">
        <w:t xml:space="preserve">По информации, представленной отделом имущественных и земельных отношений администрации Грачевского муниципального </w:t>
      </w:r>
      <w:r>
        <w:t>округа</w:t>
      </w:r>
      <w:r w:rsidRPr="00442DD2">
        <w:t xml:space="preserve"> (далее – Отдел имущества), Отдел имущества 11.08.2020 обратился с заявлением о государственной регистрации права постоянного (бессрочного) пользования муниципального бюджетного учреждения «Дорожно-хозяйственное управление№ Грачевского муниципального района Ставропольского края на земельный участок с кадастровым номером 26:07:000000:420.</w:t>
      </w:r>
      <w:proofErr w:type="gramEnd"/>
      <w:r w:rsidRPr="00442DD2">
        <w:t xml:space="preserve"> При проведении правовой экспертизы представленных документов Управлением Федеральной службы государственной регистрации, кадастра и картографии по Ставропольскому краю выявлено, что границы земельного участка, о государственной регистрации право на который представлено заявление, пересекают границы другого земельного участка, сведения о котором содержатся в ЕГРН, в </w:t>
      </w:r>
      <w:proofErr w:type="gramStart"/>
      <w:r w:rsidRPr="00442DD2">
        <w:t>связи</w:t>
      </w:r>
      <w:proofErr w:type="gramEnd"/>
      <w:r w:rsidRPr="00442DD2">
        <w:t xml:space="preserve"> с чем осуществление действий по государственной регистрации прав постоянного (бессрочного) пользования было приостановлено.</w:t>
      </w:r>
    </w:p>
    <w:p w:rsidR="008164C5" w:rsidRPr="00442DD2" w:rsidRDefault="008164C5" w:rsidP="008164C5">
      <w:pPr>
        <w:ind w:firstLine="709"/>
        <w:jc w:val="both"/>
      </w:pPr>
      <w:r w:rsidRPr="00442DD2">
        <w:t xml:space="preserve">Отдел имущества 02.09.2020 направил обращение в филиал ФГБУ «ФКП </w:t>
      </w:r>
      <w:proofErr w:type="spellStart"/>
      <w:r w:rsidRPr="00442DD2">
        <w:t>Росреестра</w:t>
      </w:r>
      <w:proofErr w:type="spellEnd"/>
      <w:r w:rsidRPr="00442DD2">
        <w:t xml:space="preserve">» по Ставропольскому краю об оказании содействия в устранении реестровой ошибки по пересечению земельных участков, в связи с неоднократным пересчетом системы координат. В ответ на обращение ФГБУ «ФКП </w:t>
      </w:r>
      <w:proofErr w:type="spellStart"/>
      <w:r w:rsidRPr="00442DD2">
        <w:t>Росреестра</w:t>
      </w:r>
      <w:proofErr w:type="spellEnd"/>
      <w:r w:rsidRPr="00442DD2">
        <w:t>» по СК сообщило, что результатам анализа сведений, содержащихся в ЕГРН, выявлено отсутствие технической ошибки в сведениях о координатах и площади данных земельных участков.</w:t>
      </w:r>
    </w:p>
    <w:p w:rsidR="008164C5" w:rsidRPr="00442DD2" w:rsidRDefault="008164C5" w:rsidP="008164C5">
      <w:pPr>
        <w:ind w:firstLine="709"/>
        <w:jc w:val="both"/>
      </w:pPr>
      <w:r w:rsidRPr="00442DD2">
        <w:t xml:space="preserve">Отделом имущества 23.09.2020 было направлено обращение в Территориальное управление </w:t>
      </w:r>
      <w:proofErr w:type="spellStart"/>
      <w:r w:rsidRPr="00442DD2">
        <w:t>Росимущества</w:t>
      </w:r>
      <w:proofErr w:type="spellEnd"/>
      <w:r w:rsidRPr="00442DD2">
        <w:t xml:space="preserve"> в Ставропольском крае и в Министерство имущественных отношений Ставропольского края с просьбой </w:t>
      </w:r>
      <w:proofErr w:type="gramStart"/>
      <w:r w:rsidRPr="00442DD2">
        <w:t>оказать</w:t>
      </w:r>
      <w:proofErr w:type="gramEnd"/>
      <w:r w:rsidRPr="00442DD2">
        <w:t xml:space="preserve"> содействие в устранении реестровой ошибки по пересечению земельных участков.</w:t>
      </w:r>
    </w:p>
    <w:p w:rsidR="008164C5" w:rsidRPr="00442DD2" w:rsidRDefault="008164C5" w:rsidP="008164C5">
      <w:pPr>
        <w:ind w:firstLine="709"/>
        <w:jc w:val="both"/>
      </w:pPr>
      <w:r w:rsidRPr="00442DD2">
        <w:t>На момент проверки работу по государственной регистрации права постоянного (бессрочного) пользования на вышеуказанный земельный участок продолжаются.</w:t>
      </w:r>
    </w:p>
    <w:p w:rsidR="008164C5" w:rsidRPr="00442DD2" w:rsidRDefault="008164C5" w:rsidP="008164C5">
      <w:pPr>
        <w:ind w:firstLine="709"/>
        <w:jc w:val="both"/>
      </w:pPr>
      <w:r w:rsidRPr="00442DD2">
        <w:t>При этом следует отметить, что в учете учреждения Земельный участок 26:07:000000:420 никак не отражен.</w:t>
      </w:r>
    </w:p>
    <w:p w:rsidR="008164C5" w:rsidRPr="00442DD2" w:rsidRDefault="008164C5" w:rsidP="008164C5">
      <w:pPr>
        <w:ind w:firstLine="709"/>
        <w:jc w:val="both"/>
      </w:pPr>
      <w:r w:rsidRPr="00442DD2">
        <w:t>В то же время, Контрольно-счетная комиссия отмечает, что по общему правилу права на недвижимость возникают с момента их государственной регистрации, а земельные участки относятся к недвижимому имуществу (п. 1 ст. 130, ст. 131 ГК РФ).</w:t>
      </w:r>
    </w:p>
    <w:p w:rsidR="008164C5" w:rsidRPr="00442DD2" w:rsidRDefault="008164C5" w:rsidP="008164C5">
      <w:pPr>
        <w:widowControl w:val="0"/>
        <w:ind w:firstLine="709"/>
        <w:jc w:val="both"/>
      </w:pPr>
      <w:r w:rsidRPr="00442DD2">
        <w:t>Земельные участки, находящиеся в государственной или муниципальной собственности, предоставляются бюджетным учреждениям в постоянное (бессрочное) пользование, на основании решения уполномоченного органа (</w:t>
      </w:r>
      <w:proofErr w:type="spellStart"/>
      <w:r w:rsidRPr="00442DD2">
        <w:t>п.п</w:t>
      </w:r>
      <w:proofErr w:type="spellEnd"/>
      <w:r w:rsidRPr="00442DD2">
        <w:t>. 1 ст. 39.9, 2 ст. 39.9 Земельного кодекса РФ). Право постоянного (бессрочного) пользования земельным участком относится к вещным правам, подлежащим государственной реги</w:t>
      </w:r>
      <w:r>
        <w:t>страции (п. 1 ст. 216, п. 1 ст. </w:t>
      </w:r>
      <w:r w:rsidRPr="00442DD2">
        <w:t>131 ГК РФ, ч. 6 ст. 1 Закона № 218-ФЗ).</w:t>
      </w:r>
    </w:p>
    <w:p w:rsidR="008164C5" w:rsidRPr="00442DD2" w:rsidRDefault="008164C5" w:rsidP="008164C5">
      <w:pPr>
        <w:ind w:firstLine="709"/>
        <w:jc w:val="both"/>
      </w:pPr>
      <w:r w:rsidRPr="00442DD2">
        <w:t xml:space="preserve">При этом принятие к учету и выбытие из учета объектов недвижимого имущества, права на которые подлежат в соответствии с законодательством Российской Федерации государственной регистрации, осуществляются на основании первичных учетных </w:t>
      </w:r>
      <w:r w:rsidRPr="00442DD2">
        <w:lastRenderedPageBreak/>
        <w:t>документов с обязательным приложением документов, подтверждающих государственную регистрацию права или сделку (п. 36 Инструкции № 157н).</w:t>
      </w:r>
    </w:p>
    <w:p w:rsidR="008164C5" w:rsidRPr="00442DD2" w:rsidRDefault="008164C5" w:rsidP="008164C5">
      <w:pPr>
        <w:ind w:firstLine="709"/>
        <w:jc w:val="both"/>
      </w:pPr>
      <w:r w:rsidRPr="00442DD2">
        <w:t>В свою очередь, бухгалтерский учет земельных участков, права на которые зарегистрированы в установленном порядке, осуществляется с использованием балансового счета 0 103 11 000 "Земля - недвижимое имущество учреждения" (</w:t>
      </w:r>
      <w:proofErr w:type="spellStart"/>
      <w:r w:rsidRPr="00442DD2">
        <w:t>п.п</w:t>
      </w:r>
      <w:proofErr w:type="spellEnd"/>
      <w:r w:rsidRPr="00442DD2">
        <w:t>. 70, 71, 78 Инструкции № 157н, п. 19 Инструкции № 174н).</w:t>
      </w:r>
    </w:p>
    <w:p w:rsidR="008164C5" w:rsidRPr="00442DD2" w:rsidRDefault="008164C5" w:rsidP="008164C5">
      <w:pPr>
        <w:widowControl w:val="0"/>
        <w:ind w:firstLine="709"/>
        <w:jc w:val="both"/>
      </w:pPr>
      <w:r w:rsidRPr="00442DD2">
        <w:t>Таким образом, для постановки на балансовый учет объектов недвижимости в наличии у бюджетного учреждения обязательно должен быть оформленный документ о регистрации права оперативного управления, т.е. выписка из ЕГРН (ст. 28 Закона № 218-ФЗ). Поэтому в отношении земельного участка, права на который не зарегистрированы, у учреждения не возникает оснований для учета подобных объектов на счетах аналитического счета 103 11 000 "Земля - недвижимое имущество учреждения".</w:t>
      </w:r>
    </w:p>
    <w:p w:rsidR="008164C5" w:rsidRPr="00442DD2" w:rsidRDefault="008164C5" w:rsidP="008164C5">
      <w:pPr>
        <w:ind w:firstLine="709"/>
        <w:jc w:val="both"/>
      </w:pPr>
      <w:r w:rsidRPr="00442DD2">
        <w:t xml:space="preserve">В соответствии с п. 333 Инструкции № 157н для учета имущества, полученного учреждением в пользование, не являющегося объектами аренды, применяется </w:t>
      </w:r>
      <w:proofErr w:type="spellStart"/>
      <w:r w:rsidRPr="00442DD2">
        <w:t>забалансовый</w:t>
      </w:r>
      <w:proofErr w:type="spellEnd"/>
      <w:r w:rsidRPr="00442DD2">
        <w:t xml:space="preserve"> счет 01 "Имущество, полученное в пользование". На нем, в частности, отражаются права ограниченного пользования чужими земельными участками, в том числе сервитут.</w:t>
      </w:r>
    </w:p>
    <w:p w:rsidR="008164C5" w:rsidRPr="00442DD2" w:rsidRDefault="008164C5" w:rsidP="008164C5">
      <w:pPr>
        <w:ind w:firstLine="709"/>
        <w:jc w:val="both"/>
      </w:pPr>
      <w:proofErr w:type="gramStart"/>
      <w:r w:rsidRPr="00442DD2">
        <w:t xml:space="preserve">В то же время, следует отметить, что положениями п. 333 Инструкции № 157н прямо не предусмотрена возможность учета на </w:t>
      </w:r>
      <w:proofErr w:type="spellStart"/>
      <w:r w:rsidRPr="00442DD2">
        <w:t>забалансовом</w:t>
      </w:r>
      <w:proofErr w:type="spellEnd"/>
      <w:r w:rsidRPr="00442DD2">
        <w:t xml:space="preserve"> счете 01 недвижимого имущества, полученного от собственника имущества, </w:t>
      </w:r>
      <w:r>
        <w:t>при этом</w:t>
      </w:r>
      <w:r w:rsidRPr="00442DD2">
        <w:t xml:space="preserve"> в учетной политике, утвержденной приказом МКУ «</w:t>
      </w:r>
      <w:proofErr w:type="spellStart"/>
      <w:r w:rsidRPr="00442DD2">
        <w:t>Межведомсвенная</w:t>
      </w:r>
      <w:proofErr w:type="spellEnd"/>
      <w:r w:rsidRPr="00442DD2">
        <w:t xml:space="preserve"> централизованная бухгалтерия» Грачевского муниципального района Ставропольского края от 30.12.2019 № 24-ОД, ведущего обслуживание МБУ «ДХУ», пунктом 4.14 установлено, что на </w:t>
      </w:r>
      <w:proofErr w:type="spellStart"/>
      <w:r w:rsidRPr="00442DD2">
        <w:t>забалансовых</w:t>
      </w:r>
      <w:proofErr w:type="spellEnd"/>
      <w:r w:rsidRPr="00442DD2">
        <w:t xml:space="preserve"> счетах Учреждением учитываются ценности</w:t>
      </w:r>
      <w:proofErr w:type="gramEnd"/>
      <w:r w:rsidRPr="00442DD2">
        <w:t xml:space="preserve">, </w:t>
      </w:r>
      <w:proofErr w:type="gramStart"/>
      <w:r w:rsidRPr="00442DD2">
        <w:t>находящиеся у учреждения, но не закрепленные за ним на праве оперативного управления.</w:t>
      </w:r>
      <w:proofErr w:type="gramEnd"/>
      <w:r w:rsidRPr="00442DD2">
        <w:t xml:space="preserve"> По счету 01 «Имущество, полученное в пользование» учитывается имущество в разрезе арендодателей и (или) собственников (балансодержателей) имущества по каждому объекту нефинансовых активов и под инвентарным (учетным) номером, присвоенным объекту балансодержателем (собственником), указанным в акте приема-передачи (ином документе).</w:t>
      </w:r>
    </w:p>
    <w:p w:rsidR="008164C5" w:rsidRPr="00442DD2" w:rsidRDefault="008164C5" w:rsidP="008164C5">
      <w:pPr>
        <w:ind w:firstLine="709"/>
        <w:jc w:val="both"/>
      </w:pPr>
      <w:r w:rsidRPr="00442DD2">
        <w:t xml:space="preserve">Таким образом, с момента передачи земельного участка и вплоть до регистрации права постоянного (бессрочного) пользования учет земельного участка должен быть организован Учреждением на </w:t>
      </w:r>
      <w:proofErr w:type="spellStart"/>
      <w:r w:rsidRPr="00442DD2">
        <w:t>забалансовом</w:t>
      </w:r>
      <w:proofErr w:type="spellEnd"/>
      <w:r w:rsidRPr="00442DD2">
        <w:t xml:space="preserve"> счете 01 «Имущество, полученное в пользование».</w:t>
      </w:r>
    </w:p>
    <w:p w:rsidR="008164C5" w:rsidRDefault="008164C5" w:rsidP="008164C5">
      <w:pPr>
        <w:ind w:firstLine="709"/>
        <w:jc w:val="both"/>
        <w:rPr>
          <w:i/>
          <w:color w:val="FF0000"/>
        </w:rPr>
      </w:pPr>
    </w:p>
    <w:p w:rsidR="008164C5" w:rsidRPr="00442DD2" w:rsidRDefault="008164C5" w:rsidP="008164C5">
      <w:pPr>
        <w:jc w:val="both"/>
        <w:rPr>
          <w:b/>
          <w:i/>
        </w:rPr>
      </w:pPr>
      <w:r w:rsidRPr="00442DD2">
        <w:rPr>
          <w:b/>
          <w:i/>
        </w:rPr>
        <w:t>6.2. Проверка соблюдения порядка закрепления и целевого и эффективного использования транспортных средств</w:t>
      </w:r>
    </w:p>
    <w:p w:rsidR="008164C5" w:rsidRPr="00442DD2" w:rsidRDefault="008164C5" w:rsidP="008164C5">
      <w:pPr>
        <w:ind w:firstLine="709"/>
        <w:jc w:val="both"/>
      </w:pPr>
      <w:proofErr w:type="gramStart"/>
      <w:r w:rsidRPr="00442DD2">
        <w:t>В ходе проверки установлено, что транспортные средства в количестве 15 ед., переданные МБУ «ДХУ» в оперативное управление и отнесенные распоряжением отдела имущественных и земельных отношений администрации Грачевского муниципального района Ставропольского края от 01.06.2020 № 41 к особо ценному движимому имуществу муниципального бюджетного учреждения «Дорожно-хозяйственное управление» Грачевского муниципального района Ставропольского края на момент проверки не зарегистрированы в установленное порядке.</w:t>
      </w:r>
      <w:proofErr w:type="gramEnd"/>
      <w:r w:rsidRPr="00442DD2">
        <w:t xml:space="preserve"> Данные представлены в таблице.</w:t>
      </w:r>
    </w:p>
    <w:p w:rsidR="008164C5" w:rsidRDefault="008164C5" w:rsidP="008164C5">
      <w:pPr>
        <w:ind w:firstLine="709"/>
        <w:jc w:val="both"/>
      </w:pPr>
    </w:p>
    <w:p w:rsidR="00504E68" w:rsidRPr="00442DD2" w:rsidRDefault="00504E68" w:rsidP="008164C5">
      <w:pPr>
        <w:ind w:firstLine="709"/>
        <w:jc w:val="both"/>
      </w:pPr>
    </w:p>
    <w:tbl>
      <w:tblPr>
        <w:tblStyle w:val="a5"/>
        <w:tblW w:w="5000" w:type="pct"/>
        <w:tblLayout w:type="fixed"/>
        <w:tblLook w:val="04A0" w:firstRow="1" w:lastRow="0" w:firstColumn="1" w:lastColumn="0" w:noHBand="0" w:noVBand="1"/>
      </w:tblPr>
      <w:tblGrid>
        <w:gridCol w:w="534"/>
        <w:gridCol w:w="3260"/>
        <w:gridCol w:w="1276"/>
        <w:gridCol w:w="1559"/>
        <w:gridCol w:w="3225"/>
      </w:tblGrid>
      <w:tr w:rsidR="008164C5" w:rsidRPr="00442DD2" w:rsidTr="008164C5">
        <w:tc>
          <w:tcPr>
            <w:tcW w:w="534" w:type="dxa"/>
            <w:vMerge w:val="restart"/>
            <w:vAlign w:val="center"/>
          </w:tcPr>
          <w:p w:rsidR="008164C5" w:rsidRPr="00442DD2" w:rsidRDefault="008164C5" w:rsidP="008164C5">
            <w:pPr>
              <w:jc w:val="center"/>
              <w:rPr>
                <w:sz w:val="20"/>
                <w:szCs w:val="20"/>
              </w:rPr>
            </w:pPr>
            <w:r w:rsidRPr="00442DD2">
              <w:rPr>
                <w:sz w:val="20"/>
                <w:szCs w:val="20"/>
              </w:rPr>
              <w:t xml:space="preserve">№ </w:t>
            </w:r>
            <w:proofErr w:type="gramStart"/>
            <w:r w:rsidRPr="00442DD2">
              <w:rPr>
                <w:sz w:val="20"/>
                <w:szCs w:val="20"/>
              </w:rPr>
              <w:t>п</w:t>
            </w:r>
            <w:proofErr w:type="gramEnd"/>
            <w:r w:rsidRPr="00442DD2">
              <w:rPr>
                <w:sz w:val="20"/>
                <w:szCs w:val="20"/>
              </w:rPr>
              <w:t>/п</w:t>
            </w:r>
          </w:p>
        </w:tc>
        <w:tc>
          <w:tcPr>
            <w:tcW w:w="3260" w:type="dxa"/>
            <w:vMerge w:val="restart"/>
            <w:vAlign w:val="center"/>
          </w:tcPr>
          <w:p w:rsidR="008164C5" w:rsidRPr="00442DD2" w:rsidRDefault="008164C5" w:rsidP="008164C5">
            <w:pPr>
              <w:jc w:val="center"/>
              <w:rPr>
                <w:sz w:val="20"/>
                <w:szCs w:val="20"/>
              </w:rPr>
            </w:pPr>
            <w:r w:rsidRPr="00442DD2">
              <w:rPr>
                <w:sz w:val="20"/>
                <w:szCs w:val="20"/>
              </w:rPr>
              <w:t>Наименование</w:t>
            </w:r>
          </w:p>
        </w:tc>
        <w:tc>
          <w:tcPr>
            <w:tcW w:w="1276" w:type="dxa"/>
            <w:vMerge w:val="restart"/>
            <w:vAlign w:val="center"/>
          </w:tcPr>
          <w:p w:rsidR="008164C5" w:rsidRPr="00442DD2" w:rsidRDefault="008164C5" w:rsidP="008164C5">
            <w:pPr>
              <w:jc w:val="center"/>
              <w:rPr>
                <w:sz w:val="20"/>
                <w:szCs w:val="20"/>
              </w:rPr>
            </w:pPr>
            <w:r w:rsidRPr="00442DD2">
              <w:rPr>
                <w:sz w:val="20"/>
                <w:szCs w:val="20"/>
              </w:rPr>
              <w:t>Инв. номер</w:t>
            </w:r>
          </w:p>
        </w:tc>
        <w:tc>
          <w:tcPr>
            <w:tcW w:w="4784" w:type="dxa"/>
            <w:gridSpan w:val="2"/>
            <w:vAlign w:val="center"/>
          </w:tcPr>
          <w:p w:rsidR="008164C5" w:rsidRPr="00442DD2" w:rsidRDefault="008164C5" w:rsidP="008164C5">
            <w:pPr>
              <w:jc w:val="center"/>
              <w:rPr>
                <w:sz w:val="20"/>
                <w:szCs w:val="20"/>
              </w:rPr>
            </w:pPr>
            <w:r w:rsidRPr="00442DD2">
              <w:rPr>
                <w:sz w:val="20"/>
                <w:szCs w:val="20"/>
              </w:rPr>
              <w:t>Паспорт транспортного средства</w:t>
            </w:r>
          </w:p>
        </w:tc>
      </w:tr>
      <w:tr w:rsidR="008164C5" w:rsidRPr="00442DD2" w:rsidTr="008164C5">
        <w:tc>
          <w:tcPr>
            <w:tcW w:w="534" w:type="dxa"/>
            <w:vMerge/>
            <w:vAlign w:val="center"/>
          </w:tcPr>
          <w:p w:rsidR="008164C5" w:rsidRPr="00442DD2" w:rsidRDefault="008164C5" w:rsidP="008164C5">
            <w:pPr>
              <w:jc w:val="center"/>
              <w:rPr>
                <w:sz w:val="20"/>
                <w:szCs w:val="20"/>
              </w:rPr>
            </w:pPr>
          </w:p>
        </w:tc>
        <w:tc>
          <w:tcPr>
            <w:tcW w:w="3260" w:type="dxa"/>
            <w:vMerge/>
            <w:vAlign w:val="center"/>
          </w:tcPr>
          <w:p w:rsidR="008164C5" w:rsidRPr="00442DD2" w:rsidRDefault="008164C5" w:rsidP="008164C5">
            <w:pPr>
              <w:jc w:val="center"/>
              <w:rPr>
                <w:sz w:val="20"/>
                <w:szCs w:val="20"/>
              </w:rPr>
            </w:pPr>
          </w:p>
        </w:tc>
        <w:tc>
          <w:tcPr>
            <w:tcW w:w="1276" w:type="dxa"/>
            <w:vMerge/>
            <w:vAlign w:val="center"/>
          </w:tcPr>
          <w:p w:rsidR="008164C5" w:rsidRPr="00442DD2" w:rsidRDefault="008164C5" w:rsidP="008164C5">
            <w:pPr>
              <w:jc w:val="center"/>
              <w:rPr>
                <w:sz w:val="20"/>
                <w:szCs w:val="20"/>
              </w:rPr>
            </w:pPr>
          </w:p>
        </w:tc>
        <w:tc>
          <w:tcPr>
            <w:tcW w:w="1559" w:type="dxa"/>
            <w:vAlign w:val="center"/>
          </w:tcPr>
          <w:p w:rsidR="008164C5" w:rsidRPr="00442DD2" w:rsidRDefault="008164C5" w:rsidP="008164C5">
            <w:pPr>
              <w:jc w:val="center"/>
              <w:rPr>
                <w:sz w:val="20"/>
                <w:szCs w:val="20"/>
              </w:rPr>
            </w:pPr>
            <w:r w:rsidRPr="00442DD2">
              <w:rPr>
                <w:sz w:val="20"/>
                <w:szCs w:val="20"/>
              </w:rPr>
              <w:t>серия, номер</w:t>
            </w:r>
          </w:p>
        </w:tc>
        <w:tc>
          <w:tcPr>
            <w:tcW w:w="3225" w:type="dxa"/>
            <w:vAlign w:val="center"/>
          </w:tcPr>
          <w:p w:rsidR="008164C5" w:rsidRPr="00442DD2" w:rsidRDefault="008164C5" w:rsidP="008164C5">
            <w:pPr>
              <w:jc w:val="center"/>
              <w:rPr>
                <w:sz w:val="20"/>
                <w:szCs w:val="20"/>
              </w:rPr>
            </w:pPr>
            <w:r w:rsidRPr="00442DD2">
              <w:rPr>
                <w:sz w:val="20"/>
                <w:szCs w:val="20"/>
              </w:rPr>
              <w:t>наименование собственника</w:t>
            </w:r>
          </w:p>
        </w:tc>
      </w:tr>
      <w:tr w:rsidR="008164C5" w:rsidRPr="00442DD2" w:rsidTr="008164C5">
        <w:tc>
          <w:tcPr>
            <w:tcW w:w="534" w:type="dxa"/>
          </w:tcPr>
          <w:p w:rsidR="008164C5" w:rsidRPr="00442DD2" w:rsidRDefault="008164C5" w:rsidP="008164C5">
            <w:pPr>
              <w:jc w:val="both"/>
              <w:rPr>
                <w:sz w:val="20"/>
                <w:szCs w:val="20"/>
              </w:rPr>
            </w:pPr>
            <w:r w:rsidRPr="00442DD2">
              <w:rPr>
                <w:sz w:val="20"/>
                <w:szCs w:val="20"/>
              </w:rPr>
              <w:t>1</w:t>
            </w:r>
          </w:p>
        </w:tc>
        <w:tc>
          <w:tcPr>
            <w:tcW w:w="3260" w:type="dxa"/>
          </w:tcPr>
          <w:p w:rsidR="008164C5" w:rsidRPr="00442DD2" w:rsidRDefault="008164C5" w:rsidP="008164C5">
            <w:pPr>
              <w:outlineLvl w:val="4"/>
              <w:rPr>
                <w:sz w:val="16"/>
                <w:szCs w:val="16"/>
              </w:rPr>
            </w:pPr>
            <w:r w:rsidRPr="00442DD2">
              <w:rPr>
                <w:sz w:val="16"/>
                <w:szCs w:val="16"/>
              </w:rPr>
              <w:t>Легковой ГАЗ-3102</w:t>
            </w:r>
          </w:p>
        </w:tc>
        <w:tc>
          <w:tcPr>
            <w:tcW w:w="1276" w:type="dxa"/>
          </w:tcPr>
          <w:p w:rsidR="008164C5" w:rsidRPr="00442DD2" w:rsidRDefault="008164C5" w:rsidP="008164C5">
            <w:pPr>
              <w:outlineLvl w:val="4"/>
              <w:rPr>
                <w:sz w:val="16"/>
                <w:szCs w:val="16"/>
              </w:rPr>
            </w:pPr>
            <w:r w:rsidRPr="00442DD2">
              <w:rPr>
                <w:sz w:val="16"/>
                <w:szCs w:val="16"/>
              </w:rPr>
              <w:t>410125000016</w:t>
            </w:r>
          </w:p>
        </w:tc>
        <w:tc>
          <w:tcPr>
            <w:tcW w:w="1559" w:type="dxa"/>
          </w:tcPr>
          <w:p w:rsidR="008164C5" w:rsidRPr="00442DD2" w:rsidRDefault="008164C5" w:rsidP="008164C5">
            <w:pPr>
              <w:jc w:val="both"/>
              <w:rPr>
                <w:sz w:val="20"/>
                <w:szCs w:val="20"/>
              </w:rPr>
            </w:pPr>
            <w:r w:rsidRPr="00442DD2">
              <w:rPr>
                <w:sz w:val="20"/>
                <w:szCs w:val="20"/>
              </w:rPr>
              <w:t>52 КК 257128</w:t>
            </w:r>
          </w:p>
        </w:tc>
        <w:tc>
          <w:tcPr>
            <w:tcW w:w="3225" w:type="dxa"/>
          </w:tcPr>
          <w:p w:rsidR="008164C5" w:rsidRPr="00442DD2" w:rsidRDefault="008164C5" w:rsidP="008164C5">
            <w:pPr>
              <w:jc w:val="both"/>
              <w:rPr>
                <w:sz w:val="20"/>
                <w:szCs w:val="20"/>
              </w:rPr>
            </w:pPr>
            <w:r w:rsidRPr="00442DD2">
              <w:rPr>
                <w:sz w:val="20"/>
                <w:szCs w:val="20"/>
              </w:rPr>
              <w:t>МУП «Коммунальное хозяйство»</w:t>
            </w:r>
          </w:p>
        </w:tc>
      </w:tr>
      <w:tr w:rsidR="008164C5" w:rsidRPr="00442DD2" w:rsidTr="008164C5">
        <w:tc>
          <w:tcPr>
            <w:tcW w:w="534" w:type="dxa"/>
          </w:tcPr>
          <w:p w:rsidR="008164C5" w:rsidRPr="00442DD2" w:rsidRDefault="008164C5" w:rsidP="008164C5">
            <w:pPr>
              <w:jc w:val="both"/>
              <w:rPr>
                <w:sz w:val="20"/>
                <w:szCs w:val="20"/>
              </w:rPr>
            </w:pPr>
            <w:r w:rsidRPr="00442DD2">
              <w:rPr>
                <w:sz w:val="20"/>
                <w:szCs w:val="20"/>
              </w:rPr>
              <w:t>2</w:t>
            </w:r>
          </w:p>
        </w:tc>
        <w:tc>
          <w:tcPr>
            <w:tcW w:w="3260" w:type="dxa"/>
          </w:tcPr>
          <w:p w:rsidR="008164C5" w:rsidRPr="00442DD2" w:rsidRDefault="008164C5" w:rsidP="008164C5">
            <w:pPr>
              <w:outlineLvl w:val="4"/>
              <w:rPr>
                <w:sz w:val="16"/>
                <w:szCs w:val="16"/>
              </w:rPr>
            </w:pPr>
            <w:r w:rsidRPr="00442DD2">
              <w:rPr>
                <w:sz w:val="16"/>
                <w:szCs w:val="16"/>
              </w:rPr>
              <w:t>Цистерна вакуумная 1804 WR</w:t>
            </w:r>
          </w:p>
        </w:tc>
        <w:tc>
          <w:tcPr>
            <w:tcW w:w="1276" w:type="dxa"/>
          </w:tcPr>
          <w:p w:rsidR="008164C5" w:rsidRPr="00442DD2" w:rsidRDefault="008164C5" w:rsidP="008164C5">
            <w:pPr>
              <w:outlineLvl w:val="4"/>
              <w:rPr>
                <w:sz w:val="16"/>
                <w:szCs w:val="16"/>
              </w:rPr>
            </w:pPr>
            <w:r w:rsidRPr="00442DD2">
              <w:rPr>
                <w:sz w:val="16"/>
                <w:szCs w:val="16"/>
              </w:rPr>
              <w:t>410125000015</w:t>
            </w:r>
          </w:p>
        </w:tc>
        <w:tc>
          <w:tcPr>
            <w:tcW w:w="1559" w:type="dxa"/>
          </w:tcPr>
          <w:p w:rsidR="008164C5" w:rsidRPr="00442DD2" w:rsidRDefault="008164C5" w:rsidP="008164C5">
            <w:pPr>
              <w:jc w:val="both"/>
              <w:rPr>
                <w:sz w:val="20"/>
                <w:szCs w:val="20"/>
                <w:lang w:val="en-US"/>
              </w:rPr>
            </w:pPr>
            <w:r w:rsidRPr="00442DD2">
              <w:rPr>
                <w:sz w:val="20"/>
                <w:szCs w:val="20"/>
              </w:rPr>
              <w:t>52 РК</w:t>
            </w:r>
            <w:r w:rsidRPr="00442DD2">
              <w:rPr>
                <w:sz w:val="20"/>
                <w:szCs w:val="20"/>
                <w:lang w:val="en-US"/>
              </w:rPr>
              <w:t xml:space="preserve"> 052515</w:t>
            </w:r>
          </w:p>
        </w:tc>
        <w:tc>
          <w:tcPr>
            <w:tcW w:w="3225" w:type="dxa"/>
          </w:tcPr>
          <w:p w:rsidR="008164C5" w:rsidRPr="00442DD2" w:rsidRDefault="008164C5" w:rsidP="008164C5">
            <w:pPr>
              <w:jc w:val="both"/>
              <w:rPr>
                <w:sz w:val="20"/>
                <w:szCs w:val="20"/>
              </w:rPr>
            </w:pPr>
            <w:r w:rsidRPr="00442DD2">
              <w:rPr>
                <w:sz w:val="20"/>
                <w:szCs w:val="20"/>
              </w:rPr>
              <w:t>МУП «Коммунальное хозяйство»</w:t>
            </w:r>
          </w:p>
        </w:tc>
      </w:tr>
      <w:tr w:rsidR="008164C5" w:rsidRPr="00442DD2" w:rsidTr="008164C5">
        <w:tc>
          <w:tcPr>
            <w:tcW w:w="534" w:type="dxa"/>
          </w:tcPr>
          <w:p w:rsidR="008164C5" w:rsidRPr="00442DD2" w:rsidRDefault="008164C5" w:rsidP="008164C5">
            <w:pPr>
              <w:jc w:val="both"/>
              <w:rPr>
                <w:sz w:val="20"/>
                <w:szCs w:val="20"/>
              </w:rPr>
            </w:pPr>
            <w:r w:rsidRPr="00442DD2">
              <w:rPr>
                <w:sz w:val="20"/>
                <w:szCs w:val="20"/>
              </w:rPr>
              <w:t>3</w:t>
            </w:r>
          </w:p>
        </w:tc>
        <w:tc>
          <w:tcPr>
            <w:tcW w:w="3260" w:type="dxa"/>
          </w:tcPr>
          <w:p w:rsidR="008164C5" w:rsidRPr="00442DD2" w:rsidRDefault="008164C5" w:rsidP="008164C5">
            <w:pPr>
              <w:outlineLvl w:val="4"/>
              <w:rPr>
                <w:sz w:val="16"/>
                <w:szCs w:val="16"/>
              </w:rPr>
            </w:pPr>
            <w:r w:rsidRPr="00442DD2">
              <w:rPr>
                <w:sz w:val="16"/>
                <w:szCs w:val="16"/>
              </w:rPr>
              <w:t>Автомобиль самосвал КамАЗ-55102</w:t>
            </w:r>
          </w:p>
        </w:tc>
        <w:tc>
          <w:tcPr>
            <w:tcW w:w="1276" w:type="dxa"/>
          </w:tcPr>
          <w:p w:rsidR="008164C5" w:rsidRPr="00442DD2" w:rsidRDefault="008164C5" w:rsidP="008164C5">
            <w:pPr>
              <w:outlineLvl w:val="4"/>
              <w:rPr>
                <w:sz w:val="16"/>
                <w:szCs w:val="16"/>
              </w:rPr>
            </w:pPr>
            <w:r w:rsidRPr="00442DD2">
              <w:rPr>
                <w:sz w:val="16"/>
                <w:szCs w:val="16"/>
              </w:rPr>
              <w:t>410125000001</w:t>
            </w:r>
          </w:p>
        </w:tc>
        <w:tc>
          <w:tcPr>
            <w:tcW w:w="1559" w:type="dxa"/>
          </w:tcPr>
          <w:p w:rsidR="008164C5" w:rsidRPr="00442DD2" w:rsidRDefault="008164C5" w:rsidP="008164C5">
            <w:pPr>
              <w:jc w:val="both"/>
              <w:rPr>
                <w:sz w:val="20"/>
                <w:szCs w:val="20"/>
              </w:rPr>
            </w:pPr>
            <w:r w:rsidRPr="00442DD2">
              <w:rPr>
                <w:sz w:val="20"/>
                <w:szCs w:val="20"/>
              </w:rPr>
              <w:t>16 АЕ 023881</w:t>
            </w:r>
          </w:p>
        </w:tc>
        <w:tc>
          <w:tcPr>
            <w:tcW w:w="3225" w:type="dxa"/>
          </w:tcPr>
          <w:p w:rsidR="008164C5" w:rsidRPr="00442DD2" w:rsidRDefault="008164C5" w:rsidP="008164C5">
            <w:pPr>
              <w:jc w:val="both"/>
              <w:rPr>
                <w:sz w:val="20"/>
                <w:szCs w:val="20"/>
              </w:rPr>
            </w:pPr>
            <w:r w:rsidRPr="00442DD2">
              <w:rPr>
                <w:sz w:val="20"/>
                <w:szCs w:val="20"/>
              </w:rPr>
              <w:t>МУП «Коммунальное хозяйство»</w:t>
            </w:r>
          </w:p>
        </w:tc>
      </w:tr>
      <w:tr w:rsidR="008164C5" w:rsidRPr="00442DD2" w:rsidTr="008164C5">
        <w:tc>
          <w:tcPr>
            <w:tcW w:w="534" w:type="dxa"/>
          </w:tcPr>
          <w:p w:rsidR="008164C5" w:rsidRPr="00442DD2" w:rsidRDefault="008164C5" w:rsidP="008164C5">
            <w:pPr>
              <w:jc w:val="both"/>
              <w:rPr>
                <w:sz w:val="20"/>
                <w:szCs w:val="20"/>
              </w:rPr>
            </w:pPr>
            <w:r w:rsidRPr="00442DD2">
              <w:rPr>
                <w:sz w:val="20"/>
                <w:szCs w:val="20"/>
              </w:rPr>
              <w:t>4</w:t>
            </w:r>
          </w:p>
        </w:tc>
        <w:tc>
          <w:tcPr>
            <w:tcW w:w="3260" w:type="dxa"/>
          </w:tcPr>
          <w:p w:rsidR="008164C5" w:rsidRPr="00442DD2" w:rsidRDefault="008164C5" w:rsidP="008164C5">
            <w:pPr>
              <w:outlineLvl w:val="4"/>
              <w:rPr>
                <w:sz w:val="16"/>
                <w:szCs w:val="16"/>
              </w:rPr>
            </w:pPr>
            <w:proofErr w:type="gramStart"/>
            <w:r w:rsidRPr="00442DD2">
              <w:rPr>
                <w:sz w:val="16"/>
                <w:szCs w:val="16"/>
              </w:rPr>
              <w:t>Вакуумная</w:t>
            </w:r>
            <w:proofErr w:type="gramEnd"/>
            <w:r w:rsidRPr="00442DD2">
              <w:rPr>
                <w:sz w:val="16"/>
                <w:szCs w:val="16"/>
              </w:rPr>
              <w:t xml:space="preserve"> КО-529-03 на шасси ГАЗ-3307</w:t>
            </w:r>
          </w:p>
        </w:tc>
        <w:tc>
          <w:tcPr>
            <w:tcW w:w="1276" w:type="dxa"/>
          </w:tcPr>
          <w:p w:rsidR="008164C5" w:rsidRPr="00442DD2" w:rsidRDefault="008164C5" w:rsidP="008164C5">
            <w:pPr>
              <w:outlineLvl w:val="4"/>
              <w:rPr>
                <w:sz w:val="16"/>
                <w:szCs w:val="16"/>
              </w:rPr>
            </w:pPr>
            <w:r w:rsidRPr="00442DD2">
              <w:rPr>
                <w:sz w:val="16"/>
                <w:szCs w:val="16"/>
              </w:rPr>
              <w:t>410125000002</w:t>
            </w:r>
          </w:p>
        </w:tc>
        <w:tc>
          <w:tcPr>
            <w:tcW w:w="1559" w:type="dxa"/>
          </w:tcPr>
          <w:p w:rsidR="008164C5" w:rsidRPr="00442DD2" w:rsidRDefault="008164C5" w:rsidP="008164C5">
            <w:pPr>
              <w:jc w:val="both"/>
              <w:rPr>
                <w:sz w:val="20"/>
                <w:szCs w:val="20"/>
              </w:rPr>
            </w:pPr>
            <w:r w:rsidRPr="00442DD2">
              <w:rPr>
                <w:sz w:val="20"/>
                <w:szCs w:val="20"/>
              </w:rPr>
              <w:t>57 КК 100376</w:t>
            </w:r>
          </w:p>
        </w:tc>
        <w:tc>
          <w:tcPr>
            <w:tcW w:w="3225" w:type="dxa"/>
          </w:tcPr>
          <w:p w:rsidR="008164C5" w:rsidRPr="00442DD2" w:rsidRDefault="008164C5" w:rsidP="008164C5">
            <w:pPr>
              <w:jc w:val="both"/>
              <w:rPr>
                <w:sz w:val="20"/>
                <w:szCs w:val="20"/>
              </w:rPr>
            </w:pPr>
            <w:r w:rsidRPr="00442DD2">
              <w:rPr>
                <w:sz w:val="20"/>
                <w:szCs w:val="20"/>
              </w:rPr>
              <w:t>МУП «Коммунальное хозяйство»</w:t>
            </w:r>
          </w:p>
        </w:tc>
      </w:tr>
      <w:tr w:rsidR="008164C5" w:rsidRPr="00442DD2" w:rsidTr="008164C5">
        <w:tc>
          <w:tcPr>
            <w:tcW w:w="534" w:type="dxa"/>
          </w:tcPr>
          <w:p w:rsidR="008164C5" w:rsidRPr="00442DD2" w:rsidRDefault="008164C5" w:rsidP="008164C5">
            <w:pPr>
              <w:jc w:val="both"/>
              <w:rPr>
                <w:sz w:val="20"/>
                <w:szCs w:val="20"/>
              </w:rPr>
            </w:pPr>
            <w:r w:rsidRPr="00442DD2">
              <w:rPr>
                <w:sz w:val="20"/>
                <w:szCs w:val="20"/>
              </w:rPr>
              <w:t>5</w:t>
            </w:r>
          </w:p>
        </w:tc>
        <w:tc>
          <w:tcPr>
            <w:tcW w:w="3260" w:type="dxa"/>
          </w:tcPr>
          <w:p w:rsidR="008164C5" w:rsidRPr="00442DD2" w:rsidRDefault="008164C5" w:rsidP="008164C5">
            <w:pPr>
              <w:outlineLvl w:val="4"/>
              <w:rPr>
                <w:sz w:val="16"/>
                <w:szCs w:val="16"/>
              </w:rPr>
            </w:pPr>
            <w:r w:rsidRPr="00442DD2">
              <w:rPr>
                <w:sz w:val="16"/>
                <w:szCs w:val="16"/>
              </w:rPr>
              <w:t>Грузовой ГАЗ-3302</w:t>
            </w:r>
          </w:p>
        </w:tc>
        <w:tc>
          <w:tcPr>
            <w:tcW w:w="1276" w:type="dxa"/>
          </w:tcPr>
          <w:p w:rsidR="008164C5" w:rsidRPr="00442DD2" w:rsidRDefault="008164C5" w:rsidP="008164C5">
            <w:pPr>
              <w:outlineLvl w:val="4"/>
              <w:rPr>
                <w:sz w:val="16"/>
                <w:szCs w:val="16"/>
              </w:rPr>
            </w:pPr>
            <w:r w:rsidRPr="00442DD2">
              <w:rPr>
                <w:sz w:val="16"/>
                <w:szCs w:val="16"/>
              </w:rPr>
              <w:t>410125000003</w:t>
            </w:r>
          </w:p>
        </w:tc>
        <w:tc>
          <w:tcPr>
            <w:tcW w:w="1559" w:type="dxa"/>
          </w:tcPr>
          <w:p w:rsidR="008164C5" w:rsidRPr="00442DD2" w:rsidRDefault="008164C5" w:rsidP="008164C5">
            <w:pPr>
              <w:jc w:val="both"/>
              <w:rPr>
                <w:sz w:val="20"/>
                <w:szCs w:val="20"/>
              </w:rPr>
            </w:pPr>
            <w:r w:rsidRPr="00442DD2">
              <w:rPr>
                <w:sz w:val="20"/>
                <w:szCs w:val="20"/>
              </w:rPr>
              <w:t xml:space="preserve">52 </w:t>
            </w:r>
            <w:proofErr w:type="gramStart"/>
            <w:r w:rsidRPr="00442DD2">
              <w:rPr>
                <w:sz w:val="20"/>
                <w:szCs w:val="20"/>
              </w:rPr>
              <w:t>КР</w:t>
            </w:r>
            <w:proofErr w:type="gramEnd"/>
            <w:r w:rsidRPr="00442DD2">
              <w:rPr>
                <w:sz w:val="20"/>
                <w:szCs w:val="20"/>
              </w:rPr>
              <w:t xml:space="preserve"> 752303</w:t>
            </w:r>
          </w:p>
        </w:tc>
        <w:tc>
          <w:tcPr>
            <w:tcW w:w="3225" w:type="dxa"/>
          </w:tcPr>
          <w:p w:rsidR="008164C5" w:rsidRPr="00442DD2" w:rsidRDefault="008164C5" w:rsidP="008164C5">
            <w:pPr>
              <w:jc w:val="both"/>
              <w:rPr>
                <w:sz w:val="20"/>
                <w:szCs w:val="20"/>
              </w:rPr>
            </w:pPr>
            <w:r w:rsidRPr="00442DD2">
              <w:rPr>
                <w:sz w:val="20"/>
                <w:szCs w:val="20"/>
              </w:rPr>
              <w:t>МУП «Коммунальное хозяйство»</w:t>
            </w:r>
          </w:p>
        </w:tc>
      </w:tr>
      <w:tr w:rsidR="008164C5" w:rsidRPr="00442DD2" w:rsidTr="008164C5">
        <w:tc>
          <w:tcPr>
            <w:tcW w:w="534" w:type="dxa"/>
          </w:tcPr>
          <w:p w:rsidR="008164C5" w:rsidRPr="00442DD2" w:rsidRDefault="008164C5" w:rsidP="008164C5">
            <w:pPr>
              <w:jc w:val="both"/>
              <w:rPr>
                <w:sz w:val="20"/>
                <w:szCs w:val="20"/>
              </w:rPr>
            </w:pPr>
            <w:r w:rsidRPr="00442DD2">
              <w:rPr>
                <w:sz w:val="20"/>
                <w:szCs w:val="20"/>
              </w:rPr>
              <w:t>6</w:t>
            </w:r>
          </w:p>
        </w:tc>
        <w:tc>
          <w:tcPr>
            <w:tcW w:w="3260" w:type="dxa"/>
          </w:tcPr>
          <w:p w:rsidR="008164C5" w:rsidRPr="00442DD2" w:rsidRDefault="008164C5" w:rsidP="008164C5">
            <w:pPr>
              <w:outlineLvl w:val="4"/>
              <w:rPr>
                <w:sz w:val="16"/>
                <w:szCs w:val="16"/>
              </w:rPr>
            </w:pPr>
            <w:proofErr w:type="gramStart"/>
            <w:r w:rsidRPr="00442DD2">
              <w:rPr>
                <w:sz w:val="16"/>
                <w:szCs w:val="16"/>
              </w:rPr>
              <w:t>Грузовой с бортовой платформой ГАЗ-33023</w:t>
            </w:r>
            <w:proofErr w:type="gramEnd"/>
          </w:p>
        </w:tc>
        <w:tc>
          <w:tcPr>
            <w:tcW w:w="1276" w:type="dxa"/>
          </w:tcPr>
          <w:p w:rsidR="008164C5" w:rsidRPr="00442DD2" w:rsidRDefault="008164C5" w:rsidP="008164C5">
            <w:pPr>
              <w:outlineLvl w:val="4"/>
              <w:rPr>
                <w:sz w:val="16"/>
                <w:szCs w:val="16"/>
              </w:rPr>
            </w:pPr>
            <w:r w:rsidRPr="00442DD2">
              <w:rPr>
                <w:sz w:val="16"/>
                <w:szCs w:val="16"/>
              </w:rPr>
              <w:t>410125000004</w:t>
            </w:r>
          </w:p>
        </w:tc>
        <w:tc>
          <w:tcPr>
            <w:tcW w:w="1559" w:type="dxa"/>
          </w:tcPr>
          <w:p w:rsidR="008164C5" w:rsidRPr="00442DD2" w:rsidRDefault="008164C5" w:rsidP="008164C5">
            <w:pPr>
              <w:jc w:val="both"/>
              <w:rPr>
                <w:sz w:val="20"/>
                <w:szCs w:val="20"/>
              </w:rPr>
            </w:pPr>
            <w:r w:rsidRPr="00442DD2">
              <w:rPr>
                <w:sz w:val="20"/>
                <w:szCs w:val="20"/>
              </w:rPr>
              <w:t>52 МТ 937268</w:t>
            </w:r>
          </w:p>
        </w:tc>
        <w:tc>
          <w:tcPr>
            <w:tcW w:w="3225" w:type="dxa"/>
          </w:tcPr>
          <w:p w:rsidR="008164C5" w:rsidRPr="00442DD2" w:rsidRDefault="008164C5" w:rsidP="008164C5">
            <w:pPr>
              <w:jc w:val="both"/>
              <w:rPr>
                <w:sz w:val="20"/>
                <w:szCs w:val="20"/>
              </w:rPr>
            </w:pPr>
            <w:r w:rsidRPr="00442DD2">
              <w:rPr>
                <w:sz w:val="20"/>
                <w:szCs w:val="20"/>
              </w:rPr>
              <w:t>МУП «Коммунальное хозяйство»</w:t>
            </w:r>
          </w:p>
        </w:tc>
      </w:tr>
      <w:tr w:rsidR="008164C5" w:rsidRPr="00442DD2" w:rsidTr="008164C5">
        <w:tc>
          <w:tcPr>
            <w:tcW w:w="534" w:type="dxa"/>
          </w:tcPr>
          <w:p w:rsidR="008164C5" w:rsidRPr="00442DD2" w:rsidRDefault="008164C5" w:rsidP="008164C5">
            <w:pPr>
              <w:jc w:val="both"/>
              <w:rPr>
                <w:sz w:val="20"/>
                <w:szCs w:val="20"/>
              </w:rPr>
            </w:pPr>
            <w:r w:rsidRPr="00442DD2">
              <w:rPr>
                <w:sz w:val="20"/>
                <w:szCs w:val="20"/>
              </w:rPr>
              <w:t>7</w:t>
            </w:r>
          </w:p>
        </w:tc>
        <w:tc>
          <w:tcPr>
            <w:tcW w:w="3260" w:type="dxa"/>
          </w:tcPr>
          <w:p w:rsidR="008164C5" w:rsidRPr="00442DD2" w:rsidRDefault="008164C5" w:rsidP="008164C5">
            <w:pPr>
              <w:outlineLvl w:val="4"/>
              <w:rPr>
                <w:sz w:val="16"/>
                <w:szCs w:val="16"/>
              </w:rPr>
            </w:pPr>
            <w:r w:rsidRPr="00442DD2">
              <w:rPr>
                <w:sz w:val="16"/>
                <w:szCs w:val="16"/>
              </w:rPr>
              <w:t>Грузопассажирский автомобиль УАЗ-3909</w:t>
            </w:r>
          </w:p>
        </w:tc>
        <w:tc>
          <w:tcPr>
            <w:tcW w:w="1276" w:type="dxa"/>
          </w:tcPr>
          <w:p w:rsidR="008164C5" w:rsidRPr="00442DD2" w:rsidRDefault="008164C5" w:rsidP="008164C5">
            <w:pPr>
              <w:outlineLvl w:val="4"/>
              <w:rPr>
                <w:sz w:val="16"/>
                <w:szCs w:val="16"/>
              </w:rPr>
            </w:pPr>
            <w:r w:rsidRPr="00442DD2">
              <w:rPr>
                <w:sz w:val="16"/>
                <w:szCs w:val="16"/>
              </w:rPr>
              <w:t>410125000005</w:t>
            </w:r>
          </w:p>
        </w:tc>
        <w:tc>
          <w:tcPr>
            <w:tcW w:w="1559" w:type="dxa"/>
          </w:tcPr>
          <w:p w:rsidR="008164C5" w:rsidRPr="00442DD2" w:rsidRDefault="008164C5" w:rsidP="008164C5">
            <w:pPr>
              <w:jc w:val="both"/>
              <w:rPr>
                <w:sz w:val="20"/>
                <w:szCs w:val="20"/>
              </w:rPr>
            </w:pPr>
            <w:r w:rsidRPr="00442DD2">
              <w:rPr>
                <w:sz w:val="20"/>
                <w:szCs w:val="20"/>
              </w:rPr>
              <w:t>73 ЕХ 747907</w:t>
            </w:r>
          </w:p>
        </w:tc>
        <w:tc>
          <w:tcPr>
            <w:tcW w:w="3225" w:type="dxa"/>
          </w:tcPr>
          <w:p w:rsidR="008164C5" w:rsidRPr="00442DD2" w:rsidRDefault="008164C5" w:rsidP="008164C5">
            <w:pPr>
              <w:jc w:val="both"/>
              <w:rPr>
                <w:sz w:val="20"/>
                <w:szCs w:val="20"/>
              </w:rPr>
            </w:pPr>
            <w:r w:rsidRPr="00442DD2">
              <w:rPr>
                <w:sz w:val="20"/>
                <w:szCs w:val="20"/>
              </w:rPr>
              <w:t>МУП «Коммунальное хозяйство»</w:t>
            </w:r>
          </w:p>
        </w:tc>
      </w:tr>
      <w:tr w:rsidR="008164C5" w:rsidRPr="00442DD2" w:rsidTr="008164C5">
        <w:tc>
          <w:tcPr>
            <w:tcW w:w="534" w:type="dxa"/>
          </w:tcPr>
          <w:p w:rsidR="008164C5" w:rsidRPr="00442DD2" w:rsidRDefault="008164C5" w:rsidP="008164C5">
            <w:pPr>
              <w:jc w:val="both"/>
              <w:rPr>
                <w:sz w:val="20"/>
                <w:szCs w:val="20"/>
              </w:rPr>
            </w:pPr>
            <w:r w:rsidRPr="00442DD2">
              <w:rPr>
                <w:sz w:val="20"/>
                <w:szCs w:val="20"/>
              </w:rPr>
              <w:lastRenderedPageBreak/>
              <w:t>8</w:t>
            </w:r>
          </w:p>
        </w:tc>
        <w:tc>
          <w:tcPr>
            <w:tcW w:w="3260" w:type="dxa"/>
          </w:tcPr>
          <w:p w:rsidR="008164C5" w:rsidRPr="00442DD2" w:rsidRDefault="008164C5" w:rsidP="008164C5">
            <w:pPr>
              <w:outlineLvl w:val="4"/>
              <w:rPr>
                <w:sz w:val="16"/>
                <w:szCs w:val="16"/>
              </w:rPr>
            </w:pPr>
            <w:r w:rsidRPr="00442DD2">
              <w:rPr>
                <w:sz w:val="16"/>
                <w:szCs w:val="16"/>
              </w:rPr>
              <w:t xml:space="preserve">Легковой </w:t>
            </w:r>
            <w:proofErr w:type="spellStart"/>
            <w:r w:rsidRPr="00442DD2">
              <w:rPr>
                <w:sz w:val="16"/>
                <w:szCs w:val="16"/>
              </w:rPr>
              <w:t>Lada</w:t>
            </w:r>
            <w:proofErr w:type="spellEnd"/>
            <w:r w:rsidRPr="00442DD2">
              <w:rPr>
                <w:sz w:val="16"/>
                <w:szCs w:val="16"/>
              </w:rPr>
              <w:t xml:space="preserve"> </w:t>
            </w:r>
            <w:proofErr w:type="spellStart"/>
            <w:r w:rsidRPr="00442DD2">
              <w:rPr>
                <w:sz w:val="16"/>
                <w:szCs w:val="16"/>
              </w:rPr>
              <w:t>Largus</w:t>
            </w:r>
            <w:proofErr w:type="spellEnd"/>
          </w:p>
        </w:tc>
        <w:tc>
          <w:tcPr>
            <w:tcW w:w="1276" w:type="dxa"/>
          </w:tcPr>
          <w:p w:rsidR="008164C5" w:rsidRPr="00442DD2" w:rsidRDefault="008164C5" w:rsidP="008164C5">
            <w:pPr>
              <w:outlineLvl w:val="4"/>
              <w:rPr>
                <w:sz w:val="16"/>
                <w:szCs w:val="16"/>
              </w:rPr>
            </w:pPr>
            <w:r w:rsidRPr="00442DD2">
              <w:rPr>
                <w:sz w:val="16"/>
                <w:szCs w:val="16"/>
              </w:rPr>
              <w:t>410125000006</w:t>
            </w:r>
          </w:p>
        </w:tc>
        <w:tc>
          <w:tcPr>
            <w:tcW w:w="1559" w:type="dxa"/>
          </w:tcPr>
          <w:p w:rsidR="008164C5" w:rsidRPr="00442DD2" w:rsidRDefault="008164C5" w:rsidP="008164C5">
            <w:pPr>
              <w:jc w:val="both"/>
              <w:rPr>
                <w:sz w:val="20"/>
                <w:szCs w:val="20"/>
              </w:rPr>
            </w:pPr>
            <w:r w:rsidRPr="00442DD2">
              <w:rPr>
                <w:sz w:val="20"/>
                <w:szCs w:val="20"/>
              </w:rPr>
              <w:t>63 НХ 179797</w:t>
            </w:r>
          </w:p>
        </w:tc>
        <w:tc>
          <w:tcPr>
            <w:tcW w:w="3225" w:type="dxa"/>
          </w:tcPr>
          <w:p w:rsidR="008164C5" w:rsidRPr="00442DD2" w:rsidRDefault="008164C5" w:rsidP="008164C5">
            <w:pPr>
              <w:jc w:val="both"/>
              <w:rPr>
                <w:sz w:val="20"/>
                <w:szCs w:val="20"/>
              </w:rPr>
            </w:pPr>
            <w:r w:rsidRPr="00442DD2">
              <w:rPr>
                <w:sz w:val="20"/>
                <w:szCs w:val="20"/>
              </w:rPr>
              <w:t>МУП «Коммунальное хозяйство»</w:t>
            </w:r>
          </w:p>
        </w:tc>
      </w:tr>
      <w:tr w:rsidR="008164C5" w:rsidRPr="00442DD2" w:rsidTr="008164C5">
        <w:tc>
          <w:tcPr>
            <w:tcW w:w="534" w:type="dxa"/>
          </w:tcPr>
          <w:p w:rsidR="008164C5" w:rsidRPr="00442DD2" w:rsidRDefault="008164C5" w:rsidP="008164C5">
            <w:pPr>
              <w:jc w:val="both"/>
              <w:rPr>
                <w:sz w:val="20"/>
                <w:szCs w:val="20"/>
              </w:rPr>
            </w:pPr>
            <w:r w:rsidRPr="00442DD2">
              <w:rPr>
                <w:sz w:val="20"/>
                <w:szCs w:val="20"/>
              </w:rPr>
              <w:t>9</w:t>
            </w:r>
          </w:p>
        </w:tc>
        <w:tc>
          <w:tcPr>
            <w:tcW w:w="3260" w:type="dxa"/>
          </w:tcPr>
          <w:p w:rsidR="008164C5" w:rsidRPr="00442DD2" w:rsidRDefault="008164C5" w:rsidP="008164C5">
            <w:pPr>
              <w:outlineLvl w:val="4"/>
              <w:rPr>
                <w:sz w:val="16"/>
                <w:szCs w:val="16"/>
              </w:rPr>
            </w:pPr>
            <w:r w:rsidRPr="00442DD2">
              <w:rPr>
                <w:sz w:val="16"/>
                <w:szCs w:val="16"/>
              </w:rPr>
              <w:t>Легковой ВАЗ-21213</w:t>
            </w:r>
          </w:p>
        </w:tc>
        <w:tc>
          <w:tcPr>
            <w:tcW w:w="1276" w:type="dxa"/>
          </w:tcPr>
          <w:p w:rsidR="008164C5" w:rsidRPr="00442DD2" w:rsidRDefault="008164C5" w:rsidP="008164C5">
            <w:pPr>
              <w:outlineLvl w:val="4"/>
              <w:rPr>
                <w:sz w:val="16"/>
                <w:szCs w:val="16"/>
              </w:rPr>
            </w:pPr>
            <w:r w:rsidRPr="00442DD2">
              <w:rPr>
                <w:sz w:val="16"/>
                <w:szCs w:val="16"/>
              </w:rPr>
              <w:t>410125000007</w:t>
            </w:r>
          </w:p>
        </w:tc>
        <w:tc>
          <w:tcPr>
            <w:tcW w:w="1559" w:type="dxa"/>
          </w:tcPr>
          <w:p w:rsidR="008164C5" w:rsidRPr="00442DD2" w:rsidRDefault="008164C5" w:rsidP="008164C5">
            <w:pPr>
              <w:jc w:val="both"/>
              <w:rPr>
                <w:sz w:val="20"/>
                <w:szCs w:val="20"/>
              </w:rPr>
            </w:pPr>
            <w:r w:rsidRPr="00442DD2">
              <w:rPr>
                <w:sz w:val="20"/>
                <w:szCs w:val="20"/>
              </w:rPr>
              <w:t>63 КМ 862396</w:t>
            </w:r>
          </w:p>
        </w:tc>
        <w:tc>
          <w:tcPr>
            <w:tcW w:w="3225" w:type="dxa"/>
          </w:tcPr>
          <w:p w:rsidR="008164C5" w:rsidRPr="00442DD2" w:rsidRDefault="008164C5" w:rsidP="008164C5">
            <w:pPr>
              <w:jc w:val="both"/>
              <w:rPr>
                <w:sz w:val="20"/>
                <w:szCs w:val="20"/>
              </w:rPr>
            </w:pPr>
            <w:r w:rsidRPr="00442DD2">
              <w:rPr>
                <w:sz w:val="20"/>
                <w:szCs w:val="20"/>
              </w:rPr>
              <w:t>МУП «Коммунальное хозяйство»</w:t>
            </w:r>
          </w:p>
        </w:tc>
      </w:tr>
      <w:tr w:rsidR="008164C5" w:rsidRPr="00442DD2" w:rsidTr="008164C5">
        <w:tc>
          <w:tcPr>
            <w:tcW w:w="534" w:type="dxa"/>
          </w:tcPr>
          <w:p w:rsidR="008164C5" w:rsidRPr="00442DD2" w:rsidRDefault="008164C5" w:rsidP="008164C5">
            <w:pPr>
              <w:jc w:val="both"/>
              <w:rPr>
                <w:sz w:val="20"/>
                <w:szCs w:val="20"/>
              </w:rPr>
            </w:pPr>
            <w:r w:rsidRPr="00442DD2">
              <w:rPr>
                <w:sz w:val="20"/>
                <w:szCs w:val="20"/>
              </w:rPr>
              <w:t>10</w:t>
            </w:r>
          </w:p>
        </w:tc>
        <w:tc>
          <w:tcPr>
            <w:tcW w:w="3260" w:type="dxa"/>
          </w:tcPr>
          <w:p w:rsidR="008164C5" w:rsidRPr="00442DD2" w:rsidRDefault="008164C5" w:rsidP="008164C5">
            <w:pPr>
              <w:outlineLvl w:val="4"/>
              <w:rPr>
                <w:sz w:val="16"/>
                <w:szCs w:val="16"/>
              </w:rPr>
            </w:pPr>
            <w:r w:rsidRPr="00442DD2">
              <w:rPr>
                <w:sz w:val="16"/>
                <w:szCs w:val="16"/>
              </w:rPr>
              <w:t xml:space="preserve">Легковой седан ГАЗ-3105                   </w:t>
            </w:r>
          </w:p>
        </w:tc>
        <w:tc>
          <w:tcPr>
            <w:tcW w:w="1276" w:type="dxa"/>
          </w:tcPr>
          <w:p w:rsidR="008164C5" w:rsidRPr="00442DD2" w:rsidRDefault="008164C5" w:rsidP="008164C5">
            <w:pPr>
              <w:outlineLvl w:val="4"/>
              <w:rPr>
                <w:sz w:val="16"/>
                <w:szCs w:val="16"/>
              </w:rPr>
            </w:pPr>
            <w:r w:rsidRPr="00442DD2">
              <w:rPr>
                <w:sz w:val="16"/>
                <w:szCs w:val="16"/>
              </w:rPr>
              <w:t>410125000008</w:t>
            </w:r>
          </w:p>
        </w:tc>
        <w:tc>
          <w:tcPr>
            <w:tcW w:w="1559" w:type="dxa"/>
          </w:tcPr>
          <w:p w:rsidR="008164C5" w:rsidRPr="00442DD2" w:rsidRDefault="008164C5" w:rsidP="008164C5">
            <w:pPr>
              <w:jc w:val="both"/>
              <w:rPr>
                <w:sz w:val="20"/>
                <w:szCs w:val="20"/>
              </w:rPr>
            </w:pPr>
            <w:r w:rsidRPr="00442DD2">
              <w:rPr>
                <w:sz w:val="20"/>
                <w:szCs w:val="20"/>
              </w:rPr>
              <w:t>26 ОР 452698</w:t>
            </w:r>
          </w:p>
        </w:tc>
        <w:tc>
          <w:tcPr>
            <w:tcW w:w="3225" w:type="dxa"/>
          </w:tcPr>
          <w:p w:rsidR="008164C5" w:rsidRPr="00442DD2" w:rsidRDefault="008164C5" w:rsidP="008164C5">
            <w:pPr>
              <w:jc w:val="both"/>
              <w:rPr>
                <w:sz w:val="20"/>
                <w:szCs w:val="20"/>
              </w:rPr>
            </w:pPr>
            <w:r w:rsidRPr="00442DD2">
              <w:rPr>
                <w:sz w:val="20"/>
                <w:szCs w:val="20"/>
              </w:rPr>
              <w:t>МУП «Коммунальное хозяйство»</w:t>
            </w:r>
          </w:p>
        </w:tc>
      </w:tr>
      <w:tr w:rsidR="008164C5" w:rsidRPr="00442DD2" w:rsidTr="008164C5">
        <w:tc>
          <w:tcPr>
            <w:tcW w:w="534" w:type="dxa"/>
          </w:tcPr>
          <w:p w:rsidR="008164C5" w:rsidRPr="00442DD2" w:rsidRDefault="008164C5" w:rsidP="008164C5">
            <w:pPr>
              <w:jc w:val="both"/>
              <w:rPr>
                <w:sz w:val="20"/>
                <w:szCs w:val="20"/>
              </w:rPr>
            </w:pPr>
            <w:r w:rsidRPr="00442DD2">
              <w:rPr>
                <w:sz w:val="20"/>
                <w:szCs w:val="20"/>
              </w:rPr>
              <w:t>11</w:t>
            </w:r>
          </w:p>
        </w:tc>
        <w:tc>
          <w:tcPr>
            <w:tcW w:w="3260" w:type="dxa"/>
          </w:tcPr>
          <w:p w:rsidR="008164C5" w:rsidRPr="00442DD2" w:rsidRDefault="008164C5" w:rsidP="008164C5">
            <w:pPr>
              <w:outlineLvl w:val="4"/>
              <w:rPr>
                <w:sz w:val="16"/>
                <w:szCs w:val="16"/>
              </w:rPr>
            </w:pPr>
            <w:r w:rsidRPr="00442DD2">
              <w:rPr>
                <w:sz w:val="16"/>
                <w:szCs w:val="16"/>
              </w:rPr>
              <w:t>Машина вакуумная КО-503В</w:t>
            </w:r>
          </w:p>
        </w:tc>
        <w:tc>
          <w:tcPr>
            <w:tcW w:w="1276" w:type="dxa"/>
          </w:tcPr>
          <w:p w:rsidR="008164C5" w:rsidRPr="00442DD2" w:rsidRDefault="008164C5" w:rsidP="008164C5">
            <w:pPr>
              <w:outlineLvl w:val="4"/>
              <w:rPr>
                <w:sz w:val="16"/>
                <w:szCs w:val="16"/>
              </w:rPr>
            </w:pPr>
            <w:r w:rsidRPr="00442DD2">
              <w:rPr>
                <w:sz w:val="16"/>
                <w:szCs w:val="16"/>
              </w:rPr>
              <w:t>410125000009</w:t>
            </w:r>
          </w:p>
        </w:tc>
        <w:tc>
          <w:tcPr>
            <w:tcW w:w="1559" w:type="dxa"/>
          </w:tcPr>
          <w:p w:rsidR="008164C5" w:rsidRPr="00442DD2" w:rsidRDefault="008164C5" w:rsidP="008164C5">
            <w:pPr>
              <w:jc w:val="both"/>
              <w:rPr>
                <w:sz w:val="20"/>
                <w:szCs w:val="20"/>
              </w:rPr>
            </w:pPr>
            <w:r w:rsidRPr="00442DD2">
              <w:rPr>
                <w:sz w:val="20"/>
                <w:szCs w:val="20"/>
              </w:rPr>
              <w:t>52 МА 181623</w:t>
            </w:r>
          </w:p>
        </w:tc>
        <w:tc>
          <w:tcPr>
            <w:tcW w:w="3225" w:type="dxa"/>
          </w:tcPr>
          <w:p w:rsidR="008164C5" w:rsidRPr="00442DD2" w:rsidRDefault="008164C5" w:rsidP="008164C5">
            <w:pPr>
              <w:jc w:val="both"/>
              <w:rPr>
                <w:sz w:val="20"/>
                <w:szCs w:val="20"/>
              </w:rPr>
            </w:pPr>
            <w:r w:rsidRPr="00442DD2">
              <w:rPr>
                <w:sz w:val="20"/>
                <w:szCs w:val="20"/>
              </w:rPr>
              <w:t>МУП «Коммунальное хозяйство»</w:t>
            </w:r>
          </w:p>
        </w:tc>
      </w:tr>
      <w:tr w:rsidR="008164C5" w:rsidRPr="00442DD2" w:rsidTr="008164C5">
        <w:tc>
          <w:tcPr>
            <w:tcW w:w="534" w:type="dxa"/>
          </w:tcPr>
          <w:p w:rsidR="008164C5" w:rsidRPr="00442DD2" w:rsidRDefault="008164C5" w:rsidP="008164C5">
            <w:pPr>
              <w:jc w:val="both"/>
              <w:rPr>
                <w:sz w:val="20"/>
                <w:szCs w:val="20"/>
              </w:rPr>
            </w:pPr>
            <w:r w:rsidRPr="00442DD2">
              <w:rPr>
                <w:sz w:val="20"/>
                <w:szCs w:val="20"/>
              </w:rPr>
              <w:t>12</w:t>
            </w:r>
          </w:p>
        </w:tc>
        <w:tc>
          <w:tcPr>
            <w:tcW w:w="3260" w:type="dxa"/>
          </w:tcPr>
          <w:p w:rsidR="008164C5" w:rsidRPr="00442DD2" w:rsidRDefault="008164C5" w:rsidP="008164C5">
            <w:pPr>
              <w:outlineLvl w:val="4"/>
              <w:rPr>
                <w:sz w:val="16"/>
                <w:szCs w:val="16"/>
              </w:rPr>
            </w:pPr>
            <w:r w:rsidRPr="00442DD2">
              <w:rPr>
                <w:sz w:val="16"/>
                <w:szCs w:val="16"/>
              </w:rPr>
              <w:t>Машина вакуумная КО-503В</w:t>
            </w:r>
          </w:p>
        </w:tc>
        <w:tc>
          <w:tcPr>
            <w:tcW w:w="1276" w:type="dxa"/>
          </w:tcPr>
          <w:p w:rsidR="008164C5" w:rsidRPr="00442DD2" w:rsidRDefault="008164C5" w:rsidP="008164C5">
            <w:pPr>
              <w:outlineLvl w:val="4"/>
              <w:rPr>
                <w:sz w:val="16"/>
                <w:szCs w:val="16"/>
              </w:rPr>
            </w:pPr>
            <w:r w:rsidRPr="00442DD2">
              <w:rPr>
                <w:sz w:val="16"/>
                <w:szCs w:val="16"/>
              </w:rPr>
              <w:t>410125000010</w:t>
            </w:r>
          </w:p>
        </w:tc>
        <w:tc>
          <w:tcPr>
            <w:tcW w:w="1559" w:type="dxa"/>
          </w:tcPr>
          <w:p w:rsidR="008164C5" w:rsidRPr="00442DD2" w:rsidRDefault="008164C5" w:rsidP="008164C5">
            <w:pPr>
              <w:jc w:val="both"/>
              <w:rPr>
                <w:sz w:val="20"/>
                <w:szCs w:val="20"/>
              </w:rPr>
            </w:pPr>
            <w:r w:rsidRPr="00442DD2">
              <w:rPr>
                <w:sz w:val="20"/>
                <w:szCs w:val="20"/>
              </w:rPr>
              <w:t>52 МС 661970</w:t>
            </w:r>
          </w:p>
        </w:tc>
        <w:tc>
          <w:tcPr>
            <w:tcW w:w="3225" w:type="dxa"/>
          </w:tcPr>
          <w:p w:rsidR="008164C5" w:rsidRPr="00442DD2" w:rsidRDefault="008164C5" w:rsidP="008164C5">
            <w:pPr>
              <w:jc w:val="both"/>
              <w:rPr>
                <w:sz w:val="20"/>
                <w:szCs w:val="20"/>
              </w:rPr>
            </w:pPr>
            <w:r w:rsidRPr="00442DD2">
              <w:rPr>
                <w:sz w:val="20"/>
                <w:szCs w:val="20"/>
              </w:rPr>
              <w:t>МУП «Коммунальное хозяйство»</w:t>
            </w:r>
          </w:p>
        </w:tc>
      </w:tr>
      <w:tr w:rsidR="008164C5" w:rsidRPr="00442DD2" w:rsidTr="008164C5">
        <w:tc>
          <w:tcPr>
            <w:tcW w:w="534" w:type="dxa"/>
          </w:tcPr>
          <w:p w:rsidR="008164C5" w:rsidRPr="00442DD2" w:rsidRDefault="008164C5" w:rsidP="008164C5">
            <w:pPr>
              <w:jc w:val="both"/>
              <w:rPr>
                <w:sz w:val="20"/>
                <w:szCs w:val="20"/>
              </w:rPr>
            </w:pPr>
            <w:r w:rsidRPr="00442DD2">
              <w:rPr>
                <w:sz w:val="20"/>
                <w:szCs w:val="20"/>
              </w:rPr>
              <w:t>13</w:t>
            </w:r>
          </w:p>
        </w:tc>
        <w:tc>
          <w:tcPr>
            <w:tcW w:w="3260" w:type="dxa"/>
          </w:tcPr>
          <w:p w:rsidR="008164C5" w:rsidRPr="00442DD2" w:rsidRDefault="008164C5" w:rsidP="008164C5">
            <w:pPr>
              <w:outlineLvl w:val="4"/>
              <w:rPr>
                <w:sz w:val="16"/>
                <w:szCs w:val="16"/>
              </w:rPr>
            </w:pPr>
            <w:r w:rsidRPr="00442DD2">
              <w:rPr>
                <w:sz w:val="16"/>
                <w:szCs w:val="16"/>
              </w:rPr>
              <w:t>Мусоровоз КО-413-на шасси ГАЗ-3307</w:t>
            </w:r>
          </w:p>
        </w:tc>
        <w:tc>
          <w:tcPr>
            <w:tcW w:w="1276" w:type="dxa"/>
          </w:tcPr>
          <w:p w:rsidR="008164C5" w:rsidRPr="00442DD2" w:rsidRDefault="008164C5" w:rsidP="008164C5">
            <w:pPr>
              <w:outlineLvl w:val="4"/>
              <w:rPr>
                <w:sz w:val="16"/>
                <w:szCs w:val="16"/>
              </w:rPr>
            </w:pPr>
            <w:r w:rsidRPr="00442DD2">
              <w:rPr>
                <w:sz w:val="16"/>
                <w:szCs w:val="16"/>
              </w:rPr>
              <w:t>410125000012</w:t>
            </w:r>
          </w:p>
        </w:tc>
        <w:tc>
          <w:tcPr>
            <w:tcW w:w="1559" w:type="dxa"/>
          </w:tcPr>
          <w:p w:rsidR="008164C5" w:rsidRPr="00442DD2" w:rsidRDefault="008164C5" w:rsidP="008164C5">
            <w:pPr>
              <w:jc w:val="both"/>
              <w:rPr>
                <w:sz w:val="20"/>
                <w:szCs w:val="20"/>
              </w:rPr>
            </w:pPr>
            <w:r w:rsidRPr="00442DD2">
              <w:rPr>
                <w:sz w:val="20"/>
                <w:szCs w:val="20"/>
              </w:rPr>
              <w:t>57 КЕ 382194</w:t>
            </w:r>
          </w:p>
        </w:tc>
        <w:tc>
          <w:tcPr>
            <w:tcW w:w="3225" w:type="dxa"/>
          </w:tcPr>
          <w:p w:rsidR="008164C5" w:rsidRPr="00442DD2" w:rsidRDefault="008164C5" w:rsidP="008164C5">
            <w:pPr>
              <w:jc w:val="both"/>
              <w:rPr>
                <w:sz w:val="20"/>
                <w:szCs w:val="20"/>
              </w:rPr>
            </w:pPr>
            <w:r w:rsidRPr="00442DD2">
              <w:rPr>
                <w:sz w:val="20"/>
                <w:szCs w:val="20"/>
              </w:rPr>
              <w:t>МУП «Коммунальное хозяйство»</w:t>
            </w:r>
          </w:p>
        </w:tc>
      </w:tr>
      <w:tr w:rsidR="008164C5" w:rsidRPr="00442DD2" w:rsidTr="008164C5">
        <w:tc>
          <w:tcPr>
            <w:tcW w:w="534" w:type="dxa"/>
          </w:tcPr>
          <w:p w:rsidR="008164C5" w:rsidRPr="00442DD2" w:rsidRDefault="008164C5" w:rsidP="008164C5">
            <w:pPr>
              <w:jc w:val="both"/>
              <w:rPr>
                <w:sz w:val="20"/>
                <w:szCs w:val="20"/>
              </w:rPr>
            </w:pPr>
            <w:r w:rsidRPr="00442DD2">
              <w:rPr>
                <w:sz w:val="20"/>
                <w:szCs w:val="20"/>
              </w:rPr>
              <w:t>14</w:t>
            </w:r>
          </w:p>
        </w:tc>
        <w:tc>
          <w:tcPr>
            <w:tcW w:w="3260" w:type="dxa"/>
          </w:tcPr>
          <w:p w:rsidR="008164C5" w:rsidRPr="00442DD2" w:rsidRDefault="008164C5" w:rsidP="008164C5">
            <w:pPr>
              <w:outlineLvl w:val="4"/>
              <w:rPr>
                <w:sz w:val="16"/>
                <w:szCs w:val="16"/>
              </w:rPr>
            </w:pPr>
            <w:r w:rsidRPr="00442DD2">
              <w:rPr>
                <w:sz w:val="16"/>
                <w:szCs w:val="16"/>
              </w:rPr>
              <w:t>Мусоровоз КО-33М</w:t>
            </w:r>
          </w:p>
        </w:tc>
        <w:tc>
          <w:tcPr>
            <w:tcW w:w="1276" w:type="dxa"/>
          </w:tcPr>
          <w:p w:rsidR="008164C5" w:rsidRPr="00442DD2" w:rsidRDefault="008164C5" w:rsidP="008164C5">
            <w:pPr>
              <w:outlineLvl w:val="4"/>
              <w:rPr>
                <w:sz w:val="16"/>
                <w:szCs w:val="16"/>
              </w:rPr>
            </w:pPr>
            <w:r w:rsidRPr="00442DD2">
              <w:rPr>
                <w:sz w:val="16"/>
                <w:szCs w:val="16"/>
              </w:rPr>
              <w:t>410125000011</w:t>
            </w:r>
          </w:p>
        </w:tc>
        <w:tc>
          <w:tcPr>
            <w:tcW w:w="1559" w:type="dxa"/>
          </w:tcPr>
          <w:p w:rsidR="008164C5" w:rsidRPr="00442DD2" w:rsidRDefault="008164C5" w:rsidP="008164C5">
            <w:pPr>
              <w:jc w:val="both"/>
              <w:rPr>
                <w:sz w:val="20"/>
                <w:szCs w:val="20"/>
              </w:rPr>
            </w:pPr>
            <w:r w:rsidRPr="00442DD2">
              <w:rPr>
                <w:sz w:val="20"/>
                <w:szCs w:val="20"/>
              </w:rPr>
              <w:t>62 АА 091181</w:t>
            </w:r>
          </w:p>
        </w:tc>
        <w:tc>
          <w:tcPr>
            <w:tcW w:w="3225" w:type="dxa"/>
          </w:tcPr>
          <w:p w:rsidR="008164C5" w:rsidRPr="00442DD2" w:rsidRDefault="008164C5" w:rsidP="008164C5">
            <w:pPr>
              <w:jc w:val="both"/>
              <w:rPr>
                <w:sz w:val="20"/>
                <w:szCs w:val="20"/>
              </w:rPr>
            </w:pPr>
            <w:r w:rsidRPr="00442DD2">
              <w:rPr>
                <w:sz w:val="20"/>
                <w:szCs w:val="20"/>
              </w:rPr>
              <w:t>МУП «Коммунальное хозяйство»</w:t>
            </w:r>
          </w:p>
        </w:tc>
      </w:tr>
      <w:tr w:rsidR="008164C5" w:rsidRPr="00442DD2" w:rsidTr="008164C5">
        <w:tc>
          <w:tcPr>
            <w:tcW w:w="534" w:type="dxa"/>
          </w:tcPr>
          <w:p w:rsidR="008164C5" w:rsidRPr="00442DD2" w:rsidRDefault="008164C5" w:rsidP="008164C5">
            <w:pPr>
              <w:jc w:val="both"/>
              <w:rPr>
                <w:sz w:val="20"/>
                <w:szCs w:val="20"/>
              </w:rPr>
            </w:pPr>
            <w:r w:rsidRPr="00442DD2">
              <w:rPr>
                <w:sz w:val="20"/>
                <w:szCs w:val="20"/>
              </w:rPr>
              <w:t>15</w:t>
            </w:r>
          </w:p>
        </w:tc>
        <w:tc>
          <w:tcPr>
            <w:tcW w:w="3260" w:type="dxa"/>
          </w:tcPr>
          <w:p w:rsidR="008164C5" w:rsidRPr="00442DD2" w:rsidRDefault="008164C5" w:rsidP="008164C5">
            <w:pPr>
              <w:outlineLvl w:val="4"/>
              <w:rPr>
                <w:sz w:val="16"/>
                <w:szCs w:val="16"/>
              </w:rPr>
            </w:pPr>
            <w:r w:rsidRPr="00442DD2">
              <w:rPr>
                <w:sz w:val="16"/>
                <w:szCs w:val="16"/>
              </w:rPr>
              <w:t>Мусоровоз КО-440-5</w:t>
            </w:r>
          </w:p>
        </w:tc>
        <w:tc>
          <w:tcPr>
            <w:tcW w:w="1276" w:type="dxa"/>
          </w:tcPr>
          <w:p w:rsidR="008164C5" w:rsidRPr="00442DD2" w:rsidRDefault="008164C5" w:rsidP="008164C5">
            <w:pPr>
              <w:outlineLvl w:val="4"/>
              <w:rPr>
                <w:sz w:val="16"/>
                <w:szCs w:val="16"/>
              </w:rPr>
            </w:pPr>
            <w:r w:rsidRPr="00442DD2">
              <w:rPr>
                <w:sz w:val="16"/>
                <w:szCs w:val="16"/>
              </w:rPr>
              <w:t>410125000013</w:t>
            </w:r>
          </w:p>
        </w:tc>
        <w:tc>
          <w:tcPr>
            <w:tcW w:w="1559" w:type="dxa"/>
          </w:tcPr>
          <w:p w:rsidR="008164C5" w:rsidRPr="00442DD2" w:rsidRDefault="008164C5" w:rsidP="008164C5">
            <w:pPr>
              <w:jc w:val="both"/>
              <w:rPr>
                <w:sz w:val="20"/>
                <w:szCs w:val="20"/>
              </w:rPr>
            </w:pPr>
            <w:r w:rsidRPr="00442DD2">
              <w:rPr>
                <w:sz w:val="20"/>
                <w:szCs w:val="20"/>
              </w:rPr>
              <w:t>52 МТ 980208</w:t>
            </w:r>
          </w:p>
        </w:tc>
        <w:tc>
          <w:tcPr>
            <w:tcW w:w="3225" w:type="dxa"/>
          </w:tcPr>
          <w:p w:rsidR="008164C5" w:rsidRPr="00442DD2" w:rsidRDefault="008164C5" w:rsidP="008164C5">
            <w:pPr>
              <w:jc w:val="both"/>
              <w:rPr>
                <w:sz w:val="20"/>
                <w:szCs w:val="20"/>
              </w:rPr>
            </w:pPr>
            <w:r w:rsidRPr="00442DD2">
              <w:rPr>
                <w:sz w:val="20"/>
                <w:szCs w:val="20"/>
              </w:rPr>
              <w:t>МУП «Коммунальное хозяйство»</w:t>
            </w:r>
          </w:p>
        </w:tc>
      </w:tr>
    </w:tbl>
    <w:p w:rsidR="008164C5" w:rsidRPr="00442DD2" w:rsidRDefault="008164C5" w:rsidP="008164C5">
      <w:pPr>
        <w:ind w:firstLine="709"/>
        <w:jc w:val="both"/>
      </w:pPr>
    </w:p>
    <w:p w:rsidR="008164C5" w:rsidRPr="00442DD2" w:rsidRDefault="008164C5" w:rsidP="008164C5">
      <w:pPr>
        <w:ind w:firstLine="709"/>
        <w:jc w:val="both"/>
      </w:pPr>
      <w:proofErr w:type="gramStart"/>
      <w:r w:rsidRPr="00442DD2">
        <w:t xml:space="preserve">Контрольно-счетная комиссия отмечает, что в соответствии с ч. 2 ст. 11 Федерального закона от 03.08.2018 №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(далее – Закон № 283-ФЗ) к данным о владельце транспортного средства относятся в </w:t>
      </w:r>
      <w:proofErr w:type="spellStart"/>
      <w:r w:rsidRPr="00442DD2">
        <w:t>т.ч</w:t>
      </w:r>
      <w:proofErr w:type="spellEnd"/>
      <w:r w:rsidRPr="00442DD2">
        <w:t>. наименование юридического лица, место нахождения юридического лица.</w:t>
      </w:r>
      <w:proofErr w:type="gramEnd"/>
    </w:p>
    <w:p w:rsidR="008164C5" w:rsidRPr="00442DD2" w:rsidRDefault="008164C5" w:rsidP="008164C5">
      <w:pPr>
        <w:ind w:firstLine="709"/>
        <w:jc w:val="both"/>
      </w:pPr>
      <w:r w:rsidRPr="00442DD2">
        <w:t xml:space="preserve">Реорганизация МУП «Коммунальное хозяйство» Грачевского муниципального района Ставропольского края в форме преобразования в муниципальное бюджетное учреждение «Дорожно-хозяйственное управление» Грачевского муниципального района Ставропольского края повлекло изменение данных о владельце ТС, а именно – наименование юридического лица. </w:t>
      </w:r>
    </w:p>
    <w:p w:rsidR="008164C5" w:rsidRPr="00442DD2" w:rsidRDefault="008164C5" w:rsidP="008164C5">
      <w:pPr>
        <w:widowControl w:val="0"/>
        <w:ind w:firstLine="709"/>
        <w:jc w:val="both"/>
      </w:pPr>
      <w:proofErr w:type="gramStart"/>
      <w:r w:rsidRPr="00442DD2">
        <w:t>В соответствии п. 51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РФ от 21.12.2019 № 1764 «О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(вместе с «Правилами государственной регистрации транспортных средств в регистрационных подразделениях Государственной инспекции безопасности</w:t>
      </w:r>
      <w:proofErr w:type="gramEnd"/>
      <w:r w:rsidRPr="00442DD2">
        <w:t xml:space="preserve"> дорожного движения Министерства внутренних дел Российской Федерации») (далее – Постановление № 1764) внесение изменений в регистрационные данные транспортного средства осуществляется при изменении содержания или состава регистрационных данных транспортного средства, содержащихся в соответствующей записи государственного реестра транспортных средств, и внесении соответствующих изменений в документы, идентифицирующие транспортное средство.</w:t>
      </w:r>
    </w:p>
    <w:p w:rsidR="008164C5" w:rsidRPr="00442DD2" w:rsidRDefault="008164C5" w:rsidP="008164C5">
      <w:pPr>
        <w:ind w:firstLine="709"/>
        <w:jc w:val="both"/>
      </w:pPr>
      <w:r w:rsidRPr="00442DD2">
        <w:t xml:space="preserve">Владелец транспортного средства в соответствии с п. 3 ч. 3 ст. 8 Закона № 283-ФЗ обязан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средства в течение 10 дней со дня приобретения прав владельца транспортного средства. </w:t>
      </w:r>
    </w:p>
    <w:p w:rsidR="008164C5" w:rsidRPr="00442DD2" w:rsidRDefault="008164C5" w:rsidP="008164C5">
      <w:pPr>
        <w:ind w:firstLine="709"/>
        <w:jc w:val="both"/>
      </w:pPr>
      <w:r w:rsidRPr="00442DD2">
        <w:t>Внесение изменений в регистрационные данные транспортного средства - изменение содержания или состава регистрационных данных транспортного средства, содержащихся в соответствующей записи государственного реестра транспортных средств, и внесение соответствующих изменений в документы, идентифицирующие транспортное средство в соответствии с п. 2 ч. 4 ст. 10 Закона № 283-ФЗ относится к регистрационным действиям.</w:t>
      </w:r>
    </w:p>
    <w:p w:rsidR="008164C5" w:rsidRDefault="008164C5" w:rsidP="008164C5">
      <w:pPr>
        <w:ind w:firstLine="709"/>
        <w:jc w:val="both"/>
      </w:pPr>
    </w:p>
    <w:p w:rsidR="008164C5" w:rsidRDefault="008164C5" w:rsidP="008164C5">
      <w:pPr>
        <w:rPr>
          <w:b/>
          <w:i/>
        </w:rPr>
      </w:pPr>
      <w:r w:rsidRPr="000407CA">
        <w:rPr>
          <w:b/>
          <w:i/>
        </w:rPr>
        <w:t xml:space="preserve">По вопросу </w:t>
      </w:r>
      <w:r>
        <w:rPr>
          <w:b/>
          <w:i/>
        </w:rPr>
        <w:t>7.</w:t>
      </w:r>
      <w:r w:rsidRPr="000407CA">
        <w:rPr>
          <w:b/>
          <w:i/>
        </w:rPr>
        <w:t xml:space="preserve"> </w:t>
      </w:r>
      <w:r w:rsidRPr="009E3ED2">
        <w:rPr>
          <w:b/>
          <w:i/>
        </w:rPr>
        <w:t xml:space="preserve">Проверка </w:t>
      </w:r>
      <w:r>
        <w:rPr>
          <w:b/>
          <w:i/>
        </w:rPr>
        <w:t>организации и</w:t>
      </w:r>
      <w:r w:rsidRPr="009E3ED2">
        <w:rPr>
          <w:b/>
          <w:i/>
        </w:rPr>
        <w:t xml:space="preserve"> ведения бухгалтерского учета</w:t>
      </w:r>
      <w:r>
        <w:rPr>
          <w:b/>
          <w:i/>
        </w:rPr>
        <w:t>.</w:t>
      </w:r>
    </w:p>
    <w:p w:rsidR="008164C5" w:rsidRDefault="008164C5" w:rsidP="008164C5">
      <w:pPr>
        <w:ind w:firstLine="709"/>
        <w:jc w:val="both"/>
      </w:pPr>
    </w:p>
    <w:p w:rsidR="008164C5" w:rsidRPr="00621520" w:rsidRDefault="008164C5" w:rsidP="008164C5">
      <w:pPr>
        <w:rPr>
          <w:b/>
          <w:i/>
          <w:szCs w:val="26"/>
        </w:rPr>
      </w:pPr>
      <w:r>
        <w:rPr>
          <w:b/>
          <w:bCs/>
          <w:i/>
          <w:iCs/>
          <w:szCs w:val="26"/>
        </w:rPr>
        <w:t>7</w:t>
      </w:r>
      <w:r w:rsidRPr="00621520">
        <w:rPr>
          <w:b/>
          <w:bCs/>
          <w:i/>
          <w:iCs/>
          <w:szCs w:val="26"/>
        </w:rPr>
        <w:t xml:space="preserve">.1. </w:t>
      </w:r>
      <w:r w:rsidRPr="00621520">
        <w:rPr>
          <w:b/>
          <w:i/>
          <w:szCs w:val="26"/>
        </w:rPr>
        <w:t>Проверка ведения кассовых операций</w:t>
      </w:r>
    </w:p>
    <w:p w:rsidR="008164C5" w:rsidRPr="00273C9F" w:rsidRDefault="008164C5" w:rsidP="008164C5">
      <w:pPr>
        <w:ind w:firstLine="709"/>
        <w:jc w:val="center"/>
        <w:rPr>
          <w:b/>
          <w:i/>
          <w:highlight w:val="yellow"/>
        </w:rPr>
      </w:pPr>
    </w:p>
    <w:p w:rsidR="008164C5" w:rsidRPr="00273C9F" w:rsidRDefault="008164C5" w:rsidP="008164C5">
      <w:pPr>
        <w:widowControl w:val="0"/>
        <w:ind w:firstLine="709"/>
        <w:jc w:val="both"/>
        <w:rPr>
          <w:color w:val="000000"/>
          <w:shd w:val="clear" w:color="auto" w:fill="FFFFFF"/>
        </w:rPr>
      </w:pPr>
      <w:proofErr w:type="gramStart"/>
      <w:r w:rsidRPr="00273C9F">
        <w:rPr>
          <w:color w:val="000000"/>
          <w:shd w:val="clear" w:color="auto" w:fill="FFFFFF"/>
        </w:rPr>
        <w:t xml:space="preserve">В соответствии с пунктом 167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Pr="00273C9F">
        <w:rPr>
          <w:color w:val="000000"/>
          <w:shd w:val="clear" w:color="auto" w:fill="FFFFFF"/>
        </w:rPr>
        <w:lastRenderedPageBreak/>
        <w:t>утвержденной приказом Минфина России от 01.12.2010 № 157н, учреждения при оформлении и учете кассовых операций должны руководствоваться порядком ведения кассовых операций, установленным Банком России.</w:t>
      </w:r>
      <w:proofErr w:type="gramEnd"/>
    </w:p>
    <w:p w:rsidR="008164C5" w:rsidRPr="00273C9F" w:rsidRDefault="008164C5" w:rsidP="008164C5">
      <w:pPr>
        <w:autoSpaceDE w:val="0"/>
        <w:autoSpaceDN w:val="0"/>
        <w:adjustRightInd w:val="0"/>
        <w:ind w:firstLine="709"/>
        <w:jc w:val="both"/>
        <w:rPr>
          <w:b/>
          <w:bCs/>
          <w:i/>
          <w:iCs/>
        </w:rPr>
      </w:pPr>
      <w:r w:rsidRPr="00273C9F">
        <w:rPr>
          <w:b/>
          <w:bCs/>
          <w:i/>
          <w:iCs/>
        </w:rPr>
        <w:t>Указаниями Банка России от 11.03.2014 № 3210-У (ред. от 19.06.2017) определен Порядок ведения кассовых операций юридическими лицами и упрощенный порядок ведения кассовых операций индивидуальными предпринимателями и субъектами малого предпринимательства (далее – Порядок ведения кассовых операций № 3210-У).</w:t>
      </w:r>
    </w:p>
    <w:p w:rsidR="008164C5" w:rsidRPr="00273C9F" w:rsidRDefault="008164C5" w:rsidP="008164C5">
      <w:pPr>
        <w:ind w:left="708" w:firstLine="709"/>
        <w:jc w:val="both"/>
      </w:pPr>
    </w:p>
    <w:p w:rsidR="008164C5" w:rsidRDefault="008164C5" w:rsidP="008164C5">
      <w:pPr>
        <w:ind w:firstLine="709"/>
        <w:jc w:val="both"/>
        <w:rPr>
          <w:b/>
          <w:i/>
        </w:rPr>
      </w:pPr>
      <w:r w:rsidRPr="00273C9F">
        <w:rPr>
          <w:b/>
          <w:i/>
        </w:rPr>
        <w:t>В результате проверки, соблюдения порядка ведения кассовых операций установлено:</w:t>
      </w:r>
    </w:p>
    <w:p w:rsidR="008164C5" w:rsidRPr="001C31BC" w:rsidRDefault="008164C5" w:rsidP="008164C5">
      <w:pPr>
        <w:widowControl w:val="0"/>
        <w:ind w:firstLine="709"/>
        <w:jc w:val="both"/>
      </w:pPr>
      <w:r w:rsidRPr="001C31BC">
        <w:t>Приказом М</w:t>
      </w:r>
      <w:r>
        <w:t>Б</w:t>
      </w:r>
      <w:r w:rsidRPr="001C31BC">
        <w:t>У «Дорожно-хозяйственное управление» Грачевского муниципального района Ставропольского края  от 18.06.2020 № 12/1 лимит остатка наличных денежных сре</w:t>
      </w:r>
      <w:proofErr w:type="gramStart"/>
      <w:r w:rsidRPr="001C31BC">
        <w:t>дств в к</w:t>
      </w:r>
      <w:proofErr w:type="gramEnd"/>
      <w:r w:rsidRPr="001C31BC">
        <w:t>ассе Учреждения утвержден в сумме 60 000,00 рублей (в соответствии с пунктом 2 Порядка ведения кассовых операций № 3210-У).</w:t>
      </w:r>
    </w:p>
    <w:p w:rsidR="008164C5" w:rsidRPr="001C31BC" w:rsidRDefault="008164C5" w:rsidP="008164C5">
      <w:pPr>
        <w:ind w:firstLine="709"/>
        <w:jc w:val="both"/>
      </w:pPr>
      <w:proofErr w:type="gramStart"/>
      <w:r w:rsidRPr="001C31BC">
        <w:t xml:space="preserve">В период с 01.06.2020г. по 20.07.2020г.   обязанности кассира  исполняла                </w:t>
      </w:r>
      <w:proofErr w:type="spellStart"/>
      <w:r w:rsidRPr="001C31BC">
        <w:t>Зиборова</w:t>
      </w:r>
      <w:proofErr w:type="spellEnd"/>
      <w:r w:rsidRPr="001C31BC">
        <w:t xml:space="preserve"> А.В., принятая на должность кассира с 25.05.2020</w:t>
      </w:r>
      <w:r>
        <w:t xml:space="preserve"> </w:t>
      </w:r>
      <w:r w:rsidRPr="001C31BC">
        <w:t xml:space="preserve">(Приказ № </w:t>
      </w:r>
      <w:r w:rsidRPr="004E503F">
        <w:t>22</w:t>
      </w:r>
      <w:r w:rsidRPr="001C31BC">
        <w:t xml:space="preserve"> от 25.05.2020).</w:t>
      </w:r>
      <w:proofErr w:type="gramEnd"/>
    </w:p>
    <w:p w:rsidR="008164C5" w:rsidRPr="001C31BC" w:rsidRDefault="008164C5" w:rsidP="008164C5">
      <w:pPr>
        <w:widowControl w:val="0"/>
        <w:ind w:firstLine="709"/>
        <w:jc w:val="both"/>
      </w:pPr>
      <w:proofErr w:type="gramStart"/>
      <w:r w:rsidRPr="001C31BC">
        <w:t xml:space="preserve">С 21.07.2020 и по настоящее время согласно приказу от 21.07.2020 №33/1 обязанности кассира (в порядке совмещения должностей (профессий)) выполняет </w:t>
      </w:r>
      <w:proofErr w:type="spellStart"/>
      <w:r w:rsidRPr="001C31BC">
        <w:t>Федорцова</w:t>
      </w:r>
      <w:proofErr w:type="spellEnd"/>
      <w:r w:rsidRPr="001C31BC">
        <w:t xml:space="preserve"> М.А. – принятая на должность экономиста по бухгалтерскому учету и анализу хозяйственной деятельности (Приказ от 25.05.2020 №25).  </w:t>
      </w:r>
      <w:proofErr w:type="gramEnd"/>
    </w:p>
    <w:p w:rsidR="008164C5" w:rsidRDefault="008164C5" w:rsidP="008164C5">
      <w:pPr>
        <w:ind w:firstLine="709"/>
        <w:jc w:val="both"/>
        <w:rPr>
          <w:b/>
          <w:i/>
        </w:rPr>
      </w:pPr>
    </w:p>
    <w:p w:rsidR="008164C5" w:rsidRPr="00273C9F" w:rsidRDefault="008164C5" w:rsidP="008164C5">
      <w:pPr>
        <w:widowControl w:val="0"/>
        <w:ind w:firstLine="709"/>
        <w:jc w:val="both"/>
      </w:pPr>
      <w:r w:rsidRPr="00273C9F">
        <w:t>Учет движения наличных денежных средств  за  проверяемый период с 01.06.2020 по 3</w:t>
      </w:r>
      <w:r>
        <w:t>1</w:t>
      </w:r>
      <w:r w:rsidRPr="00273C9F">
        <w:t>.0</w:t>
      </w:r>
      <w:r>
        <w:t xml:space="preserve">3.2021 </w:t>
      </w:r>
      <w:r w:rsidRPr="00273C9F">
        <w:t xml:space="preserve"> </w:t>
      </w:r>
      <w:r>
        <w:t>в Учреждении ведется</w:t>
      </w:r>
      <w:r w:rsidRPr="00273C9F">
        <w:t xml:space="preserve"> в соответствии с п.166  Инструкции 157н на счете 201.34 «Касса»</w:t>
      </w:r>
      <w:r>
        <w:t>. У</w:t>
      </w:r>
      <w:r w:rsidRPr="00273C9F">
        <w:t xml:space="preserve">чет операций по движению наличных денежных средств ведется в Журнале операций по счету </w:t>
      </w:r>
      <w:r>
        <w:t>«</w:t>
      </w:r>
      <w:r w:rsidRPr="00273C9F">
        <w:t>Касса</w:t>
      </w:r>
      <w:r>
        <w:t>»</w:t>
      </w:r>
      <w:r w:rsidRPr="00273C9F">
        <w:t xml:space="preserve"> (ф. 0504071)</w:t>
      </w:r>
      <w:r>
        <w:t xml:space="preserve"> </w:t>
      </w:r>
      <w:r w:rsidRPr="00273C9F">
        <w:t>на основании документов, прилагаемых к отчетам кассира</w:t>
      </w:r>
      <w:r>
        <w:t>.</w:t>
      </w:r>
      <w:r w:rsidRPr="00273C9F">
        <w:t xml:space="preserve"> </w:t>
      </w:r>
    </w:p>
    <w:p w:rsidR="008164C5" w:rsidRPr="00273C9F" w:rsidRDefault="008164C5" w:rsidP="008164C5">
      <w:pPr>
        <w:ind w:firstLine="709"/>
        <w:jc w:val="both"/>
      </w:pPr>
      <w:r w:rsidRPr="00273C9F">
        <w:t>Согласно п. 4.6. Порядка ведения кассовых операций № 3210-У, поступление наличных денежных сре</w:t>
      </w:r>
      <w:proofErr w:type="gramStart"/>
      <w:r w:rsidRPr="00273C9F">
        <w:t>дств в к</w:t>
      </w:r>
      <w:proofErr w:type="gramEnd"/>
      <w:r w:rsidRPr="00273C9F">
        <w:t xml:space="preserve">ассу и выдача наличных денежных средств из кассы </w:t>
      </w:r>
      <w:r>
        <w:t xml:space="preserve"> Учреждения </w:t>
      </w:r>
      <w:r w:rsidRPr="00273C9F">
        <w:t>оформлялись приходными кассовыми ордерами (ф. 0310001)</w:t>
      </w:r>
      <w:r>
        <w:t xml:space="preserve"> </w:t>
      </w:r>
      <w:r w:rsidRPr="00273C9F">
        <w:t>и расходными кассовыми ордерами (ф. 0310002)</w:t>
      </w:r>
      <w:r>
        <w:t>.</w:t>
      </w:r>
    </w:p>
    <w:p w:rsidR="008164C5" w:rsidRPr="00273C9F" w:rsidRDefault="008164C5" w:rsidP="008164C5">
      <w:pPr>
        <w:ind w:firstLine="709"/>
        <w:jc w:val="both"/>
      </w:pPr>
      <w:r w:rsidRPr="008F2CD0">
        <w:t>Приходные и расходные кассовые ордера зарегистрированы в журнале регистрации приходных и расходных кассовых документов (ф. 0310003) за 2020 и 2021 годы соответственно.</w:t>
      </w:r>
    </w:p>
    <w:p w:rsidR="008164C5" w:rsidRDefault="008164C5" w:rsidP="008164C5">
      <w:pPr>
        <w:ind w:firstLine="709"/>
        <w:jc w:val="both"/>
      </w:pPr>
      <w:r w:rsidRPr="00C065B3">
        <w:t xml:space="preserve">В </w:t>
      </w:r>
      <w:r>
        <w:t>МБУ «ДХУ»</w:t>
      </w:r>
      <w:r w:rsidRPr="00C065B3">
        <w:t xml:space="preserve"> прием в кассу наличных денежных средств от физических лиц осуществляется по Приходным кассовым ордерам (ф. 0310001) (далее – ПКО).</w:t>
      </w:r>
    </w:p>
    <w:p w:rsidR="008164C5" w:rsidRDefault="008164C5" w:rsidP="008164C5">
      <w:pPr>
        <w:ind w:firstLine="709"/>
        <w:jc w:val="both"/>
      </w:pPr>
      <w:r w:rsidRPr="00C065B3">
        <w:t>ПКО оформляется кассиром</w:t>
      </w:r>
      <w:r w:rsidRPr="0092674F">
        <w:t xml:space="preserve"> после проведения кассовых операций на основании кассовых чеков, сформированных в электронной форме и отпечатанных с применением ККТ</w:t>
      </w:r>
      <w:r>
        <w:t xml:space="preserve">  </w:t>
      </w:r>
      <w:r w:rsidRPr="008F2CD0">
        <w:t>в момент расчета между учреждением и физическим лицом за оказанные услуги (работы)</w:t>
      </w:r>
      <w:r>
        <w:t xml:space="preserve">. </w:t>
      </w:r>
    </w:p>
    <w:p w:rsidR="008164C5" w:rsidRDefault="008164C5" w:rsidP="008164C5">
      <w:pPr>
        <w:ind w:firstLine="709"/>
        <w:jc w:val="both"/>
      </w:pPr>
      <w:r w:rsidRPr="00B0584A">
        <w:t>ПКО составляется на основании р</w:t>
      </w:r>
      <w:r>
        <w:t>еестра оплаченных услуг (работ)</w:t>
      </w:r>
      <w:r w:rsidRPr="001E1D70">
        <w:t xml:space="preserve"> на всю сумму поступивших в кассу Учреждения  денежных средств за день</w:t>
      </w:r>
      <w:proofErr w:type="gramStart"/>
      <w:r w:rsidRPr="00F76D86">
        <w:t>.</w:t>
      </w:r>
      <w:proofErr w:type="gramEnd"/>
      <w:r w:rsidRPr="00F76D86">
        <w:t xml:space="preserve"> </w:t>
      </w:r>
      <w:r>
        <w:t xml:space="preserve"> (</w:t>
      </w:r>
      <w:proofErr w:type="gramStart"/>
      <w:r>
        <w:t>п</w:t>
      </w:r>
      <w:proofErr w:type="gramEnd"/>
      <w:r>
        <w:t>.</w:t>
      </w:r>
      <w:r w:rsidRPr="00C065B3">
        <w:t xml:space="preserve">167 Инструкции </w:t>
      </w:r>
      <w:r>
        <w:t>№</w:t>
      </w:r>
      <w:r w:rsidRPr="00C065B3">
        <w:t xml:space="preserve"> 157н, п. 84 Инструкции </w:t>
      </w:r>
      <w:r>
        <w:t>№</w:t>
      </w:r>
      <w:r w:rsidRPr="00C065B3">
        <w:t xml:space="preserve"> 174н, п. 4.1 Указания о порядке ведения кассовых операций).</w:t>
      </w:r>
    </w:p>
    <w:p w:rsidR="008164C5" w:rsidRDefault="008164C5" w:rsidP="008164C5">
      <w:pPr>
        <w:ind w:firstLine="709"/>
        <w:jc w:val="both"/>
      </w:pPr>
    </w:p>
    <w:p w:rsidR="008164C5" w:rsidRPr="00273C9F" w:rsidRDefault="008164C5" w:rsidP="008164C5">
      <w:pPr>
        <w:ind w:firstLine="709"/>
        <w:jc w:val="both"/>
        <w:rPr>
          <w:b/>
          <w:i/>
        </w:rPr>
      </w:pPr>
      <w:r w:rsidRPr="00273C9F">
        <w:rPr>
          <w:b/>
          <w:i/>
        </w:rPr>
        <w:t>Случаев, превышения лимита кассы и несвоевременного оприходования поступивших в кассу наличных денежных средств, проверкой не установлено.</w:t>
      </w:r>
    </w:p>
    <w:p w:rsidR="008164C5" w:rsidRPr="00621520" w:rsidRDefault="008164C5" w:rsidP="008164C5">
      <w:pPr>
        <w:widowControl w:val="0"/>
        <w:autoSpaceDE w:val="0"/>
        <w:autoSpaceDN w:val="0"/>
        <w:adjustRightInd w:val="0"/>
        <w:jc w:val="both"/>
      </w:pPr>
      <w:r>
        <w:t xml:space="preserve">      </w:t>
      </w:r>
      <w:r>
        <w:tab/>
      </w:r>
      <w:r w:rsidRPr="00621520">
        <w:t xml:space="preserve">Учет движения наличных денежных средств </w:t>
      </w:r>
      <w:r>
        <w:t>в</w:t>
      </w:r>
      <w:r w:rsidRPr="00776289">
        <w:t xml:space="preserve"> МБУ «ДХУ» </w:t>
      </w:r>
      <w:r w:rsidRPr="00621520">
        <w:t>с</w:t>
      </w:r>
      <w:r w:rsidRPr="00621520">
        <w:rPr>
          <w:b/>
        </w:rPr>
        <w:t xml:space="preserve"> </w:t>
      </w:r>
      <w:r w:rsidRPr="00621520">
        <w:t>01.0</w:t>
      </w:r>
      <w:r>
        <w:t>6</w:t>
      </w:r>
      <w:r w:rsidRPr="00621520">
        <w:t>.20</w:t>
      </w:r>
      <w:r>
        <w:t>20 по 31</w:t>
      </w:r>
      <w:r w:rsidRPr="00621520">
        <w:t>.</w:t>
      </w:r>
      <w:r>
        <w:t>04</w:t>
      </w:r>
      <w:r w:rsidRPr="00621520">
        <w:t>.202</w:t>
      </w:r>
      <w:r>
        <w:t>1</w:t>
      </w:r>
      <w:r w:rsidRPr="00621520">
        <w:t xml:space="preserve"> </w:t>
      </w:r>
      <w:r>
        <w:t>велся</w:t>
      </w:r>
      <w:r w:rsidRPr="00621520">
        <w:t xml:space="preserve"> в соответствии с п.166  Инструкции 157н на счете 201.34 «Касса», учет операций по движению наличных денежных средств на счете ведется в Журнале операций по счету </w:t>
      </w:r>
      <w:r>
        <w:t>«</w:t>
      </w:r>
      <w:r w:rsidRPr="00621520">
        <w:t>Касса</w:t>
      </w:r>
      <w:r>
        <w:t>»</w:t>
      </w:r>
      <w:r w:rsidRPr="00621520">
        <w:t xml:space="preserve"> на основании документов, прилагаемых к отчетам кассира.   </w:t>
      </w:r>
      <w:r w:rsidRPr="00621520">
        <w:tab/>
        <w:t xml:space="preserve">  </w:t>
      </w:r>
    </w:p>
    <w:p w:rsidR="008164C5" w:rsidRDefault="008164C5" w:rsidP="008164C5">
      <w:pPr>
        <w:autoSpaceDE w:val="0"/>
        <w:autoSpaceDN w:val="0"/>
        <w:adjustRightInd w:val="0"/>
        <w:jc w:val="both"/>
        <w:rPr>
          <w:shd w:val="clear" w:color="auto" w:fill="FFFFFF"/>
        </w:rPr>
      </w:pPr>
      <w:r w:rsidRPr="00621520">
        <w:t xml:space="preserve">   </w:t>
      </w:r>
      <w:r w:rsidRPr="00621520">
        <w:tab/>
      </w:r>
      <w:r w:rsidRPr="00621520">
        <w:rPr>
          <w:shd w:val="clear" w:color="auto" w:fill="FFFFFF"/>
        </w:rPr>
        <w:t xml:space="preserve">Обороты по движению денежных средств по кассовой книге соответствуют  оборотам за проверяемый период в Журнале операций № 1 по дебету и кредиту счета 201.34 «Касса». </w:t>
      </w:r>
    </w:p>
    <w:p w:rsidR="008164C5" w:rsidRDefault="008164C5" w:rsidP="008164C5">
      <w:pPr>
        <w:autoSpaceDE w:val="0"/>
        <w:autoSpaceDN w:val="0"/>
        <w:adjustRightInd w:val="0"/>
        <w:ind w:firstLine="709"/>
        <w:jc w:val="both"/>
        <w:rPr>
          <w:shd w:val="clear" w:color="auto" w:fill="FFFFFF"/>
        </w:rPr>
      </w:pPr>
      <w:r w:rsidRPr="00621520">
        <w:rPr>
          <w:shd w:val="clear" w:color="auto" w:fill="FFFFFF"/>
        </w:rPr>
        <w:t xml:space="preserve">Всего за </w:t>
      </w:r>
      <w:r>
        <w:rPr>
          <w:shd w:val="clear" w:color="auto" w:fill="FFFFFF"/>
        </w:rPr>
        <w:t xml:space="preserve"> период с 01.06.2020 по 31.12.</w:t>
      </w:r>
      <w:r w:rsidRPr="00621520">
        <w:rPr>
          <w:shd w:val="clear" w:color="auto" w:fill="FFFFFF"/>
        </w:rPr>
        <w:t>20</w:t>
      </w:r>
      <w:r>
        <w:rPr>
          <w:shd w:val="clear" w:color="auto" w:fill="FFFFFF"/>
        </w:rPr>
        <w:t>20</w:t>
      </w:r>
      <w:r w:rsidRPr="00621520">
        <w:rPr>
          <w:shd w:val="clear" w:color="auto" w:fill="FFFFFF"/>
        </w:rPr>
        <w:t xml:space="preserve"> в кассу Учреждения поступило </w:t>
      </w:r>
      <w:r>
        <w:rPr>
          <w:shd w:val="clear" w:color="auto" w:fill="FFFFFF"/>
        </w:rPr>
        <w:t>1 948 443,33</w:t>
      </w:r>
      <w:r w:rsidRPr="00621520">
        <w:rPr>
          <w:shd w:val="clear" w:color="auto" w:fill="FFFFFF"/>
        </w:rPr>
        <w:t>рублей</w:t>
      </w:r>
      <w:r>
        <w:rPr>
          <w:shd w:val="clear" w:color="auto" w:fill="FFFFFF"/>
        </w:rPr>
        <w:t>, из них:</w:t>
      </w:r>
    </w:p>
    <w:p w:rsidR="008164C5" w:rsidRDefault="008164C5" w:rsidP="008164C5">
      <w:pPr>
        <w:autoSpaceDE w:val="0"/>
        <w:autoSpaceDN w:val="0"/>
        <w:adjustRightInd w:val="0"/>
        <w:ind w:firstLine="709"/>
        <w:jc w:val="both"/>
        <w:rPr>
          <w:shd w:val="clear" w:color="auto" w:fill="FFFFFF"/>
        </w:rPr>
      </w:pPr>
      <w:r>
        <w:rPr>
          <w:shd w:val="clear" w:color="auto" w:fill="FFFFFF"/>
        </w:rPr>
        <w:lastRenderedPageBreak/>
        <w:t>30 291,61 рублей  - доходы от собственности (аренда);</w:t>
      </w:r>
    </w:p>
    <w:p w:rsidR="008164C5" w:rsidRDefault="008164C5" w:rsidP="008164C5">
      <w:pPr>
        <w:autoSpaceDE w:val="0"/>
        <w:autoSpaceDN w:val="0"/>
        <w:adjustRightInd w:val="0"/>
        <w:ind w:firstLine="709"/>
        <w:jc w:val="both"/>
        <w:rPr>
          <w:shd w:val="clear" w:color="auto" w:fill="FFFFFF"/>
        </w:rPr>
      </w:pPr>
      <w:r>
        <w:rPr>
          <w:shd w:val="clear" w:color="auto" w:fill="FFFFFF"/>
        </w:rPr>
        <w:t xml:space="preserve">1 948 443,33 рублей - доходы от оказания платных услуг (работ) (отопление, ЖБО, </w:t>
      </w:r>
      <w:r w:rsidRPr="008F2CD0">
        <w:rPr>
          <w:shd w:val="clear" w:color="auto" w:fill="FFFFFF"/>
        </w:rPr>
        <w:t>работы по имуществу).</w:t>
      </w:r>
      <w:r>
        <w:rPr>
          <w:shd w:val="clear" w:color="auto" w:fill="FFFFFF"/>
        </w:rPr>
        <w:t xml:space="preserve"> </w:t>
      </w:r>
    </w:p>
    <w:p w:rsidR="008164C5" w:rsidRDefault="008164C5" w:rsidP="008164C5">
      <w:pPr>
        <w:autoSpaceDE w:val="0"/>
        <w:autoSpaceDN w:val="0"/>
        <w:adjustRightInd w:val="0"/>
        <w:ind w:firstLine="709"/>
        <w:jc w:val="both"/>
        <w:rPr>
          <w:shd w:val="clear" w:color="auto" w:fill="FFFFFF"/>
        </w:rPr>
      </w:pPr>
      <w:r>
        <w:rPr>
          <w:shd w:val="clear" w:color="auto" w:fill="FFFFFF"/>
        </w:rPr>
        <w:t>За</w:t>
      </w:r>
      <w:r w:rsidRPr="00621520">
        <w:rPr>
          <w:shd w:val="clear" w:color="auto" w:fill="FFFFFF"/>
        </w:rPr>
        <w:t xml:space="preserve"> </w:t>
      </w:r>
      <w:r>
        <w:rPr>
          <w:shd w:val="clear" w:color="auto" w:fill="FFFFFF"/>
          <w:lang w:val="en-US"/>
        </w:rPr>
        <w:t>I</w:t>
      </w:r>
      <w:r w:rsidRPr="00621520">
        <w:rPr>
          <w:shd w:val="clear" w:color="auto" w:fill="FFFFFF"/>
        </w:rPr>
        <w:t xml:space="preserve"> </w:t>
      </w:r>
      <w:r>
        <w:rPr>
          <w:shd w:val="clear" w:color="auto" w:fill="FFFFFF"/>
        </w:rPr>
        <w:t>квартал</w:t>
      </w:r>
      <w:r w:rsidRPr="00621520">
        <w:rPr>
          <w:shd w:val="clear" w:color="auto" w:fill="FFFFFF"/>
        </w:rPr>
        <w:t xml:space="preserve"> 202</w:t>
      </w:r>
      <w:r>
        <w:rPr>
          <w:shd w:val="clear" w:color="auto" w:fill="FFFFFF"/>
        </w:rPr>
        <w:t>1</w:t>
      </w:r>
      <w:r w:rsidRPr="00621520">
        <w:rPr>
          <w:shd w:val="clear" w:color="auto" w:fill="FFFFFF"/>
        </w:rPr>
        <w:t xml:space="preserve"> года </w:t>
      </w:r>
      <w:r w:rsidRPr="00DD6C0B">
        <w:rPr>
          <w:shd w:val="clear" w:color="auto" w:fill="FFFFFF"/>
        </w:rPr>
        <w:t>в кассу Учреждения поступило</w:t>
      </w:r>
      <w:r w:rsidRPr="00621520">
        <w:rPr>
          <w:shd w:val="clear" w:color="auto" w:fill="FFFFFF"/>
        </w:rPr>
        <w:t xml:space="preserve"> </w:t>
      </w:r>
      <w:r>
        <w:rPr>
          <w:shd w:val="clear" w:color="auto" w:fill="FFFFFF"/>
        </w:rPr>
        <w:t>138 437,00</w:t>
      </w:r>
      <w:r w:rsidRPr="00621520">
        <w:rPr>
          <w:shd w:val="clear" w:color="auto" w:fill="FFFFFF"/>
        </w:rPr>
        <w:t xml:space="preserve"> рублей</w:t>
      </w:r>
      <w:r>
        <w:rPr>
          <w:shd w:val="clear" w:color="auto" w:fill="FFFFFF"/>
        </w:rPr>
        <w:t xml:space="preserve"> - </w:t>
      </w:r>
      <w:r w:rsidRPr="0079354B">
        <w:rPr>
          <w:shd w:val="clear" w:color="auto" w:fill="FFFFFF"/>
        </w:rPr>
        <w:t>доходы от оказания платных услуг (работ)</w:t>
      </w:r>
      <w:r w:rsidRPr="00621520">
        <w:rPr>
          <w:shd w:val="clear" w:color="auto" w:fill="FFFFFF"/>
        </w:rPr>
        <w:t xml:space="preserve">. </w:t>
      </w:r>
    </w:p>
    <w:p w:rsidR="008164C5" w:rsidRDefault="008164C5" w:rsidP="008164C5">
      <w:pPr>
        <w:ind w:firstLine="709"/>
        <w:jc w:val="both"/>
      </w:pPr>
    </w:p>
    <w:p w:rsidR="008164C5" w:rsidRDefault="008164C5" w:rsidP="008164C5">
      <w:pPr>
        <w:ind w:firstLine="709"/>
        <w:jc w:val="both"/>
      </w:pPr>
      <w:r w:rsidRPr="00DD6C0B">
        <w:t>Контрольно-счетная комиссия</w:t>
      </w:r>
      <w:r>
        <w:t>,</w:t>
      </w:r>
      <w:r w:rsidRPr="00DD6C0B">
        <w:t xml:space="preserve"> проведя анализ поступлений наличных денежных сре</w:t>
      </w:r>
      <w:proofErr w:type="gramStart"/>
      <w:r w:rsidRPr="00DD6C0B">
        <w:t>дств в к</w:t>
      </w:r>
      <w:proofErr w:type="gramEnd"/>
      <w:r w:rsidRPr="00DD6C0B">
        <w:t>ассу МБУ «ДХУ»</w:t>
      </w:r>
      <w:r>
        <w:t xml:space="preserve"> за период с </w:t>
      </w:r>
      <w:r w:rsidRPr="00776289">
        <w:t xml:space="preserve">01.06.2020 </w:t>
      </w:r>
      <w:r>
        <w:t>по 31.03.2021,</w:t>
      </w:r>
      <w:r w:rsidRPr="00DD6C0B">
        <w:t xml:space="preserve"> рекомендует</w:t>
      </w:r>
      <w:r>
        <w:t xml:space="preserve"> предпринять меры  по сокращению оборота наличных денежных средств через кассу Учреждения, а именно:</w:t>
      </w:r>
    </w:p>
    <w:p w:rsidR="008164C5" w:rsidRDefault="008164C5" w:rsidP="008164C5">
      <w:pPr>
        <w:widowControl w:val="0"/>
        <w:ind w:firstLine="709"/>
        <w:jc w:val="both"/>
      </w:pPr>
      <w:r>
        <w:t>-</w:t>
      </w:r>
      <w:r w:rsidRPr="00DD6C0B">
        <w:t xml:space="preserve"> рассмотреть вопрос о минимизации приема наличных денежных сре</w:t>
      </w:r>
      <w:proofErr w:type="gramStart"/>
      <w:r w:rsidRPr="00DD6C0B">
        <w:t>дств в к</w:t>
      </w:r>
      <w:proofErr w:type="gramEnd"/>
      <w:r w:rsidRPr="00DD6C0B">
        <w:t xml:space="preserve">ассу </w:t>
      </w:r>
      <w:r>
        <w:t>Учреждения, путем увеличения доли безналичных поступлений на лицевые счета Учреждения;</w:t>
      </w:r>
    </w:p>
    <w:p w:rsidR="008164C5" w:rsidRDefault="008164C5" w:rsidP="008164C5">
      <w:pPr>
        <w:ind w:firstLine="709"/>
        <w:jc w:val="both"/>
      </w:pPr>
      <w:r>
        <w:t xml:space="preserve">- предусмотреть в договорах безналичную форму оплаты </w:t>
      </w:r>
      <w:r w:rsidRPr="000070A7">
        <w:rPr>
          <w:b/>
        </w:rPr>
        <w:t>за оказание платных услуг (работ)</w:t>
      </w:r>
      <w:r>
        <w:t>;</w:t>
      </w:r>
    </w:p>
    <w:p w:rsidR="008164C5" w:rsidRDefault="008164C5" w:rsidP="008164C5">
      <w:pPr>
        <w:widowControl w:val="0"/>
        <w:ind w:firstLine="709"/>
        <w:jc w:val="both"/>
      </w:pPr>
      <w:r>
        <w:t>- предусмотреть реквизиты или квитанции на оплату через банк, онлайн сервисы, банковские приложения.</w:t>
      </w:r>
    </w:p>
    <w:p w:rsidR="008164C5" w:rsidRDefault="008164C5" w:rsidP="008164C5">
      <w:pPr>
        <w:ind w:firstLine="709"/>
        <w:jc w:val="both"/>
      </w:pPr>
      <w:r>
        <w:t>Данное решение позволит  ускорить оперативность платежей, обеспечить прозрачность перечислений, снизить коррупционные  риски и риски сомнительных финансовых операций.</w:t>
      </w:r>
    </w:p>
    <w:p w:rsidR="008164C5" w:rsidRDefault="008164C5" w:rsidP="008164C5">
      <w:pPr>
        <w:ind w:firstLine="709"/>
        <w:jc w:val="both"/>
      </w:pPr>
    </w:p>
    <w:p w:rsidR="008164C5" w:rsidRPr="00442DD2" w:rsidRDefault="008164C5" w:rsidP="008164C5">
      <w:pPr>
        <w:jc w:val="both"/>
        <w:rPr>
          <w:b/>
          <w:i/>
        </w:rPr>
      </w:pPr>
      <w:r w:rsidRPr="00442DD2">
        <w:rPr>
          <w:b/>
          <w:i/>
        </w:rPr>
        <w:t>7.2 Проверка соблюдения Учреждением законодательства и нормативных правовых актов, регламентирующих трудовые отношения и вопросы оплаты труда.</w:t>
      </w:r>
    </w:p>
    <w:p w:rsidR="008164C5" w:rsidRPr="005900C0" w:rsidRDefault="008164C5" w:rsidP="008164C5">
      <w:pPr>
        <w:shd w:val="clear" w:color="auto" w:fill="FFFFFF" w:themeFill="background1"/>
        <w:tabs>
          <w:tab w:val="left" w:pos="709"/>
        </w:tabs>
        <w:suppressAutoHyphens/>
        <w:contextualSpacing/>
        <w:jc w:val="both"/>
        <w:rPr>
          <w:rFonts w:eastAsia="Calibri"/>
          <w:lang w:eastAsia="ar-SA"/>
        </w:rPr>
      </w:pPr>
      <w:r>
        <w:rPr>
          <w:rFonts w:eastAsia="Calibri"/>
          <w:lang w:eastAsia="ar-SA"/>
        </w:rPr>
        <w:tab/>
      </w:r>
      <w:r w:rsidRPr="005900C0">
        <w:rPr>
          <w:rFonts w:eastAsia="Calibri"/>
          <w:lang w:eastAsia="ar-SA"/>
        </w:rPr>
        <w:t>Социально–трудовые отношения в муниципальном бюджетном учреждении «Дорожно-хозяйственное управление» Грачевского муниципального округа Ставропольского края в проверяемом периоде регулировались Коллективным договором между администрацией</w:t>
      </w:r>
      <w:r>
        <w:rPr>
          <w:rFonts w:eastAsia="Calibri"/>
          <w:lang w:eastAsia="ar-SA"/>
        </w:rPr>
        <w:t xml:space="preserve"> </w:t>
      </w:r>
      <w:r w:rsidRPr="005900C0">
        <w:rPr>
          <w:rFonts w:eastAsia="Calibri"/>
          <w:lang w:eastAsia="ar-SA"/>
        </w:rPr>
        <w:t>Учреждения и трудовым коллективом муниципального бюджетного учреждения «Дорожно-хозяйственное управление» Грачевского муниципального округа Ставропольского края на 2020-2023 годы</w:t>
      </w:r>
      <w:r>
        <w:rPr>
          <w:rFonts w:eastAsia="Calibri"/>
          <w:lang w:eastAsia="ar-SA"/>
        </w:rPr>
        <w:t>.</w:t>
      </w:r>
    </w:p>
    <w:p w:rsidR="008164C5" w:rsidRPr="005900C0" w:rsidRDefault="008164C5" w:rsidP="008164C5">
      <w:pPr>
        <w:widowControl w:val="0"/>
        <w:shd w:val="clear" w:color="auto" w:fill="FFFFFF"/>
        <w:tabs>
          <w:tab w:val="left" w:pos="709"/>
        </w:tabs>
        <w:suppressAutoHyphens/>
        <w:contextualSpacing/>
        <w:jc w:val="both"/>
        <w:rPr>
          <w:rFonts w:eastAsia="Calibri"/>
          <w:lang w:eastAsia="ar-SA"/>
        </w:rPr>
      </w:pPr>
      <w:r>
        <w:rPr>
          <w:rFonts w:eastAsia="Calibri"/>
          <w:lang w:eastAsia="ar-SA"/>
        </w:rPr>
        <w:tab/>
      </w:r>
      <w:r w:rsidRPr="005900C0">
        <w:rPr>
          <w:rFonts w:eastAsia="Calibri"/>
          <w:lang w:eastAsia="ar-SA"/>
        </w:rPr>
        <w:t xml:space="preserve">В соответствии со ст.136 ТК РФ  и п. 5.11 Коллективного договора заработная плата выплачивается за текущий месяц не реже, чем каждые полмесяца в денежной форме. Установлены сроки выплаты </w:t>
      </w:r>
      <w:r w:rsidRPr="002D7FB2">
        <w:rPr>
          <w:rFonts w:eastAsia="Calibri"/>
          <w:lang w:eastAsia="ar-SA"/>
        </w:rPr>
        <w:t>заработн</w:t>
      </w:r>
      <w:r>
        <w:rPr>
          <w:rFonts w:eastAsia="Calibri"/>
          <w:lang w:eastAsia="ar-SA"/>
        </w:rPr>
        <w:t>ой</w:t>
      </w:r>
      <w:r w:rsidRPr="002D7FB2">
        <w:rPr>
          <w:rFonts w:eastAsia="Calibri"/>
          <w:lang w:eastAsia="ar-SA"/>
        </w:rPr>
        <w:t xml:space="preserve"> плат</w:t>
      </w:r>
      <w:r>
        <w:rPr>
          <w:rFonts w:eastAsia="Calibri"/>
          <w:lang w:eastAsia="ar-SA"/>
        </w:rPr>
        <w:t>ы</w:t>
      </w:r>
      <w:r w:rsidRPr="005900C0">
        <w:rPr>
          <w:rFonts w:eastAsia="Calibri"/>
          <w:lang w:eastAsia="ar-SA"/>
        </w:rPr>
        <w:t xml:space="preserve"> за первую половину месяца – 19 числа месяца, за вторую половину месяца –  4</w:t>
      </w:r>
      <w:r>
        <w:rPr>
          <w:rFonts w:eastAsia="Calibri"/>
          <w:lang w:eastAsia="ar-SA"/>
        </w:rPr>
        <w:t xml:space="preserve"> </w:t>
      </w:r>
      <w:r w:rsidRPr="005900C0">
        <w:rPr>
          <w:rFonts w:eastAsia="Calibri"/>
          <w:lang w:eastAsia="ar-SA"/>
        </w:rPr>
        <w:t>числа следующего месяца.</w:t>
      </w:r>
      <w:r>
        <w:rPr>
          <w:rFonts w:eastAsia="Calibri"/>
          <w:lang w:eastAsia="ar-SA"/>
        </w:rPr>
        <w:t xml:space="preserve">  Выплата заработной платы осуществляется путем перечисления на банковские счета работников.</w:t>
      </w:r>
    </w:p>
    <w:p w:rsidR="008164C5" w:rsidRPr="005900C0" w:rsidRDefault="008164C5" w:rsidP="008164C5">
      <w:pPr>
        <w:widowControl w:val="0"/>
        <w:tabs>
          <w:tab w:val="left" w:pos="-16018"/>
        </w:tabs>
        <w:suppressAutoHyphens/>
        <w:autoSpaceDE w:val="0"/>
        <w:autoSpaceDN w:val="0"/>
        <w:adjustRightInd w:val="0"/>
        <w:contextualSpacing/>
        <w:jc w:val="both"/>
        <w:rPr>
          <w:rFonts w:eastAsia="Calibri"/>
          <w:lang w:eastAsia="ar-SA"/>
        </w:rPr>
      </w:pPr>
      <w:r>
        <w:rPr>
          <w:rFonts w:eastAsia="Calibri"/>
          <w:lang w:eastAsia="ar-SA"/>
        </w:rPr>
        <w:tab/>
      </w:r>
      <w:r w:rsidRPr="004953F0">
        <w:rPr>
          <w:rFonts w:eastAsia="Calibri"/>
          <w:lang w:eastAsia="ar-SA"/>
        </w:rPr>
        <w:t>Правовые основы регулирования оплаты труда работников МБУ «</w:t>
      </w:r>
      <w:r>
        <w:rPr>
          <w:rFonts w:eastAsia="Calibri"/>
          <w:lang w:eastAsia="ar-SA"/>
        </w:rPr>
        <w:t>ДХУ</w:t>
      </w:r>
      <w:r w:rsidRPr="004953F0">
        <w:rPr>
          <w:rFonts w:eastAsia="Calibri"/>
          <w:lang w:eastAsia="ar-SA"/>
        </w:rPr>
        <w:t>» в период с 01.0</w:t>
      </w:r>
      <w:r>
        <w:rPr>
          <w:rFonts w:eastAsia="Calibri"/>
          <w:lang w:eastAsia="ar-SA"/>
        </w:rPr>
        <w:t>6.</w:t>
      </w:r>
      <w:r w:rsidRPr="004953F0">
        <w:rPr>
          <w:rFonts w:eastAsia="Calibri"/>
          <w:lang w:eastAsia="ar-SA"/>
        </w:rPr>
        <w:t>20</w:t>
      </w:r>
      <w:r>
        <w:rPr>
          <w:rFonts w:eastAsia="Calibri"/>
          <w:lang w:eastAsia="ar-SA"/>
        </w:rPr>
        <w:t>20</w:t>
      </w:r>
      <w:r w:rsidRPr="004953F0">
        <w:rPr>
          <w:rFonts w:eastAsia="Calibri"/>
          <w:lang w:eastAsia="ar-SA"/>
        </w:rPr>
        <w:t xml:space="preserve"> года по </w:t>
      </w:r>
      <w:r>
        <w:rPr>
          <w:rFonts w:eastAsia="Calibri"/>
          <w:lang w:eastAsia="ar-SA"/>
        </w:rPr>
        <w:t>30</w:t>
      </w:r>
      <w:r w:rsidRPr="004953F0">
        <w:rPr>
          <w:rFonts w:eastAsia="Calibri"/>
          <w:lang w:eastAsia="ar-SA"/>
        </w:rPr>
        <w:t>.0</w:t>
      </w:r>
      <w:r>
        <w:rPr>
          <w:rFonts w:eastAsia="Calibri"/>
          <w:lang w:eastAsia="ar-SA"/>
        </w:rPr>
        <w:t>3</w:t>
      </w:r>
      <w:r w:rsidRPr="004953F0">
        <w:rPr>
          <w:rFonts w:eastAsia="Calibri"/>
          <w:lang w:eastAsia="ar-SA"/>
        </w:rPr>
        <w:t>.20</w:t>
      </w:r>
      <w:r>
        <w:rPr>
          <w:rFonts w:eastAsia="Calibri"/>
          <w:lang w:eastAsia="ar-SA"/>
        </w:rPr>
        <w:t>21</w:t>
      </w:r>
      <w:r w:rsidRPr="004953F0">
        <w:rPr>
          <w:rFonts w:eastAsia="Calibri"/>
          <w:lang w:eastAsia="ar-SA"/>
        </w:rPr>
        <w:t xml:space="preserve"> года установлены</w:t>
      </w:r>
      <w:r w:rsidRPr="005900C0">
        <w:rPr>
          <w:rFonts w:eastAsia="Calibri"/>
          <w:lang w:eastAsia="ar-SA"/>
        </w:rPr>
        <w:t>:</w:t>
      </w:r>
    </w:p>
    <w:p w:rsidR="008164C5" w:rsidRPr="005900C0" w:rsidRDefault="008164C5" w:rsidP="008164C5">
      <w:pPr>
        <w:widowControl w:val="0"/>
        <w:tabs>
          <w:tab w:val="left" w:pos="-16018"/>
        </w:tabs>
        <w:suppressAutoHyphens/>
        <w:autoSpaceDE w:val="0"/>
        <w:autoSpaceDN w:val="0"/>
        <w:adjustRightInd w:val="0"/>
        <w:contextualSpacing/>
        <w:jc w:val="both"/>
        <w:rPr>
          <w:rFonts w:eastAsia="Calibri"/>
          <w:lang w:eastAsia="ar-SA"/>
        </w:rPr>
      </w:pPr>
      <w:r>
        <w:rPr>
          <w:rFonts w:eastAsia="Calibri"/>
          <w:lang w:eastAsia="ar-SA"/>
        </w:rPr>
        <w:tab/>
      </w:r>
      <w:r w:rsidRPr="005900C0">
        <w:rPr>
          <w:rFonts w:eastAsia="Calibri"/>
          <w:lang w:eastAsia="ar-SA"/>
        </w:rPr>
        <w:t xml:space="preserve">- </w:t>
      </w:r>
      <w:r>
        <w:rPr>
          <w:rFonts w:eastAsia="Calibri"/>
          <w:lang w:eastAsia="ar-SA"/>
        </w:rPr>
        <w:t>п</w:t>
      </w:r>
      <w:r w:rsidRPr="005900C0">
        <w:rPr>
          <w:rFonts w:eastAsia="Calibri"/>
          <w:lang w:eastAsia="ar-SA"/>
        </w:rPr>
        <w:t>римерным положение об оплате труда руководителя и работников муниципального бюджетного учреждения «Дорожно-хозяйственное управление» Грачевского муниципального района Ставропольского кра</w:t>
      </w:r>
      <w:r>
        <w:rPr>
          <w:rFonts w:eastAsia="Calibri"/>
          <w:lang w:eastAsia="ar-SA"/>
        </w:rPr>
        <w:t>я, утвержденного постановлением  а</w:t>
      </w:r>
      <w:r w:rsidRPr="005900C0">
        <w:rPr>
          <w:rFonts w:eastAsia="Calibri"/>
          <w:lang w:eastAsia="ar-SA"/>
        </w:rPr>
        <w:t xml:space="preserve">дминистрации Грачевского муниципального района Ставропольского края от 12.05.2020 г. № 174 (далее - </w:t>
      </w:r>
      <w:r w:rsidRPr="00CE1CDE">
        <w:rPr>
          <w:rFonts w:eastAsia="Calibri"/>
          <w:b/>
          <w:lang w:eastAsia="ar-SA"/>
        </w:rPr>
        <w:t>Примерное положение об оплате труда № 174</w:t>
      </w:r>
      <w:r w:rsidRPr="005900C0">
        <w:rPr>
          <w:rFonts w:eastAsia="Calibri"/>
          <w:lang w:eastAsia="ar-SA"/>
        </w:rPr>
        <w:t>);</w:t>
      </w:r>
    </w:p>
    <w:p w:rsidR="008164C5" w:rsidRPr="005900C0" w:rsidRDefault="008164C5" w:rsidP="008164C5">
      <w:pPr>
        <w:widowControl w:val="0"/>
        <w:tabs>
          <w:tab w:val="left" w:pos="-16018"/>
        </w:tabs>
        <w:suppressAutoHyphens/>
        <w:autoSpaceDE w:val="0"/>
        <w:autoSpaceDN w:val="0"/>
        <w:adjustRightInd w:val="0"/>
        <w:contextualSpacing/>
        <w:jc w:val="both"/>
        <w:rPr>
          <w:rFonts w:eastAsia="Calibri"/>
          <w:lang w:eastAsia="ar-SA"/>
        </w:rPr>
      </w:pPr>
      <w:r>
        <w:rPr>
          <w:rFonts w:eastAsia="Calibri"/>
          <w:lang w:eastAsia="ar-SA"/>
        </w:rPr>
        <w:tab/>
      </w:r>
      <w:r w:rsidRPr="005900C0">
        <w:rPr>
          <w:rFonts w:eastAsia="Calibri"/>
          <w:lang w:eastAsia="ar-SA"/>
        </w:rPr>
        <w:t xml:space="preserve">- </w:t>
      </w:r>
      <w:r>
        <w:rPr>
          <w:rFonts w:eastAsia="Calibri"/>
          <w:lang w:eastAsia="ar-SA"/>
        </w:rPr>
        <w:t>п</w:t>
      </w:r>
      <w:r w:rsidRPr="005900C0">
        <w:rPr>
          <w:rFonts w:eastAsia="Calibri"/>
          <w:lang w:eastAsia="ar-SA"/>
        </w:rPr>
        <w:t>оложением об оплате труда работников муниципального бюджетного учреждения «Дорожно-хозяйственное управление» Грачевского муниципального округа Ставропольского края, утвержденным приказом Учреждения от 25</w:t>
      </w:r>
      <w:r w:rsidRPr="00483F1C">
        <w:rPr>
          <w:rFonts w:eastAsia="Calibri"/>
          <w:lang w:eastAsia="ar-SA"/>
        </w:rPr>
        <w:t xml:space="preserve"> </w:t>
      </w:r>
      <w:r w:rsidRPr="005900C0">
        <w:rPr>
          <w:rFonts w:eastAsia="Calibri"/>
          <w:lang w:eastAsia="ar-SA"/>
        </w:rPr>
        <w:t xml:space="preserve">мая 2020 г. </w:t>
      </w:r>
      <w:r w:rsidRPr="00483F1C">
        <w:rPr>
          <w:rFonts w:eastAsia="Calibri"/>
          <w:lang w:eastAsia="ar-SA"/>
        </w:rPr>
        <w:t xml:space="preserve">  </w:t>
      </w:r>
      <w:r w:rsidRPr="005900C0">
        <w:rPr>
          <w:rFonts w:eastAsia="Calibri"/>
          <w:lang w:eastAsia="ar-SA"/>
        </w:rPr>
        <w:t xml:space="preserve">№ </w:t>
      </w:r>
      <w:r>
        <w:rPr>
          <w:rFonts w:eastAsia="Calibri"/>
          <w:lang w:eastAsia="ar-SA"/>
        </w:rPr>
        <w:t>5</w:t>
      </w:r>
      <w:r w:rsidRPr="005900C0">
        <w:rPr>
          <w:rFonts w:eastAsia="Calibri"/>
          <w:lang w:eastAsia="ar-SA"/>
        </w:rPr>
        <w:t xml:space="preserve"> (далее – </w:t>
      </w:r>
      <w:r w:rsidRPr="00345FBF">
        <w:rPr>
          <w:rFonts w:eastAsia="Calibri"/>
          <w:b/>
          <w:lang w:eastAsia="ar-SA"/>
        </w:rPr>
        <w:t xml:space="preserve">Положение об оплате труда работников № </w:t>
      </w:r>
      <w:r>
        <w:rPr>
          <w:rFonts w:eastAsia="Calibri"/>
          <w:b/>
          <w:lang w:eastAsia="ar-SA"/>
        </w:rPr>
        <w:t>5</w:t>
      </w:r>
      <w:r w:rsidRPr="005900C0">
        <w:rPr>
          <w:rFonts w:eastAsia="Calibri"/>
          <w:lang w:eastAsia="ar-SA"/>
        </w:rPr>
        <w:t>);</w:t>
      </w:r>
    </w:p>
    <w:p w:rsidR="008164C5" w:rsidRDefault="008164C5" w:rsidP="008164C5">
      <w:pPr>
        <w:widowControl w:val="0"/>
        <w:tabs>
          <w:tab w:val="left" w:pos="-16018"/>
        </w:tabs>
        <w:suppressAutoHyphens/>
        <w:autoSpaceDE w:val="0"/>
        <w:autoSpaceDN w:val="0"/>
        <w:adjustRightInd w:val="0"/>
        <w:contextualSpacing/>
        <w:jc w:val="both"/>
        <w:rPr>
          <w:rFonts w:eastAsia="Calibri"/>
          <w:lang w:eastAsia="ar-SA"/>
        </w:rPr>
      </w:pPr>
      <w:r>
        <w:rPr>
          <w:rFonts w:eastAsia="Calibri"/>
          <w:lang w:eastAsia="ar-SA"/>
        </w:rPr>
        <w:tab/>
      </w:r>
      <w:r w:rsidRPr="005900C0">
        <w:rPr>
          <w:rFonts w:eastAsia="Calibri"/>
          <w:lang w:eastAsia="ar-SA"/>
        </w:rPr>
        <w:t xml:space="preserve">- </w:t>
      </w:r>
      <w:r>
        <w:rPr>
          <w:rFonts w:eastAsia="Calibri"/>
          <w:lang w:eastAsia="ar-SA"/>
        </w:rPr>
        <w:t>п</w:t>
      </w:r>
      <w:r w:rsidRPr="005900C0">
        <w:rPr>
          <w:rFonts w:eastAsia="Calibri"/>
          <w:lang w:eastAsia="ar-SA"/>
        </w:rPr>
        <w:t xml:space="preserve">оложением о премировании руководителя и работников муниципального бюджетного учреждения «Дорожно-хозяйственное управление» Грачевского муниципального района Ставропольского края, утвержденным приказом </w:t>
      </w:r>
      <w:r>
        <w:rPr>
          <w:rFonts w:eastAsia="Calibri"/>
          <w:lang w:eastAsia="ar-SA"/>
        </w:rPr>
        <w:t>Учреждения от 25 </w:t>
      </w:r>
      <w:r w:rsidRPr="005900C0">
        <w:rPr>
          <w:rFonts w:eastAsia="Calibri"/>
          <w:lang w:eastAsia="ar-SA"/>
        </w:rPr>
        <w:t xml:space="preserve">мая 2020 г. № </w:t>
      </w:r>
      <w:r>
        <w:rPr>
          <w:rFonts w:eastAsia="Calibri"/>
          <w:lang w:eastAsia="ar-SA"/>
        </w:rPr>
        <w:t>6</w:t>
      </w:r>
      <w:r w:rsidRPr="005900C0">
        <w:rPr>
          <w:rFonts w:eastAsia="Calibri"/>
          <w:lang w:eastAsia="ar-SA"/>
        </w:rPr>
        <w:t xml:space="preserve"> (далее –</w:t>
      </w:r>
      <w:r>
        <w:rPr>
          <w:rFonts w:eastAsia="Calibri"/>
          <w:lang w:eastAsia="ar-SA"/>
        </w:rPr>
        <w:t xml:space="preserve"> </w:t>
      </w:r>
      <w:r w:rsidRPr="00345FBF">
        <w:rPr>
          <w:rFonts w:eastAsia="Calibri"/>
          <w:b/>
          <w:lang w:eastAsia="ar-SA"/>
        </w:rPr>
        <w:t xml:space="preserve">Положение о премировании № </w:t>
      </w:r>
      <w:r>
        <w:rPr>
          <w:rFonts w:eastAsia="Calibri"/>
          <w:b/>
          <w:lang w:eastAsia="ar-SA"/>
        </w:rPr>
        <w:t>6</w:t>
      </w:r>
      <w:r>
        <w:rPr>
          <w:rFonts w:eastAsia="Calibri"/>
          <w:lang w:eastAsia="ar-SA"/>
        </w:rPr>
        <w:t>).</w:t>
      </w:r>
    </w:p>
    <w:p w:rsidR="008164C5" w:rsidRPr="0046336B" w:rsidRDefault="008164C5" w:rsidP="008164C5">
      <w:pPr>
        <w:widowControl w:val="0"/>
        <w:tabs>
          <w:tab w:val="left" w:pos="-16018"/>
        </w:tabs>
        <w:suppressAutoHyphens/>
        <w:autoSpaceDE w:val="0"/>
        <w:autoSpaceDN w:val="0"/>
        <w:adjustRightInd w:val="0"/>
        <w:ind w:firstLine="709"/>
        <w:contextualSpacing/>
        <w:jc w:val="both"/>
        <w:rPr>
          <w:rFonts w:eastAsia="Calibri"/>
          <w:lang w:eastAsia="ar-SA"/>
        </w:rPr>
      </w:pPr>
    </w:p>
    <w:p w:rsidR="008164C5" w:rsidRPr="00701A1D" w:rsidRDefault="008164C5" w:rsidP="008164C5">
      <w:pPr>
        <w:widowControl w:val="0"/>
        <w:tabs>
          <w:tab w:val="left" w:pos="-16018"/>
        </w:tabs>
        <w:suppressAutoHyphens/>
        <w:autoSpaceDE w:val="0"/>
        <w:autoSpaceDN w:val="0"/>
        <w:adjustRightInd w:val="0"/>
        <w:contextualSpacing/>
        <w:jc w:val="both"/>
        <w:rPr>
          <w:rFonts w:eastAsia="Calibri"/>
          <w:b/>
          <w:i/>
          <w:lang w:eastAsia="ar-SA"/>
        </w:rPr>
      </w:pPr>
      <w:r>
        <w:rPr>
          <w:rFonts w:eastAsia="Calibri"/>
          <w:lang w:eastAsia="ar-SA"/>
        </w:rPr>
        <w:tab/>
      </w:r>
      <w:r w:rsidRPr="00701A1D">
        <w:rPr>
          <w:rFonts w:eastAsia="Calibri"/>
          <w:b/>
          <w:i/>
          <w:lang w:eastAsia="ar-SA"/>
        </w:rPr>
        <w:t>Порядок установления и формирования системы оплаты и стимулирования труда руководителя и работников муниципального бюджетного учреждения «Дорожно-</w:t>
      </w:r>
      <w:r w:rsidRPr="00701A1D">
        <w:rPr>
          <w:rFonts w:eastAsia="Calibri"/>
          <w:b/>
          <w:i/>
          <w:lang w:eastAsia="ar-SA"/>
        </w:rPr>
        <w:lastRenderedPageBreak/>
        <w:t>хозяйственное управление» Грачевского муниципального округа Ставропольского края  на 2021 г. не представлен.</w:t>
      </w:r>
    </w:p>
    <w:p w:rsidR="008164C5" w:rsidRPr="005900C0" w:rsidRDefault="008164C5" w:rsidP="008164C5">
      <w:pPr>
        <w:widowControl w:val="0"/>
        <w:tabs>
          <w:tab w:val="left" w:pos="-16018"/>
        </w:tabs>
        <w:suppressAutoHyphens/>
        <w:autoSpaceDE w:val="0"/>
        <w:autoSpaceDN w:val="0"/>
        <w:adjustRightInd w:val="0"/>
        <w:contextualSpacing/>
        <w:jc w:val="both"/>
        <w:rPr>
          <w:rFonts w:eastAsia="Calibri"/>
          <w:lang w:eastAsia="ar-SA"/>
        </w:rPr>
      </w:pPr>
      <w:r>
        <w:rPr>
          <w:rFonts w:eastAsia="Calibri"/>
          <w:lang w:eastAsia="ar-SA"/>
        </w:rPr>
        <w:tab/>
        <w:t>З</w:t>
      </w:r>
      <w:r w:rsidRPr="002D7FB2">
        <w:rPr>
          <w:rFonts w:eastAsia="Calibri"/>
          <w:lang w:eastAsia="ar-SA"/>
        </w:rPr>
        <w:t>аработная плата</w:t>
      </w:r>
      <w:r w:rsidRPr="005900C0">
        <w:rPr>
          <w:rFonts w:eastAsia="Calibri"/>
          <w:lang w:eastAsia="ar-SA"/>
        </w:rPr>
        <w:t xml:space="preserve"> работников Учреждения складыва</w:t>
      </w:r>
      <w:r>
        <w:rPr>
          <w:rFonts w:eastAsia="Calibri"/>
          <w:lang w:eastAsia="ar-SA"/>
        </w:rPr>
        <w:t>лась</w:t>
      </w:r>
      <w:r w:rsidRPr="005900C0">
        <w:rPr>
          <w:rFonts w:eastAsia="Calibri"/>
          <w:lang w:eastAsia="ar-SA"/>
        </w:rPr>
        <w:t xml:space="preserve"> из трех составляющих: вознаграждение за труд в зависимости от квалификации работника, сложности и объема выполняемой работы, компенсационных и стимулирующих выплат, что соответствует ст.129 ТК РФ.</w:t>
      </w:r>
    </w:p>
    <w:p w:rsidR="008164C5" w:rsidRDefault="008164C5" w:rsidP="008164C5">
      <w:pPr>
        <w:widowControl w:val="0"/>
        <w:tabs>
          <w:tab w:val="left" w:pos="-16018"/>
        </w:tabs>
        <w:suppressAutoHyphens/>
        <w:autoSpaceDE w:val="0"/>
        <w:autoSpaceDN w:val="0"/>
        <w:adjustRightInd w:val="0"/>
        <w:contextualSpacing/>
        <w:jc w:val="both"/>
        <w:rPr>
          <w:rFonts w:eastAsia="Calibri"/>
          <w:lang w:eastAsia="ar-SA"/>
        </w:rPr>
      </w:pPr>
      <w:r>
        <w:rPr>
          <w:rFonts w:eastAsia="Calibri"/>
          <w:lang w:eastAsia="ar-SA"/>
        </w:rPr>
        <w:tab/>
      </w:r>
      <w:r w:rsidRPr="005900C0">
        <w:rPr>
          <w:rFonts w:eastAsia="Calibri"/>
          <w:lang w:eastAsia="ar-SA"/>
        </w:rPr>
        <w:t>Фонд оплаты труда работников  МБУ «ДХУ»  формируется на основании штатного расписания, положения об оплате труда работников и определен из суммы должностных окладов (тарифных ставок) по занимаемой  должности, компенсац</w:t>
      </w:r>
      <w:r>
        <w:rPr>
          <w:rFonts w:eastAsia="Calibri"/>
          <w:lang w:eastAsia="ar-SA"/>
        </w:rPr>
        <w:t xml:space="preserve">ионных и стимулирующих выплат.  </w:t>
      </w:r>
    </w:p>
    <w:p w:rsidR="008164C5" w:rsidRPr="0069340A" w:rsidRDefault="008164C5" w:rsidP="008164C5">
      <w:pPr>
        <w:widowControl w:val="0"/>
        <w:tabs>
          <w:tab w:val="left" w:pos="-16018"/>
        </w:tabs>
        <w:suppressAutoHyphens/>
        <w:autoSpaceDE w:val="0"/>
        <w:autoSpaceDN w:val="0"/>
        <w:adjustRightInd w:val="0"/>
        <w:contextualSpacing/>
        <w:jc w:val="both"/>
        <w:rPr>
          <w:rFonts w:eastAsia="Calibri"/>
          <w:lang w:eastAsia="ar-SA"/>
        </w:rPr>
      </w:pPr>
      <w:r>
        <w:rPr>
          <w:rFonts w:eastAsia="Calibri"/>
          <w:lang w:eastAsia="ar-SA"/>
        </w:rPr>
        <w:tab/>
      </w:r>
      <w:r w:rsidRPr="0069340A">
        <w:rPr>
          <w:rFonts w:eastAsia="Calibri"/>
          <w:lang w:eastAsia="ar-SA"/>
        </w:rPr>
        <w:t>Заработная плата, за проверяемый период работникам Учреждения начислялась на основании приказов МБУ «Дорожно-хозяйственное управление» Грачевского муниципального района Ставропольского края о приеме на работу, перемещениях, о прекращении трудового договора с работником (увольнении), приказов на выплату премий, табелем учета рабочего времени, расчетными ведомостями, карточкой-справкой и в соответствии со штатным расписанием.</w:t>
      </w:r>
    </w:p>
    <w:p w:rsidR="008164C5" w:rsidRDefault="008164C5" w:rsidP="008164C5">
      <w:pPr>
        <w:widowControl w:val="0"/>
        <w:tabs>
          <w:tab w:val="left" w:pos="-16018"/>
        </w:tabs>
        <w:suppressAutoHyphens/>
        <w:autoSpaceDE w:val="0"/>
        <w:autoSpaceDN w:val="0"/>
        <w:adjustRightInd w:val="0"/>
        <w:contextualSpacing/>
        <w:jc w:val="both"/>
        <w:rPr>
          <w:rFonts w:eastAsia="Calibri"/>
          <w:lang w:eastAsia="ar-SA"/>
        </w:rPr>
      </w:pPr>
      <w:r>
        <w:rPr>
          <w:rFonts w:eastAsia="Calibri"/>
          <w:lang w:eastAsia="ar-SA"/>
        </w:rPr>
        <w:tab/>
      </w:r>
      <w:r w:rsidRPr="0069340A">
        <w:rPr>
          <w:rFonts w:eastAsia="Calibri"/>
          <w:lang w:eastAsia="ar-SA"/>
        </w:rPr>
        <w:t>Аналитический учет расчетов по оплате труда ведется в журнале операций № 6. Журнал операций расчетов по заработной плате составляется на основании расчетно-платежных ведомостей с приложением первичных документов к ним (табеля учета рабочего времени, приказов по движению кадрового состава - приему на работу, увольнению, перемещению, отпускам). По окончании месяца итоговые суммы журнала переносятся в Главную книгу.</w:t>
      </w:r>
    </w:p>
    <w:p w:rsidR="008164C5" w:rsidRPr="005900C0" w:rsidRDefault="008164C5" w:rsidP="008164C5">
      <w:pPr>
        <w:widowControl w:val="0"/>
        <w:tabs>
          <w:tab w:val="left" w:pos="-16018"/>
        </w:tabs>
        <w:suppressAutoHyphens/>
        <w:autoSpaceDE w:val="0"/>
        <w:autoSpaceDN w:val="0"/>
        <w:adjustRightInd w:val="0"/>
        <w:contextualSpacing/>
        <w:jc w:val="both"/>
        <w:rPr>
          <w:rFonts w:eastAsia="Calibri"/>
          <w:lang w:eastAsia="ar-SA"/>
        </w:rPr>
      </w:pPr>
      <w:r>
        <w:rPr>
          <w:rFonts w:eastAsia="Calibri"/>
          <w:lang w:eastAsia="ar-SA"/>
        </w:rPr>
        <w:tab/>
      </w:r>
      <w:r w:rsidRPr="005900C0">
        <w:rPr>
          <w:rFonts w:eastAsia="Calibri"/>
          <w:lang w:eastAsia="ar-SA"/>
        </w:rPr>
        <w:t>В проверяемом периоде штатная численность работников Учреждения определена следующими документами:</w:t>
      </w:r>
    </w:p>
    <w:p w:rsidR="008164C5" w:rsidRPr="006123C0" w:rsidRDefault="008164C5" w:rsidP="008164C5">
      <w:pPr>
        <w:widowControl w:val="0"/>
        <w:tabs>
          <w:tab w:val="left" w:pos="-16018"/>
        </w:tabs>
        <w:suppressAutoHyphens/>
        <w:autoSpaceDE w:val="0"/>
        <w:autoSpaceDN w:val="0"/>
        <w:adjustRightInd w:val="0"/>
        <w:contextualSpacing/>
        <w:jc w:val="both"/>
        <w:rPr>
          <w:lang w:eastAsia="ar-SA"/>
        </w:rPr>
      </w:pPr>
      <w:r>
        <w:rPr>
          <w:lang w:eastAsia="ar-SA"/>
        </w:rPr>
        <w:tab/>
      </w:r>
      <w:r w:rsidRPr="006123C0">
        <w:rPr>
          <w:lang w:eastAsia="ar-SA"/>
        </w:rPr>
        <w:t xml:space="preserve">- штатным расписанием на 15.05.2020 года в количестве 40,75 штатных единиц (утверждено приказом начальника Учреждения от 25 мая 2020 г. № 2), с фондом оплаты труда 916 444,00 рублей в месяц. </w:t>
      </w:r>
      <w:r>
        <w:rPr>
          <w:lang w:eastAsia="ar-SA"/>
        </w:rPr>
        <w:t>Ф</w:t>
      </w:r>
      <w:r w:rsidRPr="006123C0">
        <w:rPr>
          <w:lang w:eastAsia="ar-SA"/>
        </w:rPr>
        <w:t>орма штатного расписания</w:t>
      </w:r>
      <w:r>
        <w:rPr>
          <w:lang w:eastAsia="ar-SA"/>
        </w:rPr>
        <w:t xml:space="preserve">, утвержденного </w:t>
      </w:r>
      <w:r w:rsidRPr="00D547EC">
        <w:rPr>
          <w:lang w:eastAsia="ar-SA"/>
        </w:rPr>
        <w:t>15.05.2020</w:t>
      </w:r>
      <w:r>
        <w:rPr>
          <w:lang w:eastAsia="ar-SA"/>
        </w:rPr>
        <w:t>,</w:t>
      </w:r>
      <w:r w:rsidRPr="00D547EC">
        <w:rPr>
          <w:lang w:eastAsia="ar-SA"/>
        </w:rPr>
        <w:t xml:space="preserve"> </w:t>
      </w:r>
      <w:r w:rsidRPr="006123C0">
        <w:rPr>
          <w:lang w:eastAsia="ar-SA"/>
        </w:rPr>
        <w:t xml:space="preserve">не в полной мере соответствует унифицированному образцу формы </w:t>
      </w:r>
      <w:r>
        <w:rPr>
          <w:lang w:eastAsia="ar-SA"/>
        </w:rPr>
        <w:t>Ш</w:t>
      </w:r>
      <w:r w:rsidRPr="00116795">
        <w:rPr>
          <w:lang w:eastAsia="ar-SA"/>
        </w:rPr>
        <w:t>татн</w:t>
      </w:r>
      <w:r>
        <w:rPr>
          <w:lang w:eastAsia="ar-SA"/>
        </w:rPr>
        <w:t>ого</w:t>
      </w:r>
      <w:r w:rsidRPr="00116795">
        <w:rPr>
          <w:lang w:eastAsia="ar-SA"/>
        </w:rPr>
        <w:t xml:space="preserve"> расписани</w:t>
      </w:r>
      <w:r>
        <w:rPr>
          <w:lang w:eastAsia="ar-SA"/>
        </w:rPr>
        <w:t>я</w:t>
      </w:r>
      <w:r w:rsidRPr="00116795">
        <w:rPr>
          <w:lang w:eastAsia="ar-SA"/>
        </w:rPr>
        <w:t xml:space="preserve"> </w:t>
      </w:r>
      <w:r w:rsidRPr="006123C0">
        <w:rPr>
          <w:lang w:eastAsia="ar-SA"/>
        </w:rPr>
        <w:t>Т-3 (ОКУД 301017),</w:t>
      </w:r>
      <w:r>
        <w:rPr>
          <w:lang w:eastAsia="ar-SA"/>
        </w:rPr>
        <w:t xml:space="preserve"> предусмотренн</w:t>
      </w:r>
      <w:r w:rsidRPr="00442DD2">
        <w:rPr>
          <w:lang w:eastAsia="ar-SA"/>
        </w:rPr>
        <w:t>ому</w:t>
      </w:r>
      <w:r>
        <w:rPr>
          <w:lang w:eastAsia="ar-SA"/>
        </w:rPr>
        <w:t xml:space="preserve"> </w:t>
      </w:r>
      <w:r w:rsidRPr="003A0A45">
        <w:rPr>
          <w:lang w:eastAsia="ar-SA"/>
        </w:rPr>
        <w:t xml:space="preserve"> Приложением 3 к  Единой Учетной политик</w:t>
      </w:r>
      <w:r>
        <w:rPr>
          <w:lang w:eastAsia="ar-SA"/>
        </w:rPr>
        <w:t>е</w:t>
      </w:r>
      <w:r w:rsidRPr="003A0A45">
        <w:rPr>
          <w:lang w:eastAsia="ar-SA"/>
        </w:rPr>
        <w:t>,</w:t>
      </w:r>
      <w:r>
        <w:rPr>
          <w:lang w:eastAsia="ar-SA"/>
        </w:rPr>
        <w:t xml:space="preserve"> </w:t>
      </w:r>
      <w:r w:rsidRPr="006123C0">
        <w:rPr>
          <w:lang w:eastAsia="ar-SA"/>
        </w:rPr>
        <w:t xml:space="preserve"> а именно, отсутствует гриф «Утверждаю» и реквизиты приказа, которым был утвержден документ.</w:t>
      </w:r>
    </w:p>
    <w:p w:rsidR="008164C5" w:rsidRPr="006123C0" w:rsidRDefault="008164C5" w:rsidP="008164C5">
      <w:pPr>
        <w:widowControl w:val="0"/>
        <w:tabs>
          <w:tab w:val="left" w:pos="-16018"/>
        </w:tabs>
        <w:suppressAutoHyphens/>
        <w:autoSpaceDE w:val="0"/>
        <w:autoSpaceDN w:val="0"/>
        <w:adjustRightInd w:val="0"/>
        <w:contextualSpacing/>
        <w:jc w:val="both"/>
        <w:rPr>
          <w:lang w:eastAsia="ar-SA"/>
        </w:rPr>
      </w:pPr>
      <w:r w:rsidRPr="00E51004">
        <w:rPr>
          <w:color w:val="FF0000"/>
          <w:lang w:eastAsia="ar-SA"/>
        </w:rPr>
        <w:tab/>
      </w:r>
      <w:r w:rsidRPr="006123C0">
        <w:rPr>
          <w:lang w:eastAsia="ar-SA"/>
        </w:rPr>
        <w:t>- штатным расписанием на 01.06.2020 в количестве 40,75 штатных единиц (утверждено приказом начальника Учреждения от 03 июня 2020 г. № 11), с фондом оплаты труда 906 844,00 рублей в месяц.</w:t>
      </w:r>
      <w:r w:rsidRPr="006123C0">
        <w:t xml:space="preserve"> </w:t>
      </w:r>
    </w:p>
    <w:p w:rsidR="008164C5" w:rsidRDefault="008164C5" w:rsidP="008164C5">
      <w:pPr>
        <w:widowControl w:val="0"/>
        <w:tabs>
          <w:tab w:val="left" w:pos="-16018"/>
        </w:tabs>
        <w:suppressAutoHyphens/>
        <w:autoSpaceDE w:val="0"/>
        <w:autoSpaceDN w:val="0"/>
        <w:adjustRightInd w:val="0"/>
        <w:contextualSpacing/>
        <w:jc w:val="both"/>
        <w:rPr>
          <w:lang w:eastAsia="ar-SA"/>
        </w:rPr>
      </w:pPr>
      <w:r w:rsidRPr="00E51004">
        <w:rPr>
          <w:color w:val="FF0000"/>
          <w:lang w:eastAsia="ar-SA"/>
        </w:rPr>
        <w:tab/>
      </w:r>
      <w:r w:rsidRPr="002F34AA">
        <w:rPr>
          <w:lang w:eastAsia="ar-SA"/>
        </w:rPr>
        <w:t xml:space="preserve">- штатным расписанием на 01.04.2021 в количестве 40,25 штатных единиц (утверждено приказом начальника Учреждения от 26 марта 2021 г. № 59), с фондом оплаты труда 904 720,00 рублей в месяц. </w:t>
      </w:r>
      <w:r>
        <w:rPr>
          <w:lang w:eastAsia="ar-SA"/>
        </w:rPr>
        <w:t xml:space="preserve"> </w:t>
      </w:r>
    </w:p>
    <w:p w:rsidR="008164C5" w:rsidRPr="004166C0" w:rsidRDefault="008164C5" w:rsidP="008164C5">
      <w:pPr>
        <w:widowControl w:val="0"/>
        <w:tabs>
          <w:tab w:val="left" w:pos="-16018"/>
        </w:tabs>
        <w:suppressAutoHyphens/>
        <w:autoSpaceDE w:val="0"/>
        <w:autoSpaceDN w:val="0"/>
        <w:adjustRightInd w:val="0"/>
        <w:contextualSpacing/>
        <w:jc w:val="both"/>
        <w:rPr>
          <w:b/>
          <w:i/>
          <w:lang w:eastAsia="ar-SA"/>
        </w:rPr>
      </w:pPr>
      <w:r>
        <w:rPr>
          <w:lang w:eastAsia="ar-SA"/>
        </w:rPr>
        <w:tab/>
        <w:t>Также с</w:t>
      </w:r>
      <w:r w:rsidRPr="002F34AA">
        <w:rPr>
          <w:lang w:eastAsia="ar-SA"/>
        </w:rPr>
        <w:t>ледует отметить, что приказом Учреждения от 01.02.2021 №7 внесены изменения в штатное расписание на 01.06.2020 (исключено 0,</w:t>
      </w:r>
      <w:r>
        <w:rPr>
          <w:lang w:eastAsia="ar-SA"/>
        </w:rPr>
        <w:t>5 ст. программиста с 01.04.2021</w:t>
      </w:r>
      <w:r w:rsidRPr="002F34AA">
        <w:rPr>
          <w:lang w:eastAsia="ar-SA"/>
        </w:rPr>
        <w:t>), но само штатное расписание к приказу не приложено</w:t>
      </w:r>
      <w:r>
        <w:rPr>
          <w:lang w:eastAsia="ar-SA"/>
        </w:rPr>
        <w:t xml:space="preserve"> </w:t>
      </w:r>
      <w:r w:rsidRPr="008F2CD0">
        <w:rPr>
          <w:lang w:eastAsia="ar-SA"/>
        </w:rPr>
        <w:t>(</w:t>
      </w:r>
      <w:r w:rsidRPr="008F2CD0">
        <w:rPr>
          <w:b/>
          <w:i/>
          <w:lang w:eastAsia="ar-SA"/>
        </w:rPr>
        <w:t>повторно</w:t>
      </w:r>
      <w:r w:rsidRPr="008F2CD0">
        <w:rPr>
          <w:b/>
          <w:i/>
        </w:rPr>
        <w:t xml:space="preserve"> </w:t>
      </w:r>
      <w:r w:rsidRPr="008F2CD0">
        <w:rPr>
          <w:b/>
          <w:i/>
          <w:lang w:eastAsia="ar-SA"/>
        </w:rPr>
        <w:t>штатное расписание на 01.06.2020  утверждено приказом Учреждения от 26 марта 2021 г. № 59).</w:t>
      </w:r>
    </w:p>
    <w:p w:rsidR="008164C5" w:rsidRPr="005900C0" w:rsidRDefault="008164C5" w:rsidP="008164C5">
      <w:pPr>
        <w:widowControl w:val="0"/>
        <w:tabs>
          <w:tab w:val="left" w:pos="-16018"/>
        </w:tabs>
        <w:suppressAutoHyphens/>
        <w:autoSpaceDE w:val="0"/>
        <w:autoSpaceDN w:val="0"/>
        <w:adjustRightInd w:val="0"/>
        <w:contextualSpacing/>
        <w:jc w:val="both"/>
        <w:rPr>
          <w:b/>
          <w:i/>
          <w:lang w:eastAsia="ar-SA"/>
        </w:rPr>
      </w:pPr>
      <w:r>
        <w:rPr>
          <w:rFonts w:eastAsia="Calibri"/>
          <w:b/>
          <w:i/>
          <w:lang w:eastAsia="ar-SA"/>
        </w:rPr>
        <w:tab/>
        <w:t xml:space="preserve"> В соответствии с п.3.1 Устава МКУ «ДХУ» ш</w:t>
      </w:r>
      <w:r w:rsidRPr="005900C0">
        <w:rPr>
          <w:b/>
          <w:i/>
          <w:lang w:eastAsia="ar-SA"/>
        </w:rPr>
        <w:t xml:space="preserve">татные расписания </w:t>
      </w:r>
      <w:r>
        <w:rPr>
          <w:b/>
          <w:i/>
          <w:lang w:eastAsia="ar-SA"/>
        </w:rPr>
        <w:t xml:space="preserve"> на 2020 и 2021 годы </w:t>
      </w:r>
      <w:r w:rsidRPr="005900C0">
        <w:rPr>
          <w:b/>
          <w:i/>
          <w:lang w:eastAsia="ar-SA"/>
        </w:rPr>
        <w:t>согласованы с Учредителем.</w:t>
      </w:r>
    </w:p>
    <w:p w:rsidR="008164C5" w:rsidRPr="005900C0" w:rsidRDefault="008164C5" w:rsidP="008164C5">
      <w:pPr>
        <w:widowControl w:val="0"/>
        <w:tabs>
          <w:tab w:val="left" w:pos="-16018"/>
        </w:tabs>
        <w:suppressAutoHyphens/>
        <w:autoSpaceDE w:val="0"/>
        <w:autoSpaceDN w:val="0"/>
        <w:adjustRightInd w:val="0"/>
        <w:contextualSpacing/>
        <w:jc w:val="both"/>
        <w:rPr>
          <w:lang w:eastAsia="ar-SA"/>
        </w:rPr>
      </w:pPr>
    </w:p>
    <w:p w:rsidR="008164C5" w:rsidRPr="005900C0" w:rsidRDefault="008164C5" w:rsidP="008164C5">
      <w:pPr>
        <w:widowControl w:val="0"/>
        <w:ind w:firstLine="708"/>
        <w:jc w:val="both"/>
      </w:pPr>
      <w:r w:rsidRPr="005900C0">
        <w:t>При проверке установления должностных окладов по должностям, утвержденны</w:t>
      </w:r>
      <w:r>
        <w:t>м</w:t>
      </w:r>
      <w:r w:rsidRPr="005900C0">
        <w:t xml:space="preserve"> в штатном расписании (с учетом повышения минимального </w:t>
      </w:r>
      <w:proofErr w:type="gramStart"/>
      <w:r w:rsidRPr="005900C0">
        <w:t>размера оплаты труда</w:t>
      </w:r>
      <w:proofErr w:type="gramEnd"/>
      <w:r w:rsidRPr="005900C0">
        <w:t xml:space="preserve"> с 01.01.2020 года до 12 130,00 рублей в месяц; с 01.01.2021 года до 12 792,00 рублей), </w:t>
      </w:r>
      <w:r w:rsidRPr="0094145F">
        <w:rPr>
          <w:b/>
          <w:i/>
        </w:rPr>
        <w:t>нарушений</w:t>
      </w:r>
      <w:r w:rsidRPr="005900C0">
        <w:t xml:space="preserve"> Примерного положения об оплате труда  № 174 и Положения об оплате труда работников № </w:t>
      </w:r>
      <w:r>
        <w:t>5</w:t>
      </w:r>
      <w:r w:rsidRPr="005900C0">
        <w:t xml:space="preserve"> </w:t>
      </w:r>
      <w:r w:rsidRPr="00E80E93">
        <w:rPr>
          <w:b/>
          <w:i/>
        </w:rPr>
        <w:t>не установлено</w:t>
      </w:r>
      <w:r w:rsidRPr="005900C0">
        <w:t>.</w:t>
      </w:r>
    </w:p>
    <w:p w:rsidR="008164C5" w:rsidRPr="005900C0" w:rsidRDefault="008164C5" w:rsidP="008164C5">
      <w:pPr>
        <w:ind w:firstLine="708"/>
        <w:jc w:val="both"/>
        <w:rPr>
          <w:rFonts w:eastAsia="Calibri"/>
        </w:rPr>
      </w:pPr>
      <w:proofErr w:type="gramStart"/>
      <w:r w:rsidRPr="005900C0">
        <w:t xml:space="preserve">Фонд оплаты труда </w:t>
      </w:r>
      <w:r>
        <w:t xml:space="preserve">МКУ «ДХУ» </w:t>
      </w:r>
      <w:r w:rsidRPr="005900C0">
        <w:t xml:space="preserve">сформирован в соответствии с пунктом 10 Положения об оплате труда работников № </w:t>
      </w:r>
      <w:r>
        <w:t>5</w:t>
      </w:r>
      <w:r w:rsidRPr="005900C0">
        <w:t xml:space="preserve">, исходя из объемов размеров субсидии, предоставленной учреждению на возмещение нормативных затрат, связанных с оказанием </w:t>
      </w:r>
      <w:r w:rsidRPr="005900C0">
        <w:lastRenderedPageBreak/>
        <w:t>им в соответствии с муниципальным заданием муниципальных услуг (выполнением работ), и средств, поступающих от приносящей доход деятельности.</w:t>
      </w:r>
      <w:proofErr w:type="gramEnd"/>
    </w:p>
    <w:p w:rsidR="008164C5" w:rsidRDefault="008164C5" w:rsidP="008164C5">
      <w:pPr>
        <w:ind w:firstLine="708"/>
        <w:jc w:val="both"/>
        <w:rPr>
          <w:rFonts w:eastAsia="Calibri"/>
        </w:rPr>
      </w:pPr>
      <w:r w:rsidRPr="005900C0">
        <w:rPr>
          <w:rFonts w:eastAsia="Calibri"/>
        </w:rPr>
        <w:t xml:space="preserve">Приказами Учреждения </w:t>
      </w:r>
      <w:r w:rsidRPr="00A33360">
        <w:rPr>
          <w:rFonts w:eastAsia="Calibri"/>
        </w:rPr>
        <w:t>№</w:t>
      </w:r>
      <w:r>
        <w:rPr>
          <w:rFonts w:eastAsia="Calibri"/>
        </w:rPr>
        <w:t xml:space="preserve"> 26</w:t>
      </w:r>
      <w:r w:rsidRPr="005900C0">
        <w:rPr>
          <w:rFonts w:eastAsia="Calibri"/>
        </w:rPr>
        <w:t xml:space="preserve"> от 30 июня 2020 г. и № 19 от 05 февраля 2021 г. утвержден</w:t>
      </w:r>
      <w:r>
        <w:rPr>
          <w:rFonts w:eastAsia="Calibri"/>
        </w:rPr>
        <w:t>о</w:t>
      </w:r>
      <w:r w:rsidRPr="005900C0">
        <w:rPr>
          <w:rFonts w:eastAsia="Calibri"/>
        </w:rPr>
        <w:t xml:space="preserve"> </w:t>
      </w:r>
      <w:r w:rsidRPr="00E80E93">
        <w:rPr>
          <w:rFonts w:eastAsia="Calibri"/>
          <w:b/>
          <w:i/>
        </w:rPr>
        <w:t>Положени</w:t>
      </w:r>
      <w:r>
        <w:rPr>
          <w:rFonts w:eastAsia="Calibri"/>
          <w:b/>
          <w:i/>
        </w:rPr>
        <w:t xml:space="preserve">е </w:t>
      </w:r>
      <w:r w:rsidRPr="00E80E93">
        <w:rPr>
          <w:rFonts w:eastAsia="Calibri"/>
          <w:b/>
          <w:i/>
        </w:rPr>
        <w:t>о комиссии по распределению выплат стимулирующего характера работникам МБУ «Дорожно-хозяйственное управление»</w:t>
      </w:r>
      <w:r w:rsidRPr="005900C0">
        <w:rPr>
          <w:rFonts w:eastAsia="Calibri"/>
        </w:rPr>
        <w:t xml:space="preserve"> </w:t>
      </w:r>
      <w:r>
        <w:rPr>
          <w:rFonts w:eastAsia="Calibri"/>
        </w:rPr>
        <w:t xml:space="preserve">на 2020 и 2021 год соответственно </w:t>
      </w:r>
      <w:r w:rsidRPr="005900C0">
        <w:rPr>
          <w:rFonts w:eastAsia="Calibri"/>
        </w:rPr>
        <w:t xml:space="preserve">(далее – Положение </w:t>
      </w:r>
      <w:r>
        <w:rPr>
          <w:rFonts w:eastAsia="Calibri"/>
        </w:rPr>
        <w:t>№ 26 от 30.06.</w:t>
      </w:r>
      <w:r w:rsidRPr="00E80E93">
        <w:rPr>
          <w:rFonts w:eastAsia="Calibri"/>
        </w:rPr>
        <w:t>2020</w:t>
      </w:r>
      <w:r>
        <w:rPr>
          <w:rFonts w:eastAsia="Calibri"/>
        </w:rPr>
        <w:t xml:space="preserve">; </w:t>
      </w:r>
      <w:r w:rsidRPr="00E80E93">
        <w:rPr>
          <w:rFonts w:eastAsia="Calibri"/>
        </w:rPr>
        <w:t xml:space="preserve">Положение </w:t>
      </w:r>
      <w:r>
        <w:rPr>
          <w:rFonts w:eastAsia="Calibri"/>
        </w:rPr>
        <w:t>№ 19 от 05.02.2021</w:t>
      </w:r>
      <w:r w:rsidRPr="005900C0">
        <w:rPr>
          <w:rFonts w:eastAsia="Calibri"/>
        </w:rPr>
        <w:t>).</w:t>
      </w:r>
    </w:p>
    <w:p w:rsidR="008164C5" w:rsidRDefault="008164C5" w:rsidP="008164C5">
      <w:pPr>
        <w:ind w:firstLine="708"/>
        <w:jc w:val="both"/>
        <w:rPr>
          <w:rFonts w:eastAsia="Calibri"/>
        </w:rPr>
      </w:pPr>
      <w:r w:rsidRPr="008B2D3B">
        <w:rPr>
          <w:rFonts w:eastAsia="Calibri"/>
        </w:rPr>
        <w:t>Положени</w:t>
      </w:r>
      <w:r>
        <w:rPr>
          <w:rFonts w:eastAsia="Calibri"/>
        </w:rPr>
        <w:t>ями</w:t>
      </w:r>
      <w:r w:rsidRPr="008B2D3B">
        <w:rPr>
          <w:rFonts w:eastAsia="Calibri"/>
        </w:rPr>
        <w:t xml:space="preserve"> № 26 от 30.06.2020</w:t>
      </w:r>
      <w:r>
        <w:rPr>
          <w:rFonts w:eastAsia="Calibri"/>
        </w:rPr>
        <w:t xml:space="preserve"> и </w:t>
      </w:r>
      <w:r w:rsidRPr="008B2D3B">
        <w:rPr>
          <w:rFonts w:eastAsia="Calibri"/>
        </w:rPr>
        <w:t xml:space="preserve"> № 19 от 05.02.2021</w:t>
      </w:r>
      <w:r>
        <w:rPr>
          <w:rFonts w:eastAsia="Calibri"/>
        </w:rPr>
        <w:t xml:space="preserve"> определяется структура, состав и задачи комиссии по </w:t>
      </w:r>
      <w:r w:rsidRPr="008B2D3B">
        <w:rPr>
          <w:rFonts w:eastAsia="Calibri"/>
        </w:rPr>
        <w:t>распределению выплат стимулирующего характера</w:t>
      </w:r>
      <w:r>
        <w:rPr>
          <w:rFonts w:eastAsia="Calibri"/>
        </w:rPr>
        <w:t xml:space="preserve"> (далее - Комиссия).</w:t>
      </w:r>
    </w:p>
    <w:p w:rsidR="008164C5" w:rsidRDefault="008164C5" w:rsidP="008164C5">
      <w:pPr>
        <w:ind w:firstLine="708"/>
        <w:jc w:val="both"/>
        <w:rPr>
          <w:rFonts w:eastAsia="Calibri"/>
        </w:rPr>
      </w:pPr>
      <w:r>
        <w:rPr>
          <w:rFonts w:eastAsia="Calibri"/>
        </w:rPr>
        <w:t>Пунктами 1.5,1.6</w:t>
      </w:r>
      <w:r w:rsidRPr="00E80E93">
        <w:t xml:space="preserve"> </w:t>
      </w:r>
      <w:r w:rsidRPr="008B2D3B">
        <w:rPr>
          <w:rFonts w:eastAsia="Calibri"/>
        </w:rPr>
        <w:t xml:space="preserve">Положения № 26 от 30.06.2020 и </w:t>
      </w:r>
      <w:r w:rsidRPr="004166C0">
        <w:rPr>
          <w:rFonts w:eastAsia="Calibri"/>
        </w:rPr>
        <w:t>Положения</w:t>
      </w:r>
      <w:r w:rsidRPr="008B2D3B">
        <w:rPr>
          <w:rFonts w:eastAsia="Calibri"/>
        </w:rPr>
        <w:t xml:space="preserve"> № 19 от 05.02.2021 </w:t>
      </w:r>
      <w:r>
        <w:rPr>
          <w:rFonts w:eastAsia="Calibri"/>
        </w:rPr>
        <w:t xml:space="preserve"> определен состав Комиссии.</w:t>
      </w:r>
    </w:p>
    <w:p w:rsidR="008164C5" w:rsidRDefault="008164C5" w:rsidP="008164C5">
      <w:pPr>
        <w:widowControl w:val="0"/>
        <w:ind w:firstLine="709"/>
        <w:jc w:val="both"/>
        <w:rPr>
          <w:rFonts w:eastAsia="Calibri"/>
        </w:rPr>
      </w:pPr>
      <w:r w:rsidRPr="005900C0">
        <w:rPr>
          <w:rFonts w:eastAsia="Calibri"/>
        </w:rPr>
        <w:t xml:space="preserve">В соответствии с п. 1.10 </w:t>
      </w:r>
      <w:r w:rsidRPr="008B2D3B">
        <w:rPr>
          <w:rFonts w:eastAsia="Calibri"/>
        </w:rPr>
        <w:t xml:space="preserve">Положения № 26 от 30.06.2020 и </w:t>
      </w:r>
      <w:r w:rsidRPr="004166C0">
        <w:rPr>
          <w:rFonts w:eastAsia="Calibri"/>
        </w:rPr>
        <w:t>Положения</w:t>
      </w:r>
      <w:r w:rsidRPr="008B2D3B">
        <w:rPr>
          <w:rFonts w:eastAsia="Calibri"/>
        </w:rPr>
        <w:t xml:space="preserve"> № 19 от 05.02.2021  </w:t>
      </w:r>
      <w:r w:rsidRPr="005900C0">
        <w:rPr>
          <w:rFonts w:eastAsia="Calibri"/>
        </w:rPr>
        <w:t xml:space="preserve"> </w:t>
      </w:r>
      <w:r w:rsidRPr="008B2D3B">
        <w:rPr>
          <w:rFonts w:eastAsia="Calibri"/>
          <w:b/>
          <w:i/>
        </w:rPr>
        <w:t>«Комиссия на своих заседаниях решает вопросы стимулирующих выплат и премирования».</w:t>
      </w:r>
      <w:r w:rsidRPr="0015574F">
        <w:rPr>
          <w:rFonts w:eastAsia="Calibri"/>
        </w:rPr>
        <w:t xml:space="preserve"> </w:t>
      </w:r>
    </w:p>
    <w:p w:rsidR="008164C5" w:rsidRDefault="008164C5" w:rsidP="008164C5">
      <w:pPr>
        <w:ind w:firstLine="708"/>
        <w:jc w:val="both"/>
        <w:rPr>
          <w:rFonts w:eastAsia="Calibri"/>
          <w:b/>
        </w:rPr>
      </w:pPr>
      <w:r>
        <w:rPr>
          <w:rFonts w:eastAsia="Calibri"/>
          <w:b/>
        </w:rPr>
        <w:t>П</w:t>
      </w:r>
      <w:r w:rsidRPr="00690266">
        <w:rPr>
          <w:rFonts w:eastAsia="Calibri"/>
          <w:b/>
        </w:rPr>
        <w:t xml:space="preserve">ри анализе </w:t>
      </w:r>
      <w:r>
        <w:rPr>
          <w:rFonts w:eastAsia="Calibri"/>
          <w:b/>
        </w:rPr>
        <w:t xml:space="preserve">правомерности установления </w:t>
      </w:r>
      <w:r w:rsidRPr="00690266">
        <w:t xml:space="preserve"> </w:t>
      </w:r>
      <w:r w:rsidRPr="00690266">
        <w:rPr>
          <w:rFonts w:eastAsia="Calibri"/>
          <w:b/>
        </w:rPr>
        <w:t>стимулирующих выплат</w:t>
      </w:r>
      <w:r>
        <w:rPr>
          <w:rFonts w:eastAsia="Calibri"/>
          <w:b/>
        </w:rPr>
        <w:t xml:space="preserve"> работникам МБУ «ДХУ» за период с 01.06.2020 по 31.03.2021</w:t>
      </w:r>
      <w:r w:rsidRPr="00690266">
        <w:rPr>
          <w:rFonts w:eastAsia="Calibri"/>
          <w:b/>
        </w:rPr>
        <w:t xml:space="preserve"> </w:t>
      </w:r>
      <w:r w:rsidRPr="0094145F">
        <w:rPr>
          <w:rFonts w:eastAsia="Calibri"/>
          <w:b/>
        </w:rPr>
        <w:t xml:space="preserve">установлено </w:t>
      </w:r>
      <w:r>
        <w:rPr>
          <w:rFonts w:eastAsia="Calibri"/>
          <w:b/>
        </w:rPr>
        <w:t>следующее.</w:t>
      </w:r>
    </w:p>
    <w:p w:rsidR="008164C5" w:rsidRPr="0094145F" w:rsidRDefault="008164C5" w:rsidP="008164C5">
      <w:pPr>
        <w:ind w:firstLine="708"/>
        <w:jc w:val="both"/>
        <w:rPr>
          <w:rFonts w:eastAsia="Calibri"/>
          <w:b/>
        </w:rPr>
      </w:pPr>
    </w:p>
    <w:p w:rsidR="008164C5" w:rsidRPr="005900C0" w:rsidRDefault="008164C5" w:rsidP="008164C5">
      <w:pPr>
        <w:ind w:firstLine="708"/>
        <w:jc w:val="both"/>
        <w:rPr>
          <w:rFonts w:eastAsia="Calibri"/>
        </w:rPr>
      </w:pPr>
      <w:r>
        <w:rPr>
          <w:rFonts w:eastAsia="Calibri"/>
        </w:rPr>
        <w:t xml:space="preserve">1. В </w:t>
      </w:r>
      <w:r w:rsidRPr="008F2CD0">
        <w:rPr>
          <w:rFonts w:eastAsia="Calibri"/>
        </w:rPr>
        <w:t xml:space="preserve">соответствии с пунктом 1.3. Положения № 26 от 30.06.2020 </w:t>
      </w:r>
      <w:r w:rsidRPr="008F2CD0">
        <w:rPr>
          <w:rFonts w:eastAsia="Calibri"/>
          <w:b/>
          <w:i/>
        </w:rPr>
        <w:t>приказом У</w:t>
      </w:r>
      <w:r>
        <w:rPr>
          <w:rFonts w:eastAsia="Calibri"/>
          <w:b/>
          <w:i/>
        </w:rPr>
        <w:t>чреждения</w:t>
      </w:r>
      <w:r w:rsidRPr="008F2CD0">
        <w:rPr>
          <w:rFonts w:eastAsia="Calibri"/>
          <w:b/>
          <w:i/>
        </w:rPr>
        <w:t xml:space="preserve"> № 14/1 от 23 июня 2020 года</w:t>
      </w:r>
      <w:r w:rsidRPr="00684830">
        <w:rPr>
          <w:rFonts w:eastAsia="Calibri"/>
          <w:b/>
          <w:i/>
        </w:rPr>
        <w:t xml:space="preserve"> «О создании комиссии по распределению стимулирующих выплат» </w:t>
      </w:r>
      <w:r>
        <w:rPr>
          <w:rFonts w:eastAsia="Calibri"/>
        </w:rPr>
        <w:t>К</w:t>
      </w:r>
      <w:r w:rsidRPr="005900C0">
        <w:rPr>
          <w:rFonts w:eastAsia="Calibri"/>
        </w:rPr>
        <w:t xml:space="preserve">омиссия утверждена в </w:t>
      </w:r>
      <w:r>
        <w:rPr>
          <w:rFonts w:eastAsia="Calibri"/>
        </w:rPr>
        <w:t xml:space="preserve">следующем </w:t>
      </w:r>
      <w:r w:rsidRPr="005900C0">
        <w:rPr>
          <w:rFonts w:eastAsia="Calibri"/>
        </w:rPr>
        <w:t>составе:</w:t>
      </w:r>
    </w:p>
    <w:p w:rsidR="008164C5" w:rsidRPr="005900C0" w:rsidRDefault="008164C5" w:rsidP="008164C5">
      <w:pPr>
        <w:ind w:firstLine="708"/>
        <w:jc w:val="both"/>
        <w:rPr>
          <w:rFonts w:eastAsia="Calibri"/>
        </w:rPr>
      </w:pPr>
      <w:proofErr w:type="spellStart"/>
      <w:r w:rsidRPr="005900C0">
        <w:rPr>
          <w:rFonts w:eastAsia="Calibri"/>
        </w:rPr>
        <w:t>Шульгинов</w:t>
      </w:r>
      <w:proofErr w:type="spellEnd"/>
      <w:r w:rsidRPr="005900C0">
        <w:rPr>
          <w:rFonts w:eastAsia="Calibri"/>
        </w:rPr>
        <w:t xml:space="preserve"> Юрий Алексеевич – заместитель начальника – председатель комиссии;</w:t>
      </w:r>
    </w:p>
    <w:p w:rsidR="008164C5" w:rsidRPr="005900C0" w:rsidRDefault="008164C5" w:rsidP="008164C5">
      <w:pPr>
        <w:ind w:firstLine="708"/>
        <w:jc w:val="both"/>
        <w:rPr>
          <w:rFonts w:eastAsia="Calibri"/>
        </w:rPr>
      </w:pPr>
      <w:r w:rsidRPr="005900C0">
        <w:rPr>
          <w:rFonts w:eastAsia="Calibri"/>
        </w:rPr>
        <w:t>Гайдаров Эдгар Исаевич – начальник транспортного отдела – член комиссии;</w:t>
      </w:r>
    </w:p>
    <w:p w:rsidR="008164C5" w:rsidRPr="005900C0" w:rsidRDefault="008164C5" w:rsidP="008164C5">
      <w:pPr>
        <w:ind w:firstLine="708"/>
        <w:jc w:val="both"/>
        <w:rPr>
          <w:rFonts w:eastAsia="Calibri"/>
        </w:rPr>
      </w:pPr>
      <w:proofErr w:type="spellStart"/>
      <w:r w:rsidRPr="005900C0">
        <w:rPr>
          <w:rFonts w:eastAsia="Calibri"/>
        </w:rPr>
        <w:t>Умнякова</w:t>
      </w:r>
      <w:proofErr w:type="spellEnd"/>
      <w:r w:rsidRPr="005900C0">
        <w:rPr>
          <w:rFonts w:eastAsia="Calibri"/>
        </w:rPr>
        <w:t xml:space="preserve"> Марина Александровна – </w:t>
      </w:r>
      <w:proofErr w:type="spellStart"/>
      <w:r w:rsidRPr="005900C0">
        <w:rPr>
          <w:rFonts w:eastAsia="Calibri"/>
        </w:rPr>
        <w:t>и.о</w:t>
      </w:r>
      <w:proofErr w:type="spellEnd"/>
      <w:r w:rsidRPr="005900C0">
        <w:rPr>
          <w:rFonts w:eastAsia="Calibri"/>
        </w:rPr>
        <w:t>. начальника отдела учета и отчетности – член комиссии;</w:t>
      </w:r>
    </w:p>
    <w:p w:rsidR="008164C5" w:rsidRPr="005900C0" w:rsidRDefault="008164C5" w:rsidP="008164C5">
      <w:pPr>
        <w:ind w:firstLine="708"/>
        <w:jc w:val="both"/>
        <w:rPr>
          <w:rFonts w:eastAsia="Calibri"/>
        </w:rPr>
      </w:pPr>
      <w:r w:rsidRPr="005900C0">
        <w:rPr>
          <w:rFonts w:eastAsia="Calibri"/>
        </w:rPr>
        <w:t>Морозов Юрий Константинович – начальник дорожно-эксплуатационного отдела – член комиссии</w:t>
      </w:r>
      <w:r>
        <w:rPr>
          <w:rFonts w:eastAsia="Calibri"/>
        </w:rPr>
        <w:t>.</w:t>
      </w:r>
    </w:p>
    <w:p w:rsidR="008164C5" w:rsidRPr="00CE1CDE" w:rsidRDefault="008164C5" w:rsidP="008164C5">
      <w:pPr>
        <w:ind w:firstLine="708"/>
        <w:jc w:val="both"/>
        <w:rPr>
          <w:rFonts w:eastAsia="Calibri"/>
        </w:rPr>
      </w:pPr>
      <w:r w:rsidRPr="00690266">
        <w:rPr>
          <w:rFonts w:eastAsia="Calibri"/>
          <w:b/>
          <w:i/>
        </w:rPr>
        <w:t xml:space="preserve">Следует отметить, что председатель комиссии – </w:t>
      </w:r>
      <w:proofErr w:type="spellStart"/>
      <w:r w:rsidRPr="00690266">
        <w:rPr>
          <w:rFonts w:eastAsia="Calibri"/>
          <w:b/>
          <w:i/>
        </w:rPr>
        <w:t>Шульгинов</w:t>
      </w:r>
      <w:proofErr w:type="spellEnd"/>
      <w:r w:rsidRPr="00690266">
        <w:rPr>
          <w:rFonts w:eastAsia="Calibri"/>
          <w:b/>
          <w:i/>
        </w:rPr>
        <w:t xml:space="preserve"> Ю.А. принят на работу с 3 августа 2020 г. (приказ от 03.08.2020 №52 «О приеме работника на работу» </w:t>
      </w:r>
      <w:proofErr w:type="spellStart"/>
      <w:r w:rsidRPr="00690266">
        <w:rPr>
          <w:rFonts w:eastAsia="Calibri"/>
          <w:b/>
          <w:i/>
        </w:rPr>
        <w:t>Шульгинова</w:t>
      </w:r>
      <w:proofErr w:type="spellEnd"/>
      <w:r w:rsidRPr="00690266">
        <w:rPr>
          <w:rFonts w:eastAsia="Calibri"/>
          <w:b/>
          <w:i/>
        </w:rPr>
        <w:t xml:space="preserve"> Юрия Алексеевича на должность заместителя начальника),  что ставит под сомнение правомерность издания приказа</w:t>
      </w:r>
      <w:r>
        <w:rPr>
          <w:rFonts w:eastAsia="Calibri"/>
          <w:b/>
          <w:i/>
        </w:rPr>
        <w:t xml:space="preserve"> от 23.06.</w:t>
      </w:r>
      <w:r w:rsidRPr="008F2CD0">
        <w:rPr>
          <w:rFonts w:eastAsia="Calibri"/>
          <w:b/>
          <w:i/>
        </w:rPr>
        <w:t>2020</w:t>
      </w:r>
      <w:r>
        <w:rPr>
          <w:rFonts w:eastAsia="Calibri"/>
          <w:b/>
          <w:i/>
        </w:rPr>
        <w:t xml:space="preserve">  № 14/1</w:t>
      </w:r>
      <w:r w:rsidRPr="00690266">
        <w:rPr>
          <w:rFonts w:eastAsia="Calibri"/>
          <w:b/>
          <w:i/>
        </w:rPr>
        <w:t>.</w:t>
      </w:r>
      <w:r w:rsidRPr="00690266">
        <w:rPr>
          <w:b/>
          <w:i/>
        </w:rPr>
        <w:t xml:space="preserve"> </w:t>
      </w:r>
      <w:r w:rsidRPr="00CE1CDE">
        <w:rPr>
          <w:rFonts w:eastAsia="Calibri"/>
        </w:rPr>
        <w:t>Так же в составе Комиссии отсутствует секретарь комиссии, что противоречит п. 1.6. Положения  № 26 от 30.06.2020.</w:t>
      </w:r>
    </w:p>
    <w:p w:rsidR="008164C5" w:rsidRDefault="008164C5" w:rsidP="008164C5">
      <w:pPr>
        <w:ind w:firstLine="708"/>
        <w:jc w:val="both"/>
        <w:rPr>
          <w:rFonts w:eastAsia="Calibri"/>
        </w:rPr>
      </w:pPr>
      <w:r w:rsidRPr="00690266">
        <w:rPr>
          <w:rFonts w:eastAsia="Calibri"/>
        </w:rPr>
        <w:t xml:space="preserve">Решения Комиссии оформлялись протоколом. Комиссия под председательством </w:t>
      </w:r>
      <w:proofErr w:type="spellStart"/>
      <w:r w:rsidRPr="00690266">
        <w:rPr>
          <w:rFonts w:eastAsia="Calibri"/>
        </w:rPr>
        <w:t>Шульгинова</w:t>
      </w:r>
      <w:proofErr w:type="spellEnd"/>
      <w:r w:rsidRPr="00690266">
        <w:rPr>
          <w:rFonts w:eastAsia="Calibri"/>
        </w:rPr>
        <w:t xml:space="preserve"> Ю</w:t>
      </w:r>
      <w:r>
        <w:rPr>
          <w:rFonts w:eastAsia="Calibri"/>
        </w:rPr>
        <w:t>.</w:t>
      </w:r>
      <w:r w:rsidRPr="00690266">
        <w:rPr>
          <w:rFonts w:eastAsia="Calibri"/>
        </w:rPr>
        <w:t xml:space="preserve"> А</w:t>
      </w:r>
      <w:r>
        <w:rPr>
          <w:rFonts w:eastAsia="Calibri"/>
        </w:rPr>
        <w:t>.</w:t>
      </w:r>
      <w:r w:rsidRPr="00690266">
        <w:rPr>
          <w:rFonts w:eastAsia="Calibri"/>
        </w:rPr>
        <w:t xml:space="preserve"> работала </w:t>
      </w:r>
      <w:r w:rsidRPr="00E21667">
        <w:rPr>
          <w:rFonts w:eastAsia="Calibri"/>
        </w:rPr>
        <w:t>с 30.08.2020 по 31.12.2020г</w:t>
      </w:r>
      <w:r w:rsidRPr="00690266">
        <w:rPr>
          <w:rFonts w:eastAsia="Calibri"/>
        </w:rPr>
        <w:t xml:space="preserve">. (подтверждением  этого являются  протоколы Комиссии).   </w:t>
      </w:r>
    </w:p>
    <w:p w:rsidR="008164C5" w:rsidRDefault="008164C5" w:rsidP="008164C5">
      <w:pPr>
        <w:ind w:firstLine="708"/>
        <w:jc w:val="both"/>
        <w:rPr>
          <w:rFonts w:eastAsia="Calibri"/>
        </w:rPr>
      </w:pPr>
      <w:r w:rsidRPr="000B271F">
        <w:rPr>
          <w:rFonts w:eastAsia="Calibri"/>
        </w:rPr>
        <w:t>Кроме этого, п</w:t>
      </w:r>
      <w:r>
        <w:rPr>
          <w:rFonts w:eastAsia="Calibri"/>
        </w:rPr>
        <w:t xml:space="preserve">риказом </w:t>
      </w:r>
      <w:r w:rsidRPr="001A1DFD">
        <w:rPr>
          <w:rFonts w:eastAsia="Calibri"/>
        </w:rPr>
        <w:t>Учреждения № 26 от 30 июня 2020 г</w:t>
      </w:r>
      <w:r>
        <w:rPr>
          <w:rFonts w:eastAsia="Calibri"/>
        </w:rPr>
        <w:t>ода создана еще одна комиссия в составе:</w:t>
      </w:r>
    </w:p>
    <w:p w:rsidR="008164C5" w:rsidRDefault="008164C5" w:rsidP="008164C5">
      <w:pPr>
        <w:ind w:firstLine="708"/>
        <w:jc w:val="both"/>
        <w:rPr>
          <w:rFonts w:eastAsia="Calibri"/>
        </w:rPr>
      </w:pPr>
      <w:r w:rsidRPr="00690266">
        <w:rPr>
          <w:rFonts w:eastAsia="Calibri"/>
          <w:b/>
          <w:i/>
        </w:rPr>
        <w:t>Орлов Сергей Иванович – заместитель начальника – председатель комиссии</w:t>
      </w:r>
      <w:r w:rsidRPr="001A1DFD">
        <w:rPr>
          <w:rFonts w:eastAsia="Calibri"/>
        </w:rPr>
        <w:t>;</w:t>
      </w:r>
    </w:p>
    <w:p w:rsidR="008164C5" w:rsidRPr="001A1DFD" w:rsidRDefault="008164C5" w:rsidP="008164C5">
      <w:pPr>
        <w:ind w:firstLine="708"/>
        <w:jc w:val="both"/>
        <w:rPr>
          <w:rFonts w:eastAsia="Calibri"/>
        </w:rPr>
      </w:pPr>
      <w:proofErr w:type="spellStart"/>
      <w:r>
        <w:rPr>
          <w:rFonts w:eastAsia="Calibri"/>
        </w:rPr>
        <w:t>Алимирзаева</w:t>
      </w:r>
      <w:proofErr w:type="spellEnd"/>
      <w:r>
        <w:rPr>
          <w:rFonts w:eastAsia="Calibri"/>
        </w:rPr>
        <w:t xml:space="preserve"> </w:t>
      </w:r>
      <w:proofErr w:type="spellStart"/>
      <w:r>
        <w:rPr>
          <w:rFonts w:eastAsia="Calibri"/>
        </w:rPr>
        <w:t>Саврина</w:t>
      </w:r>
      <w:proofErr w:type="spellEnd"/>
      <w:r>
        <w:rPr>
          <w:rFonts w:eastAsia="Calibri"/>
        </w:rPr>
        <w:t xml:space="preserve"> </w:t>
      </w:r>
      <w:proofErr w:type="spellStart"/>
      <w:r>
        <w:rPr>
          <w:rFonts w:eastAsia="Calibri"/>
        </w:rPr>
        <w:t>Нажмутдиновна</w:t>
      </w:r>
      <w:proofErr w:type="spellEnd"/>
      <w:r>
        <w:rPr>
          <w:rFonts w:eastAsia="Calibri"/>
        </w:rPr>
        <w:t xml:space="preserve"> – юрисконсульт – секретарь комиссии;</w:t>
      </w:r>
    </w:p>
    <w:p w:rsidR="008164C5" w:rsidRPr="001A1DFD" w:rsidRDefault="008164C5" w:rsidP="008164C5">
      <w:pPr>
        <w:ind w:firstLine="708"/>
        <w:jc w:val="both"/>
        <w:rPr>
          <w:rFonts w:eastAsia="Calibri"/>
        </w:rPr>
      </w:pPr>
      <w:proofErr w:type="spellStart"/>
      <w:r>
        <w:rPr>
          <w:rFonts w:eastAsia="Calibri"/>
        </w:rPr>
        <w:t>Солгалова</w:t>
      </w:r>
      <w:proofErr w:type="spellEnd"/>
      <w:r>
        <w:rPr>
          <w:rFonts w:eastAsia="Calibri"/>
        </w:rPr>
        <w:t xml:space="preserve"> Анна Александровна </w:t>
      </w:r>
      <w:r w:rsidRPr="001A1DFD">
        <w:rPr>
          <w:rFonts w:eastAsia="Calibri"/>
        </w:rPr>
        <w:t xml:space="preserve">– начальник </w:t>
      </w:r>
      <w:r>
        <w:rPr>
          <w:rFonts w:eastAsia="Calibri"/>
        </w:rPr>
        <w:t xml:space="preserve">отдела учета и отчетности </w:t>
      </w:r>
      <w:r w:rsidRPr="001A1DFD">
        <w:rPr>
          <w:rFonts w:eastAsia="Calibri"/>
        </w:rPr>
        <w:t>– член комиссии;</w:t>
      </w:r>
    </w:p>
    <w:p w:rsidR="008164C5" w:rsidRPr="001A1DFD" w:rsidRDefault="008164C5" w:rsidP="008164C5">
      <w:pPr>
        <w:widowControl w:val="0"/>
        <w:ind w:firstLine="709"/>
        <w:jc w:val="both"/>
        <w:rPr>
          <w:rFonts w:eastAsia="Calibri"/>
        </w:rPr>
      </w:pPr>
      <w:proofErr w:type="spellStart"/>
      <w:r>
        <w:rPr>
          <w:rFonts w:eastAsia="Calibri"/>
        </w:rPr>
        <w:t>Боровская</w:t>
      </w:r>
      <w:proofErr w:type="spellEnd"/>
      <w:r>
        <w:rPr>
          <w:rFonts w:eastAsia="Calibri"/>
        </w:rPr>
        <w:t xml:space="preserve"> Дарья Евгеньевна</w:t>
      </w:r>
      <w:r w:rsidRPr="001A1DFD">
        <w:rPr>
          <w:rFonts w:eastAsia="Calibri"/>
        </w:rPr>
        <w:t xml:space="preserve"> – </w:t>
      </w:r>
      <w:r>
        <w:rPr>
          <w:rFonts w:eastAsia="Calibri"/>
        </w:rPr>
        <w:t>агент по закупкам</w:t>
      </w:r>
      <w:r w:rsidRPr="001A1DFD">
        <w:rPr>
          <w:rFonts w:eastAsia="Calibri"/>
        </w:rPr>
        <w:t xml:space="preserve"> – член комиссии;</w:t>
      </w:r>
    </w:p>
    <w:p w:rsidR="008164C5" w:rsidRDefault="008164C5" w:rsidP="008164C5">
      <w:pPr>
        <w:widowControl w:val="0"/>
        <w:ind w:firstLine="709"/>
        <w:jc w:val="both"/>
        <w:rPr>
          <w:rFonts w:eastAsia="Calibri"/>
        </w:rPr>
      </w:pPr>
      <w:r>
        <w:rPr>
          <w:rFonts w:eastAsia="Calibri"/>
        </w:rPr>
        <w:t>Горбунова Елена Николаевна</w:t>
      </w:r>
      <w:r w:rsidRPr="001A1DFD">
        <w:rPr>
          <w:rFonts w:eastAsia="Calibri"/>
        </w:rPr>
        <w:t xml:space="preserve"> – </w:t>
      </w:r>
      <w:r>
        <w:rPr>
          <w:rFonts w:eastAsia="Calibri"/>
        </w:rPr>
        <w:t>старший инспектор по кадрам</w:t>
      </w:r>
      <w:r w:rsidRPr="001A1DFD">
        <w:rPr>
          <w:rFonts w:eastAsia="Calibri"/>
        </w:rPr>
        <w:t xml:space="preserve"> – член комиссии.</w:t>
      </w:r>
    </w:p>
    <w:p w:rsidR="008164C5" w:rsidRDefault="008164C5" w:rsidP="008164C5">
      <w:pPr>
        <w:ind w:firstLine="708"/>
        <w:jc w:val="both"/>
        <w:rPr>
          <w:rFonts w:eastAsia="Calibri"/>
        </w:rPr>
      </w:pPr>
      <w:r w:rsidRPr="00CE1CDE">
        <w:rPr>
          <w:rFonts w:eastAsia="Calibri"/>
        </w:rPr>
        <w:t>Комиссия под председательством Орлов</w:t>
      </w:r>
      <w:r>
        <w:rPr>
          <w:rFonts w:eastAsia="Calibri"/>
        </w:rPr>
        <w:t>а</w:t>
      </w:r>
      <w:r w:rsidRPr="00CE1CDE">
        <w:rPr>
          <w:rFonts w:eastAsia="Calibri"/>
        </w:rPr>
        <w:t xml:space="preserve"> С</w:t>
      </w:r>
      <w:r>
        <w:rPr>
          <w:rFonts w:eastAsia="Calibri"/>
        </w:rPr>
        <w:t>.</w:t>
      </w:r>
      <w:r w:rsidRPr="00CE1CDE">
        <w:rPr>
          <w:rFonts w:eastAsia="Calibri"/>
        </w:rPr>
        <w:t>И</w:t>
      </w:r>
      <w:r>
        <w:rPr>
          <w:rFonts w:eastAsia="Calibri"/>
        </w:rPr>
        <w:t>.</w:t>
      </w:r>
      <w:r w:rsidRPr="00CE1CDE">
        <w:rPr>
          <w:rFonts w:eastAsia="Calibri"/>
        </w:rPr>
        <w:t xml:space="preserve"> работала </w:t>
      </w:r>
      <w:r w:rsidRPr="00E21667">
        <w:rPr>
          <w:rFonts w:eastAsia="Calibri"/>
        </w:rPr>
        <w:t>с   01.06.2020 по 30.07.2020г.</w:t>
      </w:r>
      <w:r w:rsidRPr="00CE1CDE">
        <w:rPr>
          <w:rFonts w:eastAsia="Calibri"/>
        </w:rPr>
        <w:t xml:space="preserve"> (подтверждением  этого являются  протоколы Комиссии).   </w:t>
      </w:r>
    </w:p>
    <w:p w:rsidR="008164C5" w:rsidRDefault="008164C5" w:rsidP="008164C5">
      <w:pPr>
        <w:ind w:firstLine="708"/>
        <w:jc w:val="both"/>
        <w:rPr>
          <w:rFonts w:eastAsia="Calibri"/>
          <w:b/>
        </w:rPr>
      </w:pPr>
      <w:r w:rsidRPr="00CE1CDE">
        <w:rPr>
          <w:rFonts w:eastAsia="Calibri"/>
        </w:rPr>
        <w:t>2. Положением об оплате труда работников № 5 разработаны размеры и условия  осуществления стимулирующих выплат для всех категорий работников Учреждения.</w:t>
      </w:r>
      <w:r w:rsidRPr="00F42A1F">
        <w:rPr>
          <w:rFonts w:eastAsia="Calibri"/>
          <w:b/>
        </w:rPr>
        <w:t xml:space="preserve"> </w:t>
      </w:r>
    </w:p>
    <w:p w:rsidR="008164C5" w:rsidRPr="005900C0" w:rsidRDefault="008164C5" w:rsidP="008164C5">
      <w:pPr>
        <w:widowControl w:val="0"/>
        <w:ind w:firstLine="709"/>
        <w:jc w:val="both"/>
      </w:pPr>
      <w:r w:rsidRPr="00F42A1F">
        <w:rPr>
          <w:rFonts w:eastAsia="Calibri"/>
          <w:b/>
        </w:rPr>
        <w:t>Согласно п. 4.</w:t>
      </w:r>
      <w:r>
        <w:rPr>
          <w:rFonts w:eastAsia="Calibri"/>
          <w:b/>
        </w:rPr>
        <w:t>2</w:t>
      </w:r>
      <w:r w:rsidRPr="00F42A1F">
        <w:rPr>
          <w:rFonts w:eastAsia="Calibri"/>
          <w:b/>
        </w:rPr>
        <w:t xml:space="preserve">. Положения по оплате труда </w:t>
      </w:r>
      <w:r>
        <w:rPr>
          <w:rFonts w:eastAsia="Calibri"/>
          <w:b/>
        </w:rPr>
        <w:t xml:space="preserve">предусмотрены следующие </w:t>
      </w:r>
      <w:r w:rsidRPr="00F42A1F">
        <w:rPr>
          <w:rFonts w:eastAsia="Calibri"/>
          <w:b/>
        </w:rPr>
        <w:t>выплат</w:t>
      </w:r>
      <w:r>
        <w:rPr>
          <w:rFonts w:eastAsia="Calibri"/>
          <w:b/>
        </w:rPr>
        <w:t>ы</w:t>
      </w:r>
      <w:r w:rsidRPr="00F42A1F">
        <w:rPr>
          <w:rFonts w:eastAsia="Calibri"/>
          <w:b/>
        </w:rPr>
        <w:t xml:space="preserve"> стимулирующего характера</w:t>
      </w:r>
      <w:r w:rsidRPr="005900C0">
        <w:t>:</w:t>
      </w:r>
    </w:p>
    <w:p w:rsidR="008164C5" w:rsidRPr="005900C0" w:rsidRDefault="008164C5" w:rsidP="008164C5">
      <w:pPr>
        <w:ind w:firstLine="708"/>
        <w:jc w:val="both"/>
      </w:pPr>
      <w:r w:rsidRPr="005900C0">
        <w:rPr>
          <w:b/>
        </w:rPr>
        <w:t>1) за интенсивность и высокие результаты работы</w:t>
      </w:r>
      <w:r>
        <w:rPr>
          <w:b/>
        </w:rPr>
        <w:tab/>
      </w:r>
      <w:r>
        <w:t xml:space="preserve">(п. 4.2.1. </w:t>
      </w:r>
      <w:r w:rsidRPr="005900C0">
        <w:t>Положения</w:t>
      </w:r>
      <w:r>
        <w:tab/>
        <w:t xml:space="preserve"> </w:t>
      </w:r>
      <w:r w:rsidRPr="005900C0">
        <w:t xml:space="preserve">об оплате труда работников </w:t>
      </w:r>
      <w:r>
        <w:t>№ 3</w:t>
      </w:r>
      <w:r w:rsidRPr="005900C0">
        <w:t>):</w:t>
      </w:r>
    </w:p>
    <w:p w:rsidR="008164C5" w:rsidRPr="005900C0" w:rsidRDefault="008164C5" w:rsidP="008164C5">
      <w:pPr>
        <w:ind w:firstLine="708"/>
        <w:jc w:val="both"/>
      </w:pPr>
      <w:r w:rsidRPr="005900C0">
        <w:lastRenderedPageBreak/>
        <w:t xml:space="preserve">А) </w:t>
      </w:r>
      <w:r w:rsidRPr="000B271F">
        <w:t>руководителю</w:t>
      </w:r>
      <w:r w:rsidRPr="005900C0">
        <w:t xml:space="preserve"> –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 – 100% от должностного оклада;</w:t>
      </w:r>
    </w:p>
    <w:p w:rsidR="008164C5" w:rsidRPr="005900C0" w:rsidRDefault="008164C5" w:rsidP="008164C5">
      <w:pPr>
        <w:ind w:firstLine="708"/>
        <w:jc w:val="both"/>
      </w:pPr>
      <w:r w:rsidRPr="005900C0">
        <w:t>Б) работникам:</w:t>
      </w:r>
    </w:p>
    <w:p w:rsidR="008164C5" w:rsidRPr="005900C0" w:rsidRDefault="008164C5" w:rsidP="008164C5">
      <w:pPr>
        <w:ind w:firstLine="708"/>
        <w:jc w:val="both"/>
      </w:pPr>
      <w:r w:rsidRPr="005900C0">
        <w:t xml:space="preserve">- </w:t>
      </w:r>
      <w:proofErr w:type="gramStart"/>
      <w:r w:rsidRPr="005900C0">
        <w:t>осуществляющим</w:t>
      </w:r>
      <w:proofErr w:type="gramEnd"/>
      <w:r w:rsidRPr="005900C0">
        <w:t xml:space="preserve"> полномочия контрактного управляющего – 50%</w:t>
      </w:r>
      <w:r>
        <w:t xml:space="preserve"> </w:t>
      </w:r>
      <w:r w:rsidRPr="005900C0">
        <w:t>от должностного оклада;</w:t>
      </w:r>
    </w:p>
    <w:p w:rsidR="008164C5" w:rsidRPr="005900C0" w:rsidRDefault="008164C5" w:rsidP="008164C5">
      <w:pPr>
        <w:ind w:firstLine="708"/>
        <w:jc w:val="both"/>
      </w:pPr>
      <w:r w:rsidRPr="005900C0">
        <w:t>- осуществление полномочия по электробезопасности - 50%</w:t>
      </w:r>
      <w:r>
        <w:t xml:space="preserve"> </w:t>
      </w:r>
      <w:r w:rsidRPr="005900C0">
        <w:t>от должностного оклада;</w:t>
      </w:r>
    </w:p>
    <w:p w:rsidR="008164C5" w:rsidRPr="005900C0" w:rsidRDefault="008164C5" w:rsidP="008164C5">
      <w:pPr>
        <w:ind w:firstLine="708"/>
        <w:jc w:val="both"/>
      </w:pPr>
      <w:r w:rsidRPr="005900C0">
        <w:t>-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 – 100% от должностного оклада;</w:t>
      </w:r>
    </w:p>
    <w:p w:rsidR="008164C5" w:rsidRPr="005900C0" w:rsidRDefault="008164C5" w:rsidP="008164C5">
      <w:pPr>
        <w:ind w:firstLine="708"/>
        <w:jc w:val="both"/>
      </w:pPr>
      <w:r w:rsidRPr="005900C0">
        <w:t>- за непосредственное участие в реализации национальных проектов, федеральных целевых программ 100%</w:t>
      </w:r>
      <w:r>
        <w:t xml:space="preserve"> </w:t>
      </w:r>
      <w:r w:rsidRPr="005900C0">
        <w:t>от должностного оклада;</w:t>
      </w:r>
    </w:p>
    <w:p w:rsidR="008164C5" w:rsidRPr="005900C0" w:rsidRDefault="008164C5" w:rsidP="008164C5">
      <w:pPr>
        <w:widowControl w:val="0"/>
        <w:ind w:firstLine="709"/>
        <w:jc w:val="both"/>
      </w:pPr>
      <w:r w:rsidRPr="005900C0">
        <w:t>- работникам рабочих профессий за выполнение работ по нескольким смежным профессиям и специальностям при их отсутствии в штатном расписании учреждения 35% от должностного оклада.</w:t>
      </w:r>
    </w:p>
    <w:p w:rsidR="008164C5" w:rsidRPr="005900C0" w:rsidRDefault="008164C5" w:rsidP="008164C5">
      <w:pPr>
        <w:ind w:firstLine="708"/>
        <w:jc w:val="both"/>
      </w:pPr>
      <w:r w:rsidRPr="005900C0">
        <w:rPr>
          <w:b/>
        </w:rPr>
        <w:t>2) за качество выполняемых работ (</w:t>
      </w:r>
      <w:r w:rsidRPr="005900C0">
        <w:t>п. 4.2.2.Положени</w:t>
      </w:r>
      <w:r>
        <w:t>яоб оплате труда работников № 5</w:t>
      </w:r>
      <w:r w:rsidRPr="005900C0">
        <w:t xml:space="preserve">). </w:t>
      </w:r>
    </w:p>
    <w:p w:rsidR="008164C5" w:rsidRPr="005900C0" w:rsidRDefault="008164C5" w:rsidP="008164C5">
      <w:pPr>
        <w:ind w:firstLine="708"/>
        <w:jc w:val="both"/>
        <w:rPr>
          <w:rFonts w:eastAsia="Calibri"/>
        </w:rPr>
      </w:pPr>
      <w:r w:rsidRPr="005900C0">
        <w:t xml:space="preserve">Выплаты за качество выполняемых работ устанавливаются на основании Положения об оценке выполнения критериев и показателей результативности и эффективности деятельности работников </w:t>
      </w:r>
      <w:r w:rsidRPr="005900C0">
        <w:rPr>
          <w:rFonts w:eastAsia="Calibri"/>
        </w:rPr>
        <w:t xml:space="preserve">муниципального бюджетного учреждения «Дорожно-хозяйственное управление» Грачевского муниципального района Ставропольского края, утвержденного приказом Учреждения от 25 мая 2020 г. № 4 (далее – </w:t>
      </w:r>
      <w:r w:rsidRPr="00CE1CDE">
        <w:rPr>
          <w:rFonts w:eastAsia="Calibri"/>
          <w:b/>
        </w:rPr>
        <w:t>Положение об оценке выполнения критериев № 4</w:t>
      </w:r>
      <w:r w:rsidRPr="005900C0">
        <w:rPr>
          <w:rFonts w:eastAsia="Calibri"/>
        </w:rPr>
        <w:t xml:space="preserve">). </w:t>
      </w:r>
    </w:p>
    <w:p w:rsidR="008164C5" w:rsidRPr="005900C0" w:rsidRDefault="008164C5" w:rsidP="008164C5">
      <w:pPr>
        <w:ind w:firstLine="708"/>
        <w:jc w:val="both"/>
        <w:rPr>
          <w:rFonts w:eastAsia="Calibri"/>
        </w:rPr>
      </w:pPr>
      <w:r w:rsidRPr="005900C0">
        <w:rPr>
          <w:rFonts w:eastAsia="Calibri"/>
        </w:rPr>
        <w:t>В соответствии с п. 2.2.</w:t>
      </w:r>
      <w:r>
        <w:rPr>
          <w:rFonts w:eastAsia="Calibri"/>
        </w:rPr>
        <w:t xml:space="preserve"> </w:t>
      </w:r>
      <w:r w:rsidRPr="005900C0">
        <w:rPr>
          <w:rFonts w:eastAsia="Calibri"/>
        </w:rPr>
        <w:t>Положения об оценке выполнения критериев № 4 мониторинг и оценка выполнения критериев и показателей результативности и эффективности деятельности работников учреждения осуществляется комиссией. Решение комиссии оформляется протоколом, подписыва</w:t>
      </w:r>
      <w:r>
        <w:rPr>
          <w:rFonts w:eastAsia="Calibri"/>
        </w:rPr>
        <w:t>ется</w:t>
      </w:r>
      <w:r w:rsidRPr="005900C0">
        <w:rPr>
          <w:rFonts w:eastAsia="Calibri"/>
        </w:rPr>
        <w:t xml:space="preserve"> председателем и секретар</w:t>
      </w:r>
      <w:r>
        <w:rPr>
          <w:rFonts w:eastAsia="Calibri"/>
        </w:rPr>
        <w:t>е</w:t>
      </w:r>
      <w:r w:rsidRPr="005900C0">
        <w:rPr>
          <w:rFonts w:eastAsia="Calibri"/>
        </w:rPr>
        <w:t xml:space="preserve">м комиссии. </w:t>
      </w:r>
      <w:r>
        <w:rPr>
          <w:rFonts w:eastAsia="Calibri"/>
        </w:rPr>
        <w:t xml:space="preserve">Протокол </w:t>
      </w:r>
      <w:r w:rsidRPr="005900C0">
        <w:rPr>
          <w:rFonts w:eastAsia="Calibri"/>
        </w:rPr>
        <w:t>комиссии является основанием для принятия руководителем решения о назначении и выплаты работнику учреждения выпла</w:t>
      </w:r>
      <w:r>
        <w:rPr>
          <w:rFonts w:eastAsia="Calibri"/>
        </w:rPr>
        <w:t>т за качество выполняемых работ, которое оформляется приказ начальника  МКУ «ДХУ»</w:t>
      </w:r>
      <w:r w:rsidRPr="005900C0">
        <w:rPr>
          <w:rFonts w:eastAsia="Calibri"/>
        </w:rPr>
        <w:t>.</w:t>
      </w:r>
    </w:p>
    <w:p w:rsidR="008164C5" w:rsidRDefault="008164C5" w:rsidP="008164C5">
      <w:pPr>
        <w:ind w:firstLine="708"/>
        <w:jc w:val="both"/>
        <w:rPr>
          <w:rFonts w:eastAsia="Calibri"/>
        </w:rPr>
      </w:pPr>
      <w:proofErr w:type="gramStart"/>
      <w:r w:rsidRPr="005900C0">
        <w:rPr>
          <w:rFonts w:eastAsia="Calibri"/>
          <w:b/>
        </w:rPr>
        <w:t>3) выплаты за стаж непрерывной работы</w:t>
      </w:r>
      <w:r>
        <w:rPr>
          <w:rFonts w:eastAsia="Calibri"/>
          <w:b/>
        </w:rPr>
        <w:t xml:space="preserve"> </w:t>
      </w:r>
      <w:r w:rsidRPr="005900C0">
        <w:rPr>
          <w:rFonts w:eastAsia="Calibri"/>
        </w:rPr>
        <w:t>Выплаты за стаж непрерывной работы устанавливались</w:t>
      </w:r>
      <w:r w:rsidRPr="002B0482">
        <w:t xml:space="preserve"> </w:t>
      </w:r>
      <w:r w:rsidRPr="002B0482">
        <w:rPr>
          <w:rFonts w:eastAsia="Calibri"/>
        </w:rPr>
        <w:t>на основании Положения</w:t>
      </w:r>
      <w:r>
        <w:rPr>
          <w:rFonts w:eastAsia="Calibri"/>
        </w:rPr>
        <w:t xml:space="preserve"> о комиссии по исчислению стажа для выплаты ежемесячной надбавки за выслугу лет к должностному окладу работникам </w:t>
      </w:r>
      <w:r w:rsidRPr="002B0482">
        <w:rPr>
          <w:rFonts w:eastAsia="Calibri"/>
        </w:rPr>
        <w:t xml:space="preserve">муниципального бюджетного учреждения «Дорожно-хозяйственное управление» Грачевского муниципального района Ставропольского края, утвержденного приказом </w:t>
      </w:r>
      <w:r>
        <w:rPr>
          <w:rFonts w:eastAsia="Calibri"/>
        </w:rPr>
        <w:t>Учреждения от 25 </w:t>
      </w:r>
      <w:r w:rsidRPr="002B0482">
        <w:rPr>
          <w:rFonts w:eastAsia="Calibri"/>
        </w:rPr>
        <w:t xml:space="preserve">мая 2020 г. № </w:t>
      </w:r>
      <w:r>
        <w:rPr>
          <w:rFonts w:eastAsia="Calibri"/>
        </w:rPr>
        <w:t>3</w:t>
      </w:r>
      <w:r w:rsidRPr="002B0482">
        <w:rPr>
          <w:rFonts w:eastAsia="Calibri"/>
        </w:rPr>
        <w:t xml:space="preserve"> (далее – </w:t>
      </w:r>
      <w:r w:rsidRPr="0054275F">
        <w:rPr>
          <w:rFonts w:eastAsia="Calibri"/>
          <w:b/>
        </w:rPr>
        <w:t>Положение о комиссии по исчислению стажа № 3</w:t>
      </w:r>
      <w:r w:rsidRPr="002B0482">
        <w:rPr>
          <w:rFonts w:eastAsia="Calibri"/>
        </w:rPr>
        <w:t>)</w:t>
      </w:r>
      <w:r>
        <w:rPr>
          <w:rFonts w:eastAsia="Calibri"/>
        </w:rPr>
        <w:t>.</w:t>
      </w:r>
      <w:proofErr w:type="gramEnd"/>
      <w:r w:rsidRPr="005900C0">
        <w:rPr>
          <w:rFonts w:eastAsia="Calibri"/>
        </w:rPr>
        <w:t xml:space="preserve"> </w:t>
      </w:r>
      <w:r>
        <w:rPr>
          <w:rFonts w:eastAsia="Calibri"/>
        </w:rPr>
        <w:t>В</w:t>
      </w:r>
      <w:r w:rsidRPr="005900C0">
        <w:rPr>
          <w:rFonts w:eastAsia="Calibri"/>
        </w:rPr>
        <w:t xml:space="preserve"> соответствии с </w:t>
      </w:r>
      <w:r>
        <w:rPr>
          <w:rFonts w:eastAsia="Calibri"/>
        </w:rPr>
        <w:t xml:space="preserve">п. 5.4 </w:t>
      </w:r>
      <w:r w:rsidRPr="002B0482">
        <w:rPr>
          <w:rFonts w:eastAsia="Calibri"/>
        </w:rPr>
        <w:t>Положени</w:t>
      </w:r>
      <w:r>
        <w:rPr>
          <w:rFonts w:eastAsia="Calibri"/>
        </w:rPr>
        <w:t>я</w:t>
      </w:r>
      <w:r w:rsidRPr="002B0482">
        <w:rPr>
          <w:rFonts w:eastAsia="Calibri"/>
        </w:rPr>
        <w:t xml:space="preserve"> о комиссии по исчислению стажа № 3</w:t>
      </w:r>
      <w:r>
        <w:rPr>
          <w:rFonts w:eastAsia="Calibri"/>
        </w:rPr>
        <w:t xml:space="preserve"> решения</w:t>
      </w:r>
      <w:r w:rsidRPr="005900C0">
        <w:rPr>
          <w:rFonts w:eastAsia="Calibri"/>
        </w:rPr>
        <w:t xml:space="preserve"> комиссии </w:t>
      </w:r>
      <w:r>
        <w:rPr>
          <w:rFonts w:eastAsia="Calibri"/>
        </w:rPr>
        <w:t>оформляются п</w:t>
      </w:r>
      <w:r w:rsidRPr="005900C0">
        <w:rPr>
          <w:rFonts w:eastAsia="Calibri"/>
        </w:rPr>
        <w:t xml:space="preserve">ротоколом </w:t>
      </w:r>
      <w:r>
        <w:rPr>
          <w:rFonts w:eastAsia="Calibri"/>
        </w:rPr>
        <w:t>и передаются начальнику Учреждения для издания приказа</w:t>
      </w:r>
      <w:r w:rsidRPr="005900C0">
        <w:rPr>
          <w:rFonts w:eastAsia="Calibri"/>
        </w:rPr>
        <w:t xml:space="preserve">. </w:t>
      </w:r>
    </w:p>
    <w:p w:rsidR="008164C5" w:rsidRDefault="008164C5" w:rsidP="008164C5">
      <w:pPr>
        <w:ind w:firstLine="708"/>
        <w:jc w:val="both"/>
        <w:rPr>
          <w:rFonts w:eastAsia="Calibri"/>
        </w:rPr>
      </w:pPr>
      <w:r w:rsidRPr="00F104EE">
        <w:rPr>
          <w:rFonts w:eastAsia="Calibri"/>
        </w:rPr>
        <w:t xml:space="preserve">Для проверки правильности установления вышеуказанной выплаты были представлены копии приказов Учреждения </w:t>
      </w:r>
      <w:r>
        <w:rPr>
          <w:rFonts w:eastAsia="Calibri"/>
        </w:rPr>
        <w:t>и протоколы заседания комиссии.</w:t>
      </w:r>
    </w:p>
    <w:p w:rsidR="008164C5" w:rsidRPr="00F104EE" w:rsidRDefault="008164C5" w:rsidP="008164C5">
      <w:pPr>
        <w:widowControl w:val="0"/>
        <w:ind w:firstLine="709"/>
        <w:jc w:val="both"/>
        <w:rPr>
          <w:rFonts w:eastAsia="Calibri"/>
        </w:rPr>
      </w:pPr>
      <w:r w:rsidRPr="00DE571C">
        <w:rPr>
          <w:rFonts w:eastAsia="Calibri"/>
          <w:b/>
        </w:rPr>
        <w:t>В нарушении п. 5.4 Положения о комиссии по исчислению стажа № 3</w:t>
      </w:r>
      <w:r w:rsidRPr="008B5EC6">
        <w:rPr>
          <w:rFonts w:eastAsia="Calibri"/>
        </w:rPr>
        <w:t xml:space="preserve"> </w:t>
      </w:r>
      <w:r>
        <w:rPr>
          <w:rFonts w:eastAsia="Calibri"/>
        </w:rPr>
        <w:t>б</w:t>
      </w:r>
      <w:r w:rsidRPr="00F104EE">
        <w:rPr>
          <w:rFonts w:eastAsia="Calibri"/>
        </w:rPr>
        <w:t>ез протокола комиссии были установлены выплаты за стаж следующим работникам:</w:t>
      </w:r>
    </w:p>
    <w:p w:rsidR="008164C5" w:rsidRDefault="008164C5" w:rsidP="008164C5">
      <w:pPr>
        <w:ind w:firstLine="708"/>
        <w:jc w:val="both"/>
        <w:rPr>
          <w:rFonts w:eastAsia="Calibri"/>
        </w:rPr>
      </w:pPr>
    </w:p>
    <w:tbl>
      <w:tblPr>
        <w:tblW w:w="5000" w:type="pct"/>
        <w:tblLayout w:type="fixed"/>
        <w:tblLook w:val="04A0" w:firstRow="1" w:lastRow="0" w:firstColumn="1" w:lastColumn="0" w:noHBand="0" w:noVBand="1"/>
      </w:tblPr>
      <w:tblGrid>
        <w:gridCol w:w="1487"/>
        <w:gridCol w:w="1315"/>
        <w:gridCol w:w="556"/>
        <w:gridCol w:w="1003"/>
        <w:gridCol w:w="776"/>
        <w:gridCol w:w="416"/>
        <w:gridCol w:w="416"/>
        <w:gridCol w:w="1086"/>
        <w:gridCol w:w="426"/>
        <w:gridCol w:w="861"/>
        <w:gridCol w:w="1512"/>
      </w:tblGrid>
      <w:tr w:rsidR="008164C5" w:rsidRPr="00017828" w:rsidTr="008164C5">
        <w:tc>
          <w:tcPr>
            <w:tcW w:w="755" w:type="pct"/>
            <w:vMerge w:val="restart"/>
            <w:tcBorders>
              <w:top w:val="single" w:sz="4" w:space="0" w:color="auto"/>
              <w:left w:val="single" w:sz="4" w:space="0" w:color="auto"/>
              <w:right w:val="single" w:sz="4" w:space="0" w:color="auto"/>
            </w:tcBorders>
            <w:shd w:val="clear" w:color="auto" w:fill="auto"/>
            <w:noWrap/>
            <w:vAlign w:val="center"/>
            <w:hideMark/>
          </w:tcPr>
          <w:p w:rsidR="008164C5" w:rsidRPr="00017828" w:rsidRDefault="008164C5" w:rsidP="008164C5">
            <w:pPr>
              <w:jc w:val="center"/>
              <w:rPr>
                <w:color w:val="000000"/>
                <w:sz w:val="20"/>
                <w:szCs w:val="20"/>
              </w:rPr>
            </w:pPr>
            <w:r w:rsidRPr="00017828">
              <w:rPr>
                <w:color w:val="000000"/>
                <w:sz w:val="20"/>
                <w:szCs w:val="20"/>
              </w:rPr>
              <w:t>Ф.И.О.</w:t>
            </w:r>
          </w:p>
        </w:tc>
        <w:tc>
          <w:tcPr>
            <w:tcW w:w="667" w:type="pct"/>
            <w:vMerge w:val="restart"/>
            <w:tcBorders>
              <w:top w:val="single" w:sz="4" w:space="0" w:color="auto"/>
              <w:left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 xml:space="preserve">Должность </w:t>
            </w:r>
          </w:p>
        </w:tc>
        <w:tc>
          <w:tcPr>
            <w:tcW w:w="139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164C5" w:rsidRPr="00017828" w:rsidRDefault="008164C5" w:rsidP="008164C5">
            <w:pPr>
              <w:jc w:val="center"/>
              <w:rPr>
                <w:color w:val="000000"/>
                <w:sz w:val="20"/>
                <w:szCs w:val="20"/>
              </w:rPr>
            </w:pPr>
            <w:r w:rsidRPr="00017828">
              <w:rPr>
                <w:color w:val="000000"/>
                <w:sz w:val="20"/>
                <w:szCs w:val="20"/>
              </w:rPr>
              <w:t xml:space="preserve">Протокол </w:t>
            </w:r>
          </w:p>
        </w:tc>
        <w:tc>
          <w:tcPr>
            <w:tcW w:w="97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164C5" w:rsidRPr="00017828" w:rsidRDefault="008164C5" w:rsidP="008164C5">
            <w:pPr>
              <w:jc w:val="center"/>
              <w:rPr>
                <w:color w:val="000000"/>
                <w:sz w:val="20"/>
                <w:szCs w:val="20"/>
              </w:rPr>
            </w:pPr>
            <w:r w:rsidRPr="00017828">
              <w:rPr>
                <w:color w:val="000000"/>
                <w:sz w:val="20"/>
                <w:szCs w:val="20"/>
              </w:rPr>
              <w:t>Приказ</w:t>
            </w:r>
          </w:p>
        </w:tc>
        <w:tc>
          <w:tcPr>
            <w:tcW w:w="437" w:type="pct"/>
            <w:vMerge w:val="restart"/>
            <w:tcBorders>
              <w:top w:val="single" w:sz="4" w:space="0" w:color="auto"/>
              <w:left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Отклонение</w:t>
            </w:r>
          </w:p>
        </w:tc>
        <w:tc>
          <w:tcPr>
            <w:tcW w:w="767" w:type="pct"/>
            <w:vMerge w:val="restart"/>
            <w:tcBorders>
              <w:top w:val="single" w:sz="4" w:space="0" w:color="auto"/>
              <w:left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 xml:space="preserve">Период </w:t>
            </w:r>
          </w:p>
        </w:tc>
      </w:tr>
      <w:tr w:rsidR="008164C5" w:rsidRPr="00017828" w:rsidTr="008164C5">
        <w:tc>
          <w:tcPr>
            <w:tcW w:w="755" w:type="pct"/>
            <w:vMerge/>
            <w:tcBorders>
              <w:top w:val="single" w:sz="4" w:space="0" w:color="auto"/>
              <w:left w:val="single" w:sz="4" w:space="0" w:color="auto"/>
              <w:right w:val="single" w:sz="4" w:space="0" w:color="auto"/>
            </w:tcBorders>
            <w:shd w:val="clear" w:color="auto" w:fill="auto"/>
            <w:vAlign w:val="center"/>
            <w:hideMark/>
          </w:tcPr>
          <w:p w:rsidR="008164C5" w:rsidRPr="00017828" w:rsidRDefault="008164C5" w:rsidP="008164C5">
            <w:pPr>
              <w:rPr>
                <w:color w:val="000000"/>
                <w:sz w:val="20"/>
                <w:szCs w:val="20"/>
              </w:rPr>
            </w:pPr>
          </w:p>
        </w:tc>
        <w:tc>
          <w:tcPr>
            <w:tcW w:w="667" w:type="pct"/>
            <w:vMerge/>
            <w:tcBorders>
              <w:top w:val="single" w:sz="4" w:space="0" w:color="auto"/>
              <w:left w:val="single" w:sz="4" w:space="0" w:color="auto"/>
              <w:right w:val="single" w:sz="4" w:space="0" w:color="auto"/>
            </w:tcBorders>
            <w:shd w:val="clear" w:color="auto" w:fill="auto"/>
            <w:vAlign w:val="center"/>
            <w:hideMark/>
          </w:tcPr>
          <w:p w:rsidR="008164C5" w:rsidRPr="00017828" w:rsidRDefault="008164C5" w:rsidP="008164C5">
            <w:pPr>
              <w:rPr>
                <w:color w:val="000000"/>
                <w:sz w:val="20"/>
                <w:szCs w:val="20"/>
              </w:rPr>
            </w:pPr>
          </w:p>
        </w:tc>
        <w:tc>
          <w:tcPr>
            <w:tcW w:w="282" w:type="pct"/>
            <w:tcBorders>
              <w:top w:val="single" w:sz="4" w:space="0" w:color="auto"/>
              <w:left w:val="nil"/>
              <w:right w:val="single" w:sz="4" w:space="0" w:color="auto"/>
            </w:tcBorders>
            <w:shd w:val="clear" w:color="auto" w:fill="auto"/>
            <w:noWrap/>
            <w:vAlign w:val="center"/>
            <w:hideMark/>
          </w:tcPr>
          <w:p w:rsidR="008164C5" w:rsidRPr="00017828" w:rsidRDefault="008164C5" w:rsidP="008164C5">
            <w:pPr>
              <w:jc w:val="center"/>
              <w:rPr>
                <w:color w:val="000000"/>
                <w:sz w:val="20"/>
                <w:szCs w:val="20"/>
              </w:rPr>
            </w:pPr>
            <w:r w:rsidRPr="00017828">
              <w:rPr>
                <w:color w:val="000000"/>
                <w:sz w:val="20"/>
                <w:szCs w:val="20"/>
              </w:rPr>
              <w:t>№</w:t>
            </w:r>
          </w:p>
        </w:tc>
        <w:tc>
          <w:tcPr>
            <w:tcW w:w="509" w:type="pct"/>
            <w:tcBorders>
              <w:top w:val="single" w:sz="4" w:space="0" w:color="auto"/>
              <w:left w:val="nil"/>
              <w:right w:val="single" w:sz="4" w:space="0" w:color="auto"/>
            </w:tcBorders>
            <w:shd w:val="clear" w:color="auto" w:fill="auto"/>
            <w:noWrap/>
            <w:vAlign w:val="center"/>
            <w:hideMark/>
          </w:tcPr>
          <w:p w:rsidR="008164C5" w:rsidRPr="00017828" w:rsidRDefault="008164C5" w:rsidP="008164C5">
            <w:pPr>
              <w:jc w:val="center"/>
              <w:rPr>
                <w:color w:val="000000"/>
                <w:sz w:val="20"/>
                <w:szCs w:val="20"/>
              </w:rPr>
            </w:pPr>
            <w:r w:rsidRPr="00017828">
              <w:rPr>
                <w:color w:val="000000"/>
                <w:sz w:val="20"/>
                <w:szCs w:val="20"/>
              </w:rPr>
              <w:t xml:space="preserve">Дата </w:t>
            </w:r>
          </w:p>
        </w:tc>
        <w:tc>
          <w:tcPr>
            <w:tcW w:w="394" w:type="pct"/>
            <w:tcBorders>
              <w:top w:val="single" w:sz="4" w:space="0" w:color="auto"/>
              <w:left w:val="nil"/>
              <w:right w:val="single" w:sz="4" w:space="0" w:color="auto"/>
            </w:tcBorders>
            <w:shd w:val="clear" w:color="auto" w:fill="auto"/>
            <w:noWrap/>
            <w:vAlign w:val="center"/>
            <w:hideMark/>
          </w:tcPr>
          <w:p w:rsidR="008164C5" w:rsidRPr="00017828" w:rsidRDefault="008164C5" w:rsidP="008164C5">
            <w:pPr>
              <w:jc w:val="center"/>
              <w:rPr>
                <w:color w:val="000000"/>
                <w:sz w:val="20"/>
                <w:szCs w:val="20"/>
              </w:rPr>
            </w:pPr>
            <w:r w:rsidRPr="00017828">
              <w:rPr>
                <w:color w:val="000000"/>
                <w:sz w:val="20"/>
                <w:szCs w:val="20"/>
              </w:rPr>
              <w:t>Стаж</w:t>
            </w:r>
          </w:p>
        </w:tc>
        <w:tc>
          <w:tcPr>
            <w:tcW w:w="211" w:type="pct"/>
            <w:tcBorders>
              <w:top w:val="single" w:sz="4" w:space="0" w:color="auto"/>
              <w:left w:val="nil"/>
              <w:right w:val="single" w:sz="4" w:space="0" w:color="auto"/>
            </w:tcBorders>
            <w:shd w:val="clear" w:color="auto" w:fill="auto"/>
            <w:noWrap/>
            <w:vAlign w:val="center"/>
            <w:hideMark/>
          </w:tcPr>
          <w:p w:rsidR="008164C5" w:rsidRPr="00017828" w:rsidRDefault="008164C5" w:rsidP="008164C5">
            <w:pPr>
              <w:jc w:val="center"/>
              <w:rPr>
                <w:color w:val="000000"/>
                <w:sz w:val="20"/>
                <w:szCs w:val="20"/>
              </w:rPr>
            </w:pPr>
            <w:r w:rsidRPr="00017828">
              <w:rPr>
                <w:color w:val="000000"/>
                <w:sz w:val="20"/>
                <w:szCs w:val="20"/>
              </w:rPr>
              <w:t xml:space="preserve">% </w:t>
            </w:r>
          </w:p>
        </w:tc>
        <w:tc>
          <w:tcPr>
            <w:tcW w:w="211" w:type="pct"/>
            <w:tcBorders>
              <w:top w:val="single" w:sz="4" w:space="0" w:color="auto"/>
              <w:left w:val="nil"/>
              <w:right w:val="single" w:sz="4" w:space="0" w:color="auto"/>
            </w:tcBorders>
            <w:shd w:val="clear" w:color="auto" w:fill="auto"/>
            <w:noWrap/>
            <w:vAlign w:val="center"/>
            <w:hideMark/>
          </w:tcPr>
          <w:p w:rsidR="008164C5" w:rsidRPr="00017828" w:rsidRDefault="008164C5" w:rsidP="008164C5">
            <w:pPr>
              <w:jc w:val="center"/>
              <w:rPr>
                <w:color w:val="000000"/>
                <w:sz w:val="20"/>
                <w:szCs w:val="20"/>
              </w:rPr>
            </w:pPr>
            <w:r w:rsidRPr="00017828">
              <w:rPr>
                <w:color w:val="000000"/>
                <w:sz w:val="20"/>
                <w:szCs w:val="20"/>
              </w:rPr>
              <w:t>№</w:t>
            </w:r>
          </w:p>
        </w:tc>
        <w:tc>
          <w:tcPr>
            <w:tcW w:w="551" w:type="pct"/>
            <w:tcBorders>
              <w:top w:val="single" w:sz="4" w:space="0" w:color="auto"/>
              <w:left w:val="nil"/>
              <w:right w:val="single" w:sz="4" w:space="0" w:color="auto"/>
            </w:tcBorders>
            <w:shd w:val="clear" w:color="auto" w:fill="auto"/>
            <w:noWrap/>
            <w:vAlign w:val="center"/>
            <w:hideMark/>
          </w:tcPr>
          <w:p w:rsidR="008164C5" w:rsidRPr="00017828" w:rsidRDefault="008164C5" w:rsidP="008164C5">
            <w:pPr>
              <w:jc w:val="center"/>
              <w:rPr>
                <w:color w:val="000000"/>
                <w:sz w:val="20"/>
                <w:szCs w:val="20"/>
              </w:rPr>
            </w:pPr>
            <w:r w:rsidRPr="00017828">
              <w:rPr>
                <w:color w:val="000000"/>
                <w:sz w:val="20"/>
                <w:szCs w:val="20"/>
              </w:rPr>
              <w:t xml:space="preserve">Дата </w:t>
            </w:r>
          </w:p>
        </w:tc>
        <w:tc>
          <w:tcPr>
            <w:tcW w:w="216" w:type="pct"/>
            <w:tcBorders>
              <w:top w:val="single" w:sz="4" w:space="0" w:color="auto"/>
              <w:left w:val="nil"/>
              <w:right w:val="single" w:sz="4" w:space="0" w:color="000000"/>
            </w:tcBorders>
            <w:shd w:val="clear" w:color="auto" w:fill="auto"/>
            <w:noWrap/>
            <w:vAlign w:val="center"/>
            <w:hideMark/>
          </w:tcPr>
          <w:p w:rsidR="008164C5" w:rsidRPr="00017828" w:rsidRDefault="008164C5" w:rsidP="008164C5">
            <w:pPr>
              <w:jc w:val="center"/>
              <w:rPr>
                <w:color w:val="000000"/>
                <w:sz w:val="20"/>
                <w:szCs w:val="20"/>
              </w:rPr>
            </w:pPr>
            <w:r w:rsidRPr="00017828">
              <w:rPr>
                <w:color w:val="000000"/>
                <w:sz w:val="20"/>
                <w:szCs w:val="20"/>
              </w:rPr>
              <w:t xml:space="preserve">% </w:t>
            </w:r>
          </w:p>
        </w:tc>
        <w:tc>
          <w:tcPr>
            <w:tcW w:w="437" w:type="pct"/>
            <w:vMerge/>
            <w:tcBorders>
              <w:top w:val="single" w:sz="4" w:space="0" w:color="auto"/>
              <w:left w:val="single" w:sz="4" w:space="0" w:color="000000"/>
              <w:right w:val="single" w:sz="4" w:space="0" w:color="auto"/>
            </w:tcBorders>
            <w:shd w:val="clear" w:color="auto" w:fill="auto"/>
            <w:vAlign w:val="center"/>
            <w:hideMark/>
          </w:tcPr>
          <w:p w:rsidR="008164C5" w:rsidRPr="00017828" w:rsidRDefault="008164C5" w:rsidP="008164C5">
            <w:pPr>
              <w:rPr>
                <w:color w:val="000000"/>
                <w:sz w:val="20"/>
                <w:szCs w:val="20"/>
              </w:rPr>
            </w:pPr>
          </w:p>
        </w:tc>
        <w:tc>
          <w:tcPr>
            <w:tcW w:w="767" w:type="pct"/>
            <w:vMerge/>
            <w:tcBorders>
              <w:top w:val="single" w:sz="4" w:space="0" w:color="auto"/>
              <w:left w:val="single" w:sz="4" w:space="0" w:color="auto"/>
              <w:right w:val="single" w:sz="4" w:space="0" w:color="auto"/>
            </w:tcBorders>
            <w:shd w:val="clear" w:color="auto" w:fill="auto"/>
            <w:vAlign w:val="center"/>
            <w:hideMark/>
          </w:tcPr>
          <w:p w:rsidR="008164C5" w:rsidRPr="00017828" w:rsidRDefault="008164C5" w:rsidP="008164C5">
            <w:pPr>
              <w:rPr>
                <w:color w:val="000000"/>
                <w:sz w:val="20"/>
                <w:szCs w:val="20"/>
              </w:rPr>
            </w:pPr>
          </w:p>
        </w:tc>
      </w:tr>
    </w:tbl>
    <w:p w:rsidR="008164C5" w:rsidRPr="001042F7" w:rsidRDefault="008164C5" w:rsidP="008164C5">
      <w:pPr>
        <w:spacing w:line="14" w:lineRule="auto"/>
        <w:rPr>
          <w:sz w:val="2"/>
        </w:rPr>
      </w:pPr>
    </w:p>
    <w:tbl>
      <w:tblPr>
        <w:tblW w:w="5000" w:type="pct"/>
        <w:tblLayout w:type="fixed"/>
        <w:tblLook w:val="04A0" w:firstRow="1" w:lastRow="0" w:firstColumn="1" w:lastColumn="0" w:noHBand="0" w:noVBand="1"/>
      </w:tblPr>
      <w:tblGrid>
        <w:gridCol w:w="1487"/>
        <w:gridCol w:w="1315"/>
        <w:gridCol w:w="556"/>
        <w:gridCol w:w="1003"/>
        <w:gridCol w:w="776"/>
        <w:gridCol w:w="416"/>
        <w:gridCol w:w="416"/>
        <w:gridCol w:w="1086"/>
        <w:gridCol w:w="426"/>
        <w:gridCol w:w="861"/>
        <w:gridCol w:w="1512"/>
      </w:tblGrid>
      <w:tr w:rsidR="008164C5" w:rsidRPr="00017828" w:rsidTr="008164C5">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Бесхлебный Сергей Владимирович</w:t>
            </w:r>
          </w:p>
        </w:tc>
        <w:tc>
          <w:tcPr>
            <w:tcW w:w="6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машинист-</w:t>
            </w:r>
            <w:proofErr w:type="spellStart"/>
            <w:r w:rsidRPr="00017828">
              <w:rPr>
                <w:color w:val="000000"/>
                <w:sz w:val="20"/>
                <w:szCs w:val="20"/>
              </w:rPr>
              <w:t>эксковатора</w:t>
            </w:r>
            <w:proofErr w:type="spellEnd"/>
            <w:r w:rsidRPr="00017828">
              <w:rPr>
                <w:color w:val="000000"/>
                <w:sz w:val="20"/>
                <w:szCs w:val="20"/>
              </w:rPr>
              <w:t xml:space="preserve"> 5 р.</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8164C5" w:rsidRDefault="008164C5" w:rsidP="008164C5">
            <w:pPr>
              <w:jc w:val="center"/>
            </w:pPr>
            <w:r>
              <w:rPr>
                <w:color w:val="000000"/>
                <w:sz w:val="20"/>
                <w:szCs w:val="20"/>
              </w:rPr>
              <w:t>-</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8164C5" w:rsidRDefault="008164C5" w:rsidP="008164C5">
            <w:pPr>
              <w:jc w:val="center"/>
            </w:pPr>
            <w:r>
              <w:rPr>
                <w:color w:val="000000"/>
                <w:sz w:val="20"/>
                <w:szCs w:val="20"/>
              </w:rPr>
              <w:t>-</w:t>
            </w:r>
          </w:p>
        </w:tc>
        <w:tc>
          <w:tcPr>
            <w:tcW w:w="211" w:type="pct"/>
            <w:tcBorders>
              <w:top w:val="single" w:sz="4" w:space="0" w:color="auto"/>
              <w:left w:val="nil"/>
              <w:bottom w:val="single" w:sz="4" w:space="0" w:color="auto"/>
              <w:right w:val="single" w:sz="4" w:space="0" w:color="auto"/>
            </w:tcBorders>
            <w:shd w:val="clear" w:color="auto" w:fill="auto"/>
            <w:vAlign w:val="center"/>
            <w:hideMark/>
          </w:tcPr>
          <w:p w:rsidR="008164C5" w:rsidRDefault="008164C5" w:rsidP="008164C5">
            <w:pPr>
              <w:jc w:val="center"/>
            </w:pPr>
            <w:r>
              <w:rPr>
                <w:color w:val="000000"/>
                <w:sz w:val="20"/>
                <w:szCs w:val="20"/>
              </w:rPr>
              <w:t>-</w:t>
            </w:r>
          </w:p>
        </w:tc>
        <w:tc>
          <w:tcPr>
            <w:tcW w:w="211" w:type="pct"/>
            <w:tcBorders>
              <w:top w:val="single" w:sz="4" w:space="0" w:color="auto"/>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72</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30.10.20</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20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-20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с 01.11. 2020 по 31.12.2020                      (2 месяца)</w:t>
            </w:r>
          </w:p>
        </w:tc>
      </w:tr>
      <w:tr w:rsidR="008164C5" w:rsidRPr="00017828" w:rsidTr="008164C5">
        <w:tc>
          <w:tcPr>
            <w:tcW w:w="755" w:type="pct"/>
            <w:vMerge/>
            <w:tcBorders>
              <w:top w:val="nil"/>
              <w:left w:val="single" w:sz="4" w:space="0" w:color="auto"/>
              <w:bottom w:val="single" w:sz="4" w:space="0" w:color="000000"/>
              <w:right w:val="single" w:sz="4" w:space="0" w:color="auto"/>
            </w:tcBorders>
            <w:shd w:val="clear" w:color="auto" w:fill="auto"/>
            <w:vAlign w:val="center"/>
            <w:hideMark/>
          </w:tcPr>
          <w:p w:rsidR="008164C5" w:rsidRPr="00017828" w:rsidRDefault="008164C5" w:rsidP="008164C5">
            <w:pPr>
              <w:jc w:val="center"/>
              <w:rPr>
                <w:color w:val="000000"/>
                <w:sz w:val="20"/>
                <w:szCs w:val="20"/>
              </w:rPr>
            </w:pPr>
          </w:p>
        </w:tc>
        <w:tc>
          <w:tcPr>
            <w:tcW w:w="667" w:type="pct"/>
            <w:vMerge/>
            <w:tcBorders>
              <w:top w:val="nil"/>
              <w:left w:val="single" w:sz="4" w:space="0" w:color="auto"/>
              <w:bottom w:val="single" w:sz="4" w:space="0" w:color="000000"/>
              <w:right w:val="single" w:sz="4" w:space="0" w:color="auto"/>
            </w:tcBorders>
            <w:shd w:val="clear" w:color="auto" w:fill="auto"/>
            <w:vAlign w:val="center"/>
            <w:hideMark/>
          </w:tcPr>
          <w:p w:rsidR="008164C5" w:rsidRPr="00017828" w:rsidRDefault="008164C5" w:rsidP="008164C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1</w:t>
            </w:r>
          </w:p>
        </w:tc>
        <w:tc>
          <w:tcPr>
            <w:tcW w:w="509"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22.01.21</w:t>
            </w:r>
          </w:p>
        </w:tc>
        <w:tc>
          <w:tcPr>
            <w:tcW w:w="394"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9л.</w:t>
            </w:r>
            <w:r>
              <w:rPr>
                <w:color w:val="000000"/>
                <w:sz w:val="20"/>
                <w:szCs w:val="20"/>
              </w:rPr>
              <w:t xml:space="preserve"> </w:t>
            </w:r>
            <w:r w:rsidRPr="00017828">
              <w:rPr>
                <w:color w:val="000000"/>
                <w:sz w:val="20"/>
                <w:szCs w:val="20"/>
              </w:rPr>
              <w:t xml:space="preserve"> 9 м-</w:t>
            </w:r>
            <w:proofErr w:type="spellStart"/>
            <w:r w:rsidRPr="00017828">
              <w:rPr>
                <w:color w:val="000000"/>
                <w:sz w:val="20"/>
                <w:szCs w:val="20"/>
              </w:rPr>
              <w:t>цев</w:t>
            </w:r>
            <w:proofErr w:type="spellEnd"/>
            <w:r w:rsidRPr="00017828">
              <w:rPr>
                <w:color w:val="000000"/>
                <w:sz w:val="20"/>
                <w:szCs w:val="20"/>
              </w:rPr>
              <w:t xml:space="preserve">  05 дней</w:t>
            </w:r>
          </w:p>
        </w:tc>
        <w:tc>
          <w:tcPr>
            <w:tcW w:w="211"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15</w:t>
            </w:r>
          </w:p>
        </w:tc>
        <w:tc>
          <w:tcPr>
            <w:tcW w:w="211"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1</w:t>
            </w:r>
          </w:p>
        </w:tc>
        <w:tc>
          <w:tcPr>
            <w:tcW w:w="551"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22.01.21</w:t>
            </w:r>
          </w:p>
        </w:tc>
        <w:tc>
          <w:tcPr>
            <w:tcW w:w="216"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15</w:t>
            </w:r>
          </w:p>
        </w:tc>
        <w:tc>
          <w:tcPr>
            <w:tcW w:w="437"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0</w:t>
            </w:r>
          </w:p>
        </w:tc>
        <w:tc>
          <w:tcPr>
            <w:tcW w:w="767"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с 01.01.2021</w:t>
            </w:r>
          </w:p>
        </w:tc>
      </w:tr>
      <w:tr w:rsidR="008164C5" w:rsidRPr="00017828" w:rsidTr="008164C5">
        <w:tc>
          <w:tcPr>
            <w:tcW w:w="755" w:type="pct"/>
            <w:tcBorders>
              <w:top w:val="nil"/>
              <w:left w:val="single" w:sz="4" w:space="0" w:color="auto"/>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proofErr w:type="spellStart"/>
            <w:r w:rsidRPr="00017828">
              <w:rPr>
                <w:color w:val="000000"/>
                <w:sz w:val="20"/>
                <w:szCs w:val="20"/>
              </w:rPr>
              <w:t>Коршиков</w:t>
            </w:r>
            <w:proofErr w:type="spellEnd"/>
            <w:r w:rsidRPr="00017828">
              <w:rPr>
                <w:color w:val="000000"/>
                <w:sz w:val="20"/>
                <w:szCs w:val="20"/>
              </w:rPr>
              <w:t xml:space="preserve"> Сергей                 </w:t>
            </w:r>
            <w:r w:rsidRPr="00017828">
              <w:rPr>
                <w:color w:val="000000"/>
                <w:sz w:val="20"/>
                <w:szCs w:val="20"/>
              </w:rPr>
              <w:lastRenderedPageBreak/>
              <w:t>Матвеевич</w:t>
            </w:r>
          </w:p>
        </w:tc>
        <w:tc>
          <w:tcPr>
            <w:tcW w:w="667"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lastRenderedPageBreak/>
              <w:t>дорожный рабочий 4р</w:t>
            </w:r>
          </w:p>
        </w:tc>
        <w:tc>
          <w:tcPr>
            <w:tcW w:w="282"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p>
        </w:tc>
        <w:tc>
          <w:tcPr>
            <w:tcW w:w="509" w:type="pct"/>
            <w:tcBorders>
              <w:top w:val="nil"/>
              <w:left w:val="nil"/>
              <w:bottom w:val="single" w:sz="4" w:space="0" w:color="auto"/>
              <w:right w:val="single" w:sz="4" w:space="0" w:color="auto"/>
            </w:tcBorders>
            <w:shd w:val="clear" w:color="auto" w:fill="auto"/>
            <w:vAlign w:val="center"/>
          </w:tcPr>
          <w:p w:rsidR="008164C5" w:rsidRPr="006B7926" w:rsidRDefault="008164C5" w:rsidP="008164C5">
            <w:pPr>
              <w:jc w:val="center"/>
              <w:rPr>
                <w:b/>
              </w:rPr>
            </w:pPr>
            <w:r w:rsidRPr="006B7926">
              <w:rPr>
                <w:b/>
              </w:rPr>
              <w:t>-</w:t>
            </w:r>
          </w:p>
        </w:tc>
        <w:tc>
          <w:tcPr>
            <w:tcW w:w="394" w:type="pct"/>
            <w:tcBorders>
              <w:top w:val="nil"/>
              <w:left w:val="nil"/>
              <w:bottom w:val="single" w:sz="4" w:space="0" w:color="auto"/>
              <w:right w:val="single" w:sz="4" w:space="0" w:color="auto"/>
            </w:tcBorders>
            <w:shd w:val="clear" w:color="auto" w:fill="auto"/>
            <w:vAlign w:val="center"/>
          </w:tcPr>
          <w:p w:rsidR="008164C5" w:rsidRPr="006B7926" w:rsidRDefault="008164C5" w:rsidP="008164C5">
            <w:pPr>
              <w:jc w:val="center"/>
              <w:rPr>
                <w:b/>
              </w:rPr>
            </w:pPr>
            <w:r w:rsidRPr="006B7926">
              <w:rPr>
                <w:b/>
              </w:rPr>
              <w:t>-</w:t>
            </w:r>
          </w:p>
        </w:tc>
        <w:tc>
          <w:tcPr>
            <w:tcW w:w="211" w:type="pct"/>
            <w:tcBorders>
              <w:top w:val="nil"/>
              <w:left w:val="nil"/>
              <w:bottom w:val="single" w:sz="4" w:space="0" w:color="auto"/>
              <w:right w:val="single" w:sz="4" w:space="0" w:color="auto"/>
            </w:tcBorders>
            <w:shd w:val="clear" w:color="auto" w:fill="auto"/>
            <w:vAlign w:val="center"/>
          </w:tcPr>
          <w:p w:rsidR="008164C5" w:rsidRPr="006B7926" w:rsidRDefault="008164C5" w:rsidP="008164C5">
            <w:pPr>
              <w:jc w:val="center"/>
              <w:rPr>
                <w:b/>
              </w:rPr>
            </w:pPr>
            <w:r w:rsidRPr="006B7926">
              <w:rPr>
                <w:b/>
              </w:rPr>
              <w:t>-</w:t>
            </w:r>
          </w:p>
        </w:tc>
        <w:tc>
          <w:tcPr>
            <w:tcW w:w="211"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1</w:t>
            </w:r>
          </w:p>
        </w:tc>
        <w:tc>
          <w:tcPr>
            <w:tcW w:w="551"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22.01.21</w:t>
            </w:r>
          </w:p>
        </w:tc>
        <w:tc>
          <w:tcPr>
            <w:tcW w:w="216"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20</w:t>
            </w:r>
          </w:p>
        </w:tc>
        <w:tc>
          <w:tcPr>
            <w:tcW w:w="437"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-20</w:t>
            </w:r>
          </w:p>
        </w:tc>
        <w:tc>
          <w:tcPr>
            <w:tcW w:w="767"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с 01.01.2021</w:t>
            </w:r>
          </w:p>
        </w:tc>
      </w:tr>
      <w:tr w:rsidR="008164C5" w:rsidRPr="00017828" w:rsidTr="008164C5">
        <w:tc>
          <w:tcPr>
            <w:tcW w:w="755" w:type="pct"/>
            <w:tcBorders>
              <w:top w:val="nil"/>
              <w:left w:val="single" w:sz="4" w:space="0" w:color="auto"/>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proofErr w:type="spellStart"/>
            <w:r w:rsidRPr="00017828">
              <w:rPr>
                <w:color w:val="000000"/>
                <w:sz w:val="20"/>
                <w:szCs w:val="20"/>
              </w:rPr>
              <w:lastRenderedPageBreak/>
              <w:t>Кобышев</w:t>
            </w:r>
            <w:proofErr w:type="spellEnd"/>
            <w:r w:rsidRPr="00017828">
              <w:rPr>
                <w:color w:val="000000"/>
                <w:sz w:val="20"/>
                <w:szCs w:val="20"/>
              </w:rPr>
              <w:t xml:space="preserve"> Александр Сергеевич</w:t>
            </w:r>
          </w:p>
        </w:tc>
        <w:tc>
          <w:tcPr>
            <w:tcW w:w="667"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 xml:space="preserve">сторож 1 </w:t>
            </w:r>
            <w:proofErr w:type="gramStart"/>
            <w:r w:rsidRPr="00017828">
              <w:rPr>
                <w:color w:val="000000"/>
                <w:sz w:val="20"/>
                <w:szCs w:val="20"/>
              </w:rPr>
              <w:t>р</w:t>
            </w:r>
            <w:proofErr w:type="gramEnd"/>
          </w:p>
        </w:tc>
        <w:tc>
          <w:tcPr>
            <w:tcW w:w="282"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p>
        </w:tc>
        <w:tc>
          <w:tcPr>
            <w:tcW w:w="509" w:type="pct"/>
            <w:tcBorders>
              <w:top w:val="nil"/>
              <w:left w:val="nil"/>
              <w:bottom w:val="single" w:sz="4" w:space="0" w:color="auto"/>
              <w:right w:val="single" w:sz="4" w:space="0" w:color="auto"/>
            </w:tcBorders>
            <w:shd w:val="clear" w:color="auto" w:fill="auto"/>
            <w:vAlign w:val="center"/>
          </w:tcPr>
          <w:p w:rsidR="008164C5" w:rsidRPr="006B7926" w:rsidRDefault="008164C5" w:rsidP="008164C5">
            <w:pPr>
              <w:jc w:val="center"/>
              <w:rPr>
                <w:b/>
              </w:rPr>
            </w:pPr>
            <w:r>
              <w:rPr>
                <w:b/>
              </w:rPr>
              <w:t>-</w:t>
            </w:r>
          </w:p>
        </w:tc>
        <w:tc>
          <w:tcPr>
            <w:tcW w:w="394" w:type="pct"/>
            <w:tcBorders>
              <w:top w:val="nil"/>
              <w:left w:val="nil"/>
              <w:bottom w:val="single" w:sz="4" w:space="0" w:color="auto"/>
              <w:right w:val="single" w:sz="4" w:space="0" w:color="auto"/>
            </w:tcBorders>
            <w:shd w:val="clear" w:color="auto" w:fill="auto"/>
            <w:vAlign w:val="center"/>
          </w:tcPr>
          <w:p w:rsidR="008164C5" w:rsidRPr="006B7926" w:rsidRDefault="008164C5" w:rsidP="008164C5">
            <w:pPr>
              <w:jc w:val="center"/>
              <w:rPr>
                <w:b/>
              </w:rPr>
            </w:pPr>
            <w:r>
              <w:rPr>
                <w:b/>
              </w:rPr>
              <w:t>-</w:t>
            </w:r>
          </w:p>
        </w:tc>
        <w:tc>
          <w:tcPr>
            <w:tcW w:w="211" w:type="pct"/>
            <w:tcBorders>
              <w:top w:val="nil"/>
              <w:left w:val="nil"/>
              <w:bottom w:val="single" w:sz="4" w:space="0" w:color="auto"/>
              <w:right w:val="single" w:sz="4" w:space="0" w:color="auto"/>
            </w:tcBorders>
            <w:shd w:val="clear" w:color="auto" w:fill="auto"/>
            <w:vAlign w:val="center"/>
          </w:tcPr>
          <w:p w:rsidR="008164C5" w:rsidRPr="006B7926" w:rsidRDefault="008164C5" w:rsidP="008164C5">
            <w:pPr>
              <w:jc w:val="center"/>
              <w:rPr>
                <w:b/>
              </w:rPr>
            </w:pPr>
            <w:r>
              <w:rPr>
                <w:b/>
              </w:rPr>
              <w:t>-</w:t>
            </w:r>
          </w:p>
        </w:tc>
        <w:tc>
          <w:tcPr>
            <w:tcW w:w="211"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1</w:t>
            </w:r>
          </w:p>
        </w:tc>
        <w:tc>
          <w:tcPr>
            <w:tcW w:w="551"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Pr>
                <w:color w:val="000000"/>
                <w:sz w:val="20"/>
                <w:szCs w:val="20"/>
              </w:rPr>
              <w:t>22.01.</w:t>
            </w:r>
            <w:r w:rsidRPr="00017828">
              <w:rPr>
                <w:color w:val="000000"/>
                <w:sz w:val="20"/>
                <w:szCs w:val="20"/>
              </w:rPr>
              <w:t>21</w:t>
            </w:r>
          </w:p>
        </w:tc>
        <w:tc>
          <w:tcPr>
            <w:tcW w:w="216"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10</w:t>
            </w:r>
          </w:p>
        </w:tc>
        <w:tc>
          <w:tcPr>
            <w:tcW w:w="437"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-10</w:t>
            </w:r>
          </w:p>
        </w:tc>
        <w:tc>
          <w:tcPr>
            <w:tcW w:w="767"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с 01.01.2021</w:t>
            </w:r>
          </w:p>
        </w:tc>
      </w:tr>
      <w:tr w:rsidR="008164C5" w:rsidRPr="00017828" w:rsidTr="008164C5">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proofErr w:type="spellStart"/>
            <w:r w:rsidRPr="00017828">
              <w:rPr>
                <w:color w:val="000000"/>
                <w:sz w:val="20"/>
                <w:szCs w:val="20"/>
              </w:rPr>
              <w:t>Чернышов</w:t>
            </w:r>
            <w:proofErr w:type="spellEnd"/>
            <w:r w:rsidRPr="00017828">
              <w:rPr>
                <w:color w:val="000000"/>
                <w:sz w:val="20"/>
                <w:szCs w:val="20"/>
              </w:rPr>
              <w:t xml:space="preserve"> Александр Михайлович</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 xml:space="preserve">сторож 1 </w:t>
            </w:r>
            <w:proofErr w:type="gramStart"/>
            <w:r w:rsidRPr="00017828">
              <w:rPr>
                <w:color w:val="000000"/>
                <w:sz w:val="20"/>
                <w:szCs w:val="20"/>
              </w:rPr>
              <w:t>р</w:t>
            </w:r>
            <w:proofErr w:type="gramEnd"/>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8164C5" w:rsidRPr="006B7926" w:rsidRDefault="008164C5" w:rsidP="008164C5">
            <w:pPr>
              <w:jc w:val="center"/>
              <w:rPr>
                <w:b/>
              </w:rPr>
            </w:pPr>
            <w:r w:rsidRPr="006B7926">
              <w:rPr>
                <w:b/>
              </w:rPr>
              <w:t>-</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164C5" w:rsidRPr="006B7926" w:rsidRDefault="008164C5" w:rsidP="008164C5">
            <w:pPr>
              <w:jc w:val="center"/>
              <w:rPr>
                <w:b/>
              </w:rPr>
            </w:pPr>
            <w:r w:rsidRPr="006B7926">
              <w:rPr>
                <w:b/>
              </w:rPr>
              <w:t>-</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8164C5" w:rsidRPr="006B7926" w:rsidRDefault="008164C5" w:rsidP="008164C5">
            <w:pPr>
              <w:jc w:val="center"/>
              <w:rPr>
                <w:b/>
              </w:rPr>
            </w:pPr>
            <w:r w:rsidRPr="006B7926">
              <w:rPr>
                <w:b/>
              </w:rPr>
              <w:t>-</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1</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22.01.21</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15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-15</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с 01.01.2021</w:t>
            </w:r>
          </w:p>
        </w:tc>
      </w:tr>
      <w:tr w:rsidR="008164C5" w:rsidRPr="00017828" w:rsidTr="008164C5">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proofErr w:type="spellStart"/>
            <w:r w:rsidRPr="00017828">
              <w:rPr>
                <w:color w:val="000000"/>
                <w:sz w:val="20"/>
                <w:szCs w:val="20"/>
              </w:rPr>
              <w:t>Иноценко</w:t>
            </w:r>
            <w:proofErr w:type="spellEnd"/>
            <w:r w:rsidRPr="00017828">
              <w:rPr>
                <w:color w:val="000000"/>
                <w:sz w:val="20"/>
                <w:szCs w:val="20"/>
              </w:rPr>
              <w:t xml:space="preserve"> Светлана Петровна</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уборщик служебных помещений 1 р.</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p>
        </w:tc>
        <w:tc>
          <w:tcPr>
            <w:tcW w:w="509" w:type="pct"/>
            <w:tcBorders>
              <w:top w:val="single" w:sz="4" w:space="0" w:color="auto"/>
              <w:left w:val="nil"/>
              <w:bottom w:val="single" w:sz="4" w:space="0" w:color="auto"/>
              <w:right w:val="single" w:sz="4" w:space="0" w:color="auto"/>
            </w:tcBorders>
            <w:shd w:val="clear" w:color="auto" w:fill="auto"/>
            <w:vAlign w:val="center"/>
          </w:tcPr>
          <w:p w:rsidR="008164C5" w:rsidRPr="006B7926" w:rsidRDefault="008164C5" w:rsidP="008164C5">
            <w:pPr>
              <w:jc w:val="center"/>
              <w:rPr>
                <w:b/>
              </w:rPr>
            </w:pPr>
            <w:r w:rsidRPr="006B7926">
              <w:rPr>
                <w:b/>
              </w:rPr>
              <w:t>-</w:t>
            </w:r>
          </w:p>
        </w:tc>
        <w:tc>
          <w:tcPr>
            <w:tcW w:w="394" w:type="pct"/>
            <w:tcBorders>
              <w:top w:val="single" w:sz="4" w:space="0" w:color="auto"/>
              <w:left w:val="nil"/>
              <w:bottom w:val="single" w:sz="4" w:space="0" w:color="auto"/>
              <w:right w:val="single" w:sz="4" w:space="0" w:color="auto"/>
            </w:tcBorders>
            <w:shd w:val="clear" w:color="auto" w:fill="auto"/>
            <w:vAlign w:val="center"/>
          </w:tcPr>
          <w:p w:rsidR="008164C5" w:rsidRPr="006B7926" w:rsidRDefault="008164C5" w:rsidP="008164C5">
            <w:pPr>
              <w:jc w:val="center"/>
              <w:rPr>
                <w:b/>
              </w:rPr>
            </w:pPr>
            <w:r w:rsidRPr="006B7926">
              <w:rPr>
                <w:b/>
              </w:rPr>
              <w:t>-</w:t>
            </w:r>
          </w:p>
        </w:tc>
        <w:tc>
          <w:tcPr>
            <w:tcW w:w="211" w:type="pct"/>
            <w:tcBorders>
              <w:top w:val="single" w:sz="4" w:space="0" w:color="auto"/>
              <w:left w:val="nil"/>
              <w:bottom w:val="single" w:sz="4" w:space="0" w:color="auto"/>
              <w:right w:val="single" w:sz="4" w:space="0" w:color="auto"/>
            </w:tcBorders>
            <w:shd w:val="clear" w:color="auto" w:fill="auto"/>
            <w:vAlign w:val="center"/>
          </w:tcPr>
          <w:p w:rsidR="008164C5" w:rsidRPr="006B7926" w:rsidRDefault="008164C5" w:rsidP="008164C5">
            <w:pPr>
              <w:jc w:val="center"/>
              <w:rPr>
                <w:b/>
              </w:rPr>
            </w:pPr>
            <w:r w:rsidRPr="006B7926">
              <w:rPr>
                <w:b/>
              </w:rPr>
              <w:t>-</w:t>
            </w:r>
          </w:p>
        </w:tc>
        <w:tc>
          <w:tcPr>
            <w:tcW w:w="211" w:type="pct"/>
            <w:tcBorders>
              <w:top w:val="single" w:sz="4" w:space="0" w:color="auto"/>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1</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22.01.21</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10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-10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с 01.01.2021</w:t>
            </w:r>
          </w:p>
        </w:tc>
      </w:tr>
    </w:tbl>
    <w:p w:rsidR="008164C5" w:rsidRPr="005900C0" w:rsidRDefault="008164C5" w:rsidP="008164C5">
      <w:pPr>
        <w:contextualSpacing/>
        <w:jc w:val="both"/>
        <w:rPr>
          <w:b/>
        </w:rPr>
      </w:pPr>
    </w:p>
    <w:p w:rsidR="008164C5" w:rsidRPr="005900C0" w:rsidRDefault="008164C5" w:rsidP="008164C5">
      <w:pPr>
        <w:ind w:firstLine="708"/>
        <w:contextualSpacing/>
        <w:jc w:val="both"/>
        <w:rPr>
          <w:b/>
        </w:rPr>
      </w:pPr>
      <w:r w:rsidRPr="005900C0">
        <w:rPr>
          <w:b/>
        </w:rPr>
        <w:t>4) премиальные выплаты по итогам работы</w:t>
      </w:r>
      <w:r>
        <w:rPr>
          <w:b/>
        </w:rPr>
        <w:t xml:space="preserve"> </w:t>
      </w:r>
      <w:r w:rsidRPr="005900C0">
        <w:rPr>
          <w:b/>
        </w:rPr>
        <w:t xml:space="preserve">(п. 4.2.4. Положения об оплате труда работников № </w:t>
      </w:r>
      <w:r>
        <w:rPr>
          <w:b/>
        </w:rPr>
        <w:t>5</w:t>
      </w:r>
      <w:r w:rsidRPr="005900C0">
        <w:rPr>
          <w:b/>
        </w:rPr>
        <w:t>)</w:t>
      </w:r>
    </w:p>
    <w:p w:rsidR="008164C5" w:rsidRPr="005900C0" w:rsidRDefault="008164C5" w:rsidP="008164C5">
      <w:pPr>
        <w:widowControl w:val="0"/>
        <w:ind w:firstLine="709"/>
        <w:jc w:val="both"/>
      </w:pPr>
      <w:r w:rsidRPr="005900C0">
        <w:t>Премиальные выплаты по итогам работы осуществляются на основании положения о премировании работников муниципального бюджетного учреждения «Дорожно-хозяйственное управление» Грачевского муниципального района Ставропольского края, утвержденн</w:t>
      </w:r>
      <w:r>
        <w:t>ого</w:t>
      </w:r>
      <w:r w:rsidRPr="005900C0">
        <w:t xml:space="preserve"> приказом Учреждения от 25 мая 2020 г. № </w:t>
      </w:r>
      <w:r>
        <w:t>6</w:t>
      </w:r>
      <w:r w:rsidRPr="005900C0">
        <w:t xml:space="preserve"> (далее – </w:t>
      </w:r>
      <w:r w:rsidRPr="00DE571C">
        <w:rPr>
          <w:b/>
          <w:i/>
        </w:rPr>
        <w:t>Положение о премировании № 6</w:t>
      </w:r>
      <w:r w:rsidRPr="005900C0">
        <w:t>).</w:t>
      </w:r>
    </w:p>
    <w:p w:rsidR="008164C5" w:rsidRPr="005900C0" w:rsidRDefault="008164C5" w:rsidP="008164C5">
      <w:pPr>
        <w:ind w:firstLine="708"/>
        <w:jc w:val="both"/>
      </w:pPr>
      <w:r w:rsidRPr="005900C0">
        <w:t xml:space="preserve">Согласно </w:t>
      </w:r>
      <w:r w:rsidRPr="00285FB0">
        <w:t xml:space="preserve">п. 4.2.4. </w:t>
      </w:r>
      <w:r w:rsidRPr="005900C0">
        <w:t>Положения</w:t>
      </w:r>
      <w:r>
        <w:t xml:space="preserve"> </w:t>
      </w:r>
      <w:r w:rsidRPr="005900C0">
        <w:t xml:space="preserve">об оплате труда работников № </w:t>
      </w:r>
      <w:r>
        <w:t>5,</w:t>
      </w:r>
      <w:r w:rsidRPr="005900C0">
        <w:t xml:space="preserve"> работникам могут устанавливаться следующие виды премиальных выплат:</w:t>
      </w:r>
    </w:p>
    <w:p w:rsidR="008164C5" w:rsidRPr="005900C0" w:rsidRDefault="008164C5" w:rsidP="008164C5">
      <w:pPr>
        <w:ind w:firstLine="708"/>
        <w:jc w:val="both"/>
      </w:pPr>
      <w:r w:rsidRPr="005900C0">
        <w:t>- единовременная премия в связи с особо значимыми событиями;</w:t>
      </w:r>
    </w:p>
    <w:p w:rsidR="008164C5" w:rsidRPr="005900C0" w:rsidRDefault="008164C5" w:rsidP="008164C5">
      <w:pPr>
        <w:ind w:firstLine="708"/>
        <w:jc w:val="both"/>
      </w:pPr>
      <w:r w:rsidRPr="005900C0">
        <w:t xml:space="preserve">- по итогам работы </w:t>
      </w:r>
      <w:r w:rsidRPr="005900C0">
        <w:rPr>
          <w:b/>
        </w:rPr>
        <w:t>за календарный год</w:t>
      </w:r>
      <w:r w:rsidRPr="005900C0">
        <w:t>.</w:t>
      </w:r>
    </w:p>
    <w:p w:rsidR="008164C5" w:rsidRPr="005900C0" w:rsidRDefault="008164C5" w:rsidP="008164C5">
      <w:pPr>
        <w:ind w:firstLine="708"/>
        <w:jc w:val="both"/>
      </w:pPr>
      <w:r w:rsidRPr="005900C0">
        <w:t xml:space="preserve">Следует отметить, что далее по тексту Положения об оплате труда работников № </w:t>
      </w:r>
      <w:r>
        <w:t>5</w:t>
      </w:r>
      <w:r w:rsidRPr="005900C0">
        <w:t xml:space="preserve"> указано, что премиальные выплаты по </w:t>
      </w:r>
      <w:r w:rsidRPr="005900C0">
        <w:rPr>
          <w:b/>
        </w:rPr>
        <w:t>итогам работы учреждения устанавливаются за определенный период</w:t>
      </w:r>
      <w:r w:rsidRPr="005900C0">
        <w:t xml:space="preserve"> времени (за месяц, квартал, полугодие, девять месяцев, год).</w:t>
      </w:r>
    </w:p>
    <w:p w:rsidR="008164C5" w:rsidRDefault="008164C5" w:rsidP="008164C5">
      <w:pPr>
        <w:ind w:firstLine="708"/>
        <w:jc w:val="both"/>
      </w:pPr>
      <w:proofErr w:type="gramStart"/>
      <w:r w:rsidRPr="005900C0">
        <w:t xml:space="preserve">Вместе с тем, в Положении о премировании № </w:t>
      </w:r>
      <w:r>
        <w:t xml:space="preserve">6 </w:t>
      </w:r>
      <w:r w:rsidRPr="005900C0">
        <w:t xml:space="preserve">установлена еще одна премиальная выплата – </w:t>
      </w:r>
      <w:r w:rsidRPr="00974EFA">
        <w:rPr>
          <w:b/>
        </w:rPr>
        <w:t>премия за выполнение особо важных и срочных работ</w:t>
      </w:r>
      <w:r>
        <w:rPr>
          <w:b/>
        </w:rPr>
        <w:t xml:space="preserve"> </w:t>
      </w:r>
      <w:r w:rsidRPr="006E469C">
        <w:t>(п. 2.1</w:t>
      </w:r>
      <w:r>
        <w:t>.</w:t>
      </w:r>
      <w:proofErr w:type="gramEnd"/>
      <w:r w:rsidRPr="006E469C">
        <w:t xml:space="preserve"> Положении о премировании № 6</w:t>
      </w:r>
      <w:r>
        <w:t>),</w:t>
      </w:r>
      <w:r w:rsidRPr="006E469C">
        <w:t xml:space="preserve"> </w:t>
      </w:r>
      <w:r w:rsidRPr="005900C0">
        <w:t xml:space="preserve">не </w:t>
      </w:r>
      <w:proofErr w:type="gramStart"/>
      <w:r w:rsidRPr="005900C0">
        <w:t>регламентирован</w:t>
      </w:r>
      <w:r>
        <w:t>н</w:t>
      </w:r>
      <w:r w:rsidRPr="005900C0">
        <w:t>а</w:t>
      </w:r>
      <w:r>
        <w:t>я</w:t>
      </w:r>
      <w:proofErr w:type="gramEnd"/>
      <w:r w:rsidRPr="005900C0">
        <w:t xml:space="preserve"> Положением об оплате труда работников № </w:t>
      </w:r>
      <w:r>
        <w:t>5.</w:t>
      </w:r>
    </w:p>
    <w:p w:rsidR="008164C5" w:rsidRDefault="008164C5" w:rsidP="008164C5">
      <w:pPr>
        <w:ind w:firstLine="708"/>
        <w:jc w:val="both"/>
      </w:pPr>
      <w:r>
        <w:t>Кроме этого, в</w:t>
      </w:r>
      <w:r w:rsidRPr="005900C0">
        <w:t xml:space="preserve"> нарушение </w:t>
      </w:r>
      <w:r w:rsidRPr="00285FB0">
        <w:rPr>
          <w:b/>
          <w:i/>
        </w:rPr>
        <w:t>п. 1.10 Положения № 26 от 30.06.2020</w:t>
      </w:r>
      <w:r>
        <w:rPr>
          <w:b/>
          <w:i/>
        </w:rPr>
        <w:t xml:space="preserve"> и п. 1.4. </w:t>
      </w:r>
      <w:r w:rsidRPr="006E469C">
        <w:rPr>
          <w:b/>
          <w:i/>
        </w:rPr>
        <w:t>Положени</w:t>
      </w:r>
      <w:r>
        <w:rPr>
          <w:b/>
          <w:i/>
        </w:rPr>
        <w:t>я</w:t>
      </w:r>
      <w:r w:rsidRPr="006E469C">
        <w:rPr>
          <w:b/>
          <w:i/>
        </w:rPr>
        <w:t xml:space="preserve"> о премировании № 6</w:t>
      </w:r>
      <w:r w:rsidRPr="00285FB0">
        <w:rPr>
          <w:b/>
          <w:i/>
        </w:rPr>
        <w:t xml:space="preserve"> </w:t>
      </w:r>
      <w:r>
        <w:rPr>
          <w:b/>
          <w:i/>
        </w:rPr>
        <w:t xml:space="preserve">единовременные </w:t>
      </w:r>
      <w:r>
        <w:t>«</w:t>
      </w:r>
      <w:r w:rsidRPr="00854F07">
        <w:rPr>
          <w:b/>
          <w:i/>
        </w:rPr>
        <w:t>преми</w:t>
      </w:r>
      <w:r>
        <w:rPr>
          <w:b/>
          <w:i/>
        </w:rPr>
        <w:t>и</w:t>
      </w:r>
      <w:r w:rsidRPr="00854F07">
        <w:rPr>
          <w:b/>
          <w:i/>
        </w:rPr>
        <w:t xml:space="preserve"> за выполнение особо важных и срочных работ</w:t>
      </w:r>
      <w:r>
        <w:rPr>
          <w:b/>
          <w:i/>
        </w:rPr>
        <w:t>»</w:t>
      </w:r>
      <w:r w:rsidRPr="005900C0">
        <w:t xml:space="preserve"> не оформлял</w:t>
      </w:r>
      <w:r>
        <w:t>и</w:t>
      </w:r>
      <w:r w:rsidRPr="005900C0">
        <w:t xml:space="preserve">сь Протоколом комиссии по распределению выплат стимулирующего характера и выплачивались </w:t>
      </w:r>
      <w:r>
        <w:t>только</w:t>
      </w:r>
      <w:r w:rsidR="00282086">
        <w:t xml:space="preserve"> на</w:t>
      </w:r>
      <w:r>
        <w:t xml:space="preserve"> </w:t>
      </w:r>
      <w:r w:rsidRPr="005900C0">
        <w:t>основани</w:t>
      </w:r>
      <w:r>
        <w:t>и приказа Учреждения. Данные приведены в таблице.</w:t>
      </w:r>
    </w:p>
    <w:tbl>
      <w:tblPr>
        <w:tblpPr w:leftFromText="180" w:rightFromText="180" w:vertAnchor="text" w:horzAnchor="margin" w:tblpY="101"/>
        <w:tblW w:w="5000" w:type="pct"/>
        <w:tblLook w:val="04A0" w:firstRow="1" w:lastRow="0" w:firstColumn="1" w:lastColumn="0" w:noHBand="0" w:noVBand="1"/>
      </w:tblPr>
      <w:tblGrid>
        <w:gridCol w:w="2911"/>
        <w:gridCol w:w="2676"/>
        <w:gridCol w:w="1116"/>
        <w:gridCol w:w="739"/>
        <w:gridCol w:w="1208"/>
        <w:gridCol w:w="1204"/>
      </w:tblGrid>
      <w:tr w:rsidR="008164C5" w:rsidRPr="00017828" w:rsidTr="008164C5">
        <w:tc>
          <w:tcPr>
            <w:tcW w:w="14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017828" w:rsidRDefault="008164C5" w:rsidP="008164C5">
            <w:pPr>
              <w:jc w:val="center"/>
              <w:rPr>
                <w:color w:val="000000"/>
                <w:sz w:val="20"/>
                <w:szCs w:val="20"/>
              </w:rPr>
            </w:pPr>
            <w:r w:rsidRPr="00017828">
              <w:rPr>
                <w:color w:val="000000"/>
                <w:sz w:val="20"/>
                <w:szCs w:val="20"/>
              </w:rPr>
              <w:t>Фамилия Имя Отчество работника МКУ "ДХУ"</w:t>
            </w:r>
          </w:p>
        </w:tc>
        <w:tc>
          <w:tcPr>
            <w:tcW w:w="13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017828" w:rsidRDefault="008164C5" w:rsidP="008164C5">
            <w:pPr>
              <w:jc w:val="center"/>
              <w:rPr>
                <w:color w:val="000000"/>
                <w:sz w:val="20"/>
                <w:szCs w:val="20"/>
              </w:rPr>
            </w:pPr>
            <w:r w:rsidRPr="00017828">
              <w:rPr>
                <w:color w:val="000000"/>
                <w:sz w:val="20"/>
                <w:szCs w:val="20"/>
              </w:rPr>
              <w:t>Должность</w:t>
            </w:r>
          </w:p>
        </w:tc>
        <w:tc>
          <w:tcPr>
            <w:tcW w:w="941" w:type="pct"/>
            <w:gridSpan w:val="2"/>
            <w:tcBorders>
              <w:top w:val="single" w:sz="4" w:space="0" w:color="auto"/>
              <w:left w:val="nil"/>
              <w:bottom w:val="single" w:sz="4" w:space="0" w:color="auto"/>
              <w:right w:val="single" w:sz="4" w:space="0" w:color="auto"/>
            </w:tcBorders>
            <w:shd w:val="clear" w:color="auto" w:fill="auto"/>
            <w:noWrap/>
            <w:vAlign w:val="center"/>
            <w:hideMark/>
          </w:tcPr>
          <w:p w:rsidR="008164C5" w:rsidRPr="00017828" w:rsidRDefault="008164C5" w:rsidP="008164C5">
            <w:pPr>
              <w:jc w:val="center"/>
              <w:rPr>
                <w:color w:val="000000"/>
                <w:sz w:val="20"/>
                <w:szCs w:val="20"/>
              </w:rPr>
            </w:pPr>
            <w:r w:rsidRPr="00017828">
              <w:rPr>
                <w:color w:val="000000"/>
                <w:sz w:val="20"/>
                <w:szCs w:val="20"/>
              </w:rPr>
              <w:t>Приказ</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017828" w:rsidRDefault="008164C5" w:rsidP="008164C5">
            <w:pPr>
              <w:jc w:val="center"/>
              <w:rPr>
                <w:color w:val="000000"/>
                <w:sz w:val="20"/>
                <w:szCs w:val="20"/>
              </w:rPr>
            </w:pPr>
            <w:r w:rsidRPr="00017828">
              <w:rPr>
                <w:color w:val="000000"/>
                <w:sz w:val="20"/>
                <w:szCs w:val="20"/>
              </w:rPr>
              <w:t>Период</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017828" w:rsidRDefault="008164C5" w:rsidP="008164C5">
            <w:pPr>
              <w:jc w:val="center"/>
              <w:rPr>
                <w:color w:val="000000"/>
                <w:sz w:val="20"/>
                <w:szCs w:val="20"/>
              </w:rPr>
            </w:pPr>
            <w:r w:rsidRPr="00017828">
              <w:rPr>
                <w:color w:val="000000"/>
                <w:sz w:val="20"/>
                <w:szCs w:val="20"/>
              </w:rPr>
              <w:t>Сумма</w:t>
            </w:r>
          </w:p>
        </w:tc>
      </w:tr>
      <w:tr w:rsidR="008164C5" w:rsidRPr="00017828" w:rsidTr="008164C5">
        <w:tc>
          <w:tcPr>
            <w:tcW w:w="1477" w:type="pct"/>
            <w:vMerge/>
            <w:tcBorders>
              <w:top w:val="single" w:sz="4" w:space="0" w:color="auto"/>
              <w:left w:val="single" w:sz="4" w:space="0" w:color="auto"/>
              <w:bottom w:val="single" w:sz="4" w:space="0" w:color="auto"/>
              <w:right w:val="single" w:sz="4" w:space="0" w:color="auto"/>
            </w:tcBorders>
            <w:vAlign w:val="center"/>
            <w:hideMark/>
          </w:tcPr>
          <w:p w:rsidR="008164C5" w:rsidRPr="00017828" w:rsidRDefault="008164C5" w:rsidP="008164C5">
            <w:pPr>
              <w:rPr>
                <w:color w:val="000000"/>
                <w:sz w:val="20"/>
                <w:szCs w:val="20"/>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8164C5" w:rsidRPr="00017828" w:rsidRDefault="008164C5" w:rsidP="008164C5">
            <w:pPr>
              <w:rPr>
                <w:color w:val="000000"/>
                <w:sz w:val="20"/>
                <w:szCs w:val="20"/>
              </w:rPr>
            </w:pP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017828" w:rsidRDefault="008164C5" w:rsidP="008164C5">
            <w:pPr>
              <w:jc w:val="center"/>
              <w:rPr>
                <w:color w:val="000000"/>
                <w:sz w:val="20"/>
                <w:szCs w:val="20"/>
              </w:rPr>
            </w:pPr>
            <w:r w:rsidRPr="00017828">
              <w:rPr>
                <w:color w:val="000000"/>
                <w:sz w:val="20"/>
                <w:szCs w:val="20"/>
              </w:rPr>
              <w:t xml:space="preserve">дата </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017828" w:rsidRDefault="008164C5" w:rsidP="008164C5">
            <w:pPr>
              <w:jc w:val="center"/>
              <w:rPr>
                <w:color w:val="000000"/>
                <w:sz w:val="20"/>
                <w:szCs w:val="20"/>
              </w:rPr>
            </w:pPr>
            <w:r w:rsidRPr="00017828">
              <w:rPr>
                <w:color w:val="000000"/>
                <w:sz w:val="20"/>
                <w:szCs w:val="20"/>
              </w:rPr>
              <w:t>номер</w:t>
            </w: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8164C5" w:rsidRPr="00017828" w:rsidRDefault="008164C5" w:rsidP="008164C5">
            <w:pPr>
              <w:rPr>
                <w:color w:val="000000"/>
                <w:sz w:val="20"/>
                <w:szCs w:val="20"/>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8164C5" w:rsidRPr="00017828" w:rsidRDefault="008164C5" w:rsidP="008164C5">
            <w:pPr>
              <w:rPr>
                <w:color w:val="000000"/>
                <w:sz w:val="20"/>
                <w:szCs w:val="20"/>
              </w:rPr>
            </w:pPr>
          </w:p>
        </w:tc>
      </w:tr>
      <w:tr w:rsidR="008164C5" w:rsidRPr="00017828" w:rsidTr="008164C5">
        <w:tc>
          <w:tcPr>
            <w:tcW w:w="1477" w:type="pct"/>
            <w:tcBorders>
              <w:top w:val="nil"/>
              <w:left w:val="single" w:sz="4" w:space="0" w:color="auto"/>
              <w:bottom w:val="single" w:sz="4" w:space="0" w:color="auto"/>
              <w:right w:val="single" w:sz="4" w:space="0" w:color="auto"/>
            </w:tcBorders>
            <w:shd w:val="clear" w:color="auto" w:fill="auto"/>
            <w:noWrap/>
            <w:vAlign w:val="bottom"/>
            <w:hideMark/>
          </w:tcPr>
          <w:p w:rsidR="008164C5" w:rsidRPr="00017828" w:rsidRDefault="008164C5" w:rsidP="008164C5">
            <w:pPr>
              <w:rPr>
                <w:color w:val="000000"/>
                <w:sz w:val="20"/>
                <w:szCs w:val="20"/>
              </w:rPr>
            </w:pPr>
            <w:proofErr w:type="spellStart"/>
            <w:r w:rsidRPr="00017828">
              <w:rPr>
                <w:color w:val="000000"/>
                <w:sz w:val="20"/>
                <w:szCs w:val="20"/>
              </w:rPr>
              <w:t>Зиборова</w:t>
            </w:r>
            <w:proofErr w:type="spellEnd"/>
            <w:r w:rsidRPr="00017828">
              <w:rPr>
                <w:color w:val="000000"/>
                <w:sz w:val="20"/>
                <w:szCs w:val="20"/>
              </w:rPr>
              <w:t xml:space="preserve"> Алина Владимировна</w:t>
            </w:r>
          </w:p>
        </w:tc>
        <w:tc>
          <w:tcPr>
            <w:tcW w:w="1358"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rPr>
                <w:color w:val="000000"/>
                <w:sz w:val="20"/>
                <w:szCs w:val="20"/>
              </w:rPr>
            </w:pPr>
            <w:r w:rsidRPr="00017828">
              <w:rPr>
                <w:color w:val="000000"/>
                <w:sz w:val="20"/>
                <w:szCs w:val="20"/>
              </w:rPr>
              <w:t xml:space="preserve">Кассир 0,25        (май-июль)   </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017828" w:rsidRDefault="008164C5" w:rsidP="008164C5">
            <w:pPr>
              <w:jc w:val="right"/>
              <w:rPr>
                <w:color w:val="000000"/>
                <w:sz w:val="20"/>
                <w:szCs w:val="20"/>
              </w:rPr>
            </w:pPr>
            <w:r w:rsidRPr="00017828">
              <w:rPr>
                <w:color w:val="000000"/>
                <w:sz w:val="20"/>
                <w:szCs w:val="20"/>
              </w:rPr>
              <w:t>29.06.2020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017828" w:rsidRDefault="008164C5" w:rsidP="008164C5">
            <w:pPr>
              <w:jc w:val="right"/>
              <w:rPr>
                <w:color w:val="000000"/>
                <w:sz w:val="20"/>
                <w:szCs w:val="20"/>
              </w:rPr>
            </w:pPr>
            <w:r w:rsidRPr="00017828">
              <w:rPr>
                <w:color w:val="000000"/>
                <w:sz w:val="20"/>
                <w:szCs w:val="20"/>
              </w:rPr>
              <w:t>17</w:t>
            </w:r>
          </w:p>
        </w:tc>
        <w:tc>
          <w:tcPr>
            <w:tcW w:w="613" w:type="pct"/>
            <w:tcBorders>
              <w:top w:val="nil"/>
              <w:left w:val="nil"/>
              <w:bottom w:val="single" w:sz="4" w:space="0" w:color="auto"/>
              <w:right w:val="single" w:sz="4" w:space="0" w:color="auto"/>
            </w:tcBorders>
            <w:shd w:val="clear" w:color="auto" w:fill="auto"/>
            <w:noWrap/>
            <w:vAlign w:val="bottom"/>
            <w:hideMark/>
          </w:tcPr>
          <w:p w:rsidR="008164C5" w:rsidRPr="00017828" w:rsidRDefault="008164C5" w:rsidP="008164C5">
            <w:pPr>
              <w:rPr>
                <w:color w:val="000000"/>
                <w:sz w:val="20"/>
                <w:szCs w:val="20"/>
              </w:rPr>
            </w:pPr>
            <w:r w:rsidRPr="00017828">
              <w:rPr>
                <w:color w:val="000000"/>
                <w:sz w:val="20"/>
                <w:szCs w:val="20"/>
              </w:rPr>
              <w:t>июнь 2020</w:t>
            </w:r>
          </w:p>
        </w:tc>
        <w:tc>
          <w:tcPr>
            <w:tcW w:w="611" w:type="pct"/>
            <w:tcBorders>
              <w:top w:val="nil"/>
              <w:left w:val="nil"/>
              <w:bottom w:val="single" w:sz="4" w:space="0" w:color="auto"/>
              <w:right w:val="single" w:sz="4" w:space="0" w:color="auto"/>
            </w:tcBorders>
            <w:shd w:val="clear" w:color="auto" w:fill="auto"/>
            <w:noWrap/>
            <w:vAlign w:val="bottom"/>
            <w:hideMark/>
          </w:tcPr>
          <w:p w:rsidR="008164C5" w:rsidRPr="00017828" w:rsidRDefault="008164C5" w:rsidP="008164C5">
            <w:pPr>
              <w:jc w:val="center"/>
              <w:rPr>
                <w:color w:val="000000"/>
                <w:sz w:val="20"/>
                <w:szCs w:val="20"/>
              </w:rPr>
            </w:pPr>
            <w:r w:rsidRPr="00017828">
              <w:rPr>
                <w:color w:val="000000"/>
                <w:sz w:val="20"/>
                <w:szCs w:val="20"/>
              </w:rPr>
              <w:t>13 000,00</w:t>
            </w:r>
          </w:p>
        </w:tc>
      </w:tr>
      <w:tr w:rsidR="008164C5" w:rsidRPr="00017828" w:rsidTr="008164C5">
        <w:tc>
          <w:tcPr>
            <w:tcW w:w="1477" w:type="pct"/>
            <w:tcBorders>
              <w:top w:val="nil"/>
              <w:left w:val="single" w:sz="4" w:space="0" w:color="auto"/>
              <w:bottom w:val="single" w:sz="4" w:space="0" w:color="auto"/>
              <w:right w:val="single" w:sz="4" w:space="0" w:color="auto"/>
            </w:tcBorders>
            <w:shd w:val="clear" w:color="auto" w:fill="auto"/>
            <w:noWrap/>
            <w:vAlign w:val="bottom"/>
            <w:hideMark/>
          </w:tcPr>
          <w:p w:rsidR="008164C5" w:rsidRPr="00017828" w:rsidRDefault="008164C5" w:rsidP="008164C5">
            <w:pPr>
              <w:rPr>
                <w:color w:val="000000"/>
                <w:sz w:val="20"/>
                <w:szCs w:val="20"/>
              </w:rPr>
            </w:pPr>
            <w:proofErr w:type="spellStart"/>
            <w:r w:rsidRPr="00017828">
              <w:rPr>
                <w:color w:val="000000"/>
                <w:sz w:val="20"/>
                <w:szCs w:val="20"/>
              </w:rPr>
              <w:t>Зиборова</w:t>
            </w:r>
            <w:proofErr w:type="spellEnd"/>
            <w:r w:rsidRPr="00017828">
              <w:rPr>
                <w:color w:val="000000"/>
                <w:sz w:val="20"/>
                <w:szCs w:val="20"/>
              </w:rPr>
              <w:t xml:space="preserve"> Алина Владимировна</w:t>
            </w:r>
          </w:p>
        </w:tc>
        <w:tc>
          <w:tcPr>
            <w:tcW w:w="1358"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rPr>
                <w:color w:val="000000"/>
                <w:sz w:val="20"/>
                <w:szCs w:val="20"/>
              </w:rPr>
            </w:pPr>
            <w:r w:rsidRPr="00017828">
              <w:rPr>
                <w:color w:val="000000"/>
                <w:sz w:val="20"/>
                <w:szCs w:val="20"/>
              </w:rPr>
              <w:t>Агент по закупкам</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017828" w:rsidRDefault="008164C5" w:rsidP="008164C5">
            <w:pPr>
              <w:jc w:val="right"/>
              <w:rPr>
                <w:color w:val="000000"/>
                <w:sz w:val="20"/>
                <w:szCs w:val="20"/>
              </w:rPr>
            </w:pPr>
            <w:r w:rsidRPr="00017828">
              <w:rPr>
                <w:color w:val="000000"/>
                <w:sz w:val="20"/>
                <w:szCs w:val="20"/>
              </w:rPr>
              <w:t>31.07.2020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017828" w:rsidRDefault="008164C5" w:rsidP="008164C5">
            <w:pPr>
              <w:jc w:val="right"/>
              <w:rPr>
                <w:color w:val="000000"/>
                <w:sz w:val="20"/>
                <w:szCs w:val="20"/>
              </w:rPr>
            </w:pPr>
            <w:r w:rsidRPr="00017828">
              <w:rPr>
                <w:color w:val="000000"/>
                <w:sz w:val="20"/>
                <w:szCs w:val="20"/>
              </w:rPr>
              <w:t>37</w:t>
            </w:r>
          </w:p>
        </w:tc>
        <w:tc>
          <w:tcPr>
            <w:tcW w:w="613" w:type="pct"/>
            <w:tcBorders>
              <w:top w:val="nil"/>
              <w:left w:val="nil"/>
              <w:bottom w:val="single" w:sz="4" w:space="0" w:color="auto"/>
              <w:right w:val="single" w:sz="4" w:space="0" w:color="auto"/>
            </w:tcBorders>
            <w:shd w:val="clear" w:color="auto" w:fill="auto"/>
            <w:noWrap/>
            <w:vAlign w:val="bottom"/>
            <w:hideMark/>
          </w:tcPr>
          <w:p w:rsidR="008164C5" w:rsidRPr="00017828" w:rsidRDefault="008164C5" w:rsidP="008164C5">
            <w:pPr>
              <w:rPr>
                <w:color w:val="000000"/>
                <w:sz w:val="20"/>
                <w:szCs w:val="20"/>
              </w:rPr>
            </w:pPr>
            <w:r w:rsidRPr="00017828">
              <w:rPr>
                <w:color w:val="000000"/>
                <w:sz w:val="20"/>
                <w:szCs w:val="20"/>
              </w:rPr>
              <w:t>июль 2020</w:t>
            </w:r>
          </w:p>
        </w:tc>
        <w:tc>
          <w:tcPr>
            <w:tcW w:w="611" w:type="pct"/>
            <w:tcBorders>
              <w:top w:val="nil"/>
              <w:left w:val="nil"/>
              <w:bottom w:val="single" w:sz="4" w:space="0" w:color="auto"/>
              <w:right w:val="single" w:sz="4" w:space="0" w:color="auto"/>
            </w:tcBorders>
            <w:shd w:val="clear" w:color="auto" w:fill="auto"/>
            <w:noWrap/>
            <w:vAlign w:val="bottom"/>
            <w:hideMark/>
          </w:tcPr>
          <w:p w:rsidR="008164C5" w:rsidRPr="00017828" w:rsidRDefault="008164C5" w:rsidP="008164C5">
            <w:pPr>
              <w:jc w:val="center"/>
              <w:rPr>
                <w:color w:val="000000"/>
                <w:sz w:val="20"/>
                <w:szCs w:val="20"/>
              </w:rPr>
            </w:pPr>
            <w:r w:rsidRPr="00017828">
              <w:rPr>
                <w:color w:val="000000"/>
                <w:sz w:val="20"/>
                <w:szCs w:val="20"/>
              </w:rPr>
              <w:t>6 000,00</w:t>
            </w:r>
          </w:p>
        </w:tc>
      </w:tr>
      <w:tr w:rsidR="008164C5" w:rsidRPr="00017828"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017828" w:rsidRDefault="008164C5" w:rsidP="008164C5">
            <w:pPr>
              <w:rPr>
                <w:color w:val="000000"/>
                <w:sz w:val="20"/>
                <w:szCs w:val="20"/>
              </w:rPr>
            </w:pPr>
            <w:r w:rsidRPr="00017828">
              <w:rPr>
                <w:color w:val="000000"/>
                <w:sz w:val="20"/>
                <w:szCs w:val="20"/>
              </w:rPr>
              <w:t>Еременко Надежда Николаевна</w:t>
            </w:r>
          </w:p>
        </w:tc>
        <w:tc>
          <w:tcPr>
            <w:tcW w:w="1358" w:type="pct"/>
            <w:tcBorders>
              <w:top w:val="nil"/>
              <w:left w:val="nil"/>
              <w:bottom w:val="single" w:sz="4" w:space="0" w:color="auto"/>
              <w:right w:val="single" w:sz="4" w:space="0" w:color="auto"/>
            </w:tcBorders>
            <w:shd w:val="clear" w:color="auto" w:fill="auto"/>
            <w:vAlign w:val="center"/>
            <w:hideMark/>
          </w:tcPr>
          <w:p w:rsidR="008164C5" w:rsidRPr="00017828" w:rsidRDefault="008164C5" w:rsidP="008164C5">
            <w:pPr>
              <w:rPr>
                <w:color w:val="000000"/>
                <w:sz w:val="20"/>
                <w:szCs w:val="20"/>
              </w:rPr>
            </w:pPr>
            <w:r w:rsidRPr="00017828">
              <w:rPr>
                <w:color w:val="000000"/>
                <w:sz w:val="20"/>
                <w:szCs w:val="20"/>
              </w:rPr>
              <w:t>Заведующий складом (с августа)</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017828" w:rsidRDefault="008164C5" w:rsidP="008164C5">
            <w:pPr>
              <w:jc w:val="right"/>
              <w:rPr>
                <w:color w:val="000000"/>
                <w:sz w:val="20"/>
                <w:szCs w:val="20"/>
              </w:rPr>
            </w:pPr>
            <w:r w:rsidRPr="00017828">
              <w:rPr>
                <w:color w:val="000000"/>
                <w:sz w:val="20"/>
                <w:szCs w:val="20"/>
              </w:rPr>
              <w:t>31.08.2020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017828" w:rsidRDefault="008164C5" w:rsidP="008164C5">
            <w:pPr>
              <w:jc w:val="right"/>
              <w:rPr>
                <w:color w:val="000000"/>
                <w:sz w:val="20"/>
                <w:szCs w:val="20"/>
              </w:rPr>
            </w:pPr>
            <w:r w:rsidRPr="00017828">
              <w:rPr>
                <w:color w:val="000000"/>
                <w:sz w:val="20"/>
                <w:szCs w:val="20"/>
              </w:rPr>
              <w:t>51</w:t>
            </w:r>
          </w:p>
        </w:tc>
        <w:tc>
          <w:tcPr>
            <w:tcW w:w="613" w:type="pct"/>
            <w:tcBorders>
              <w:top w:val="nil"/>
              <w:left w:val="nil"/>
              <w:bottom w:val="single" w:sz="4" w:space="0" w:color="auto"/>
              <w:right w:val="single" w:sz="4" w:space="0" w:color="auto"/>
            </w:tcBorders>
            <w:shd w:val="clear" w:color="auto" w:fill="auto"/>
            <w:noWrap/>
            <w:vAlign w:val="bottom"/>
            <w:hideMark/>
          </w:tcPr>
          <w:p w:rsidR="008164C5" w:rsidRPr="00017828" w:rsidRDefault="008164C5" w:rsidP="008164C5">
            <w:pPr>
              <w:rPr>
                <w:color w:val="000000"/>
                <w:sz w:val="20"/>
                <w:szCs w:val="20"/>
              </w:rPr>
            </w:pPr>
            <w:r w:rsidRPr="00017828">
              <w:rPr>
                <w:color w:val="000000"/>
                <w:sz w:val="20"/>
                <w:szCs w:val="20"/>
              </w:rPr>
              <w:t>август 2020</w:t>
            </w:r>
          </w:p>
        </w:tc>
        <w:tc>
          <w:tcPr>
            <w:tcW w:w="611" w:type="pct"/>
            <w:tcBorders>
              <w:top w:val="nil"/>
              <w:left w:val="nil"/>
              <w:bottom w:val="single" w:sz="4" w:space="0" w:color="auto"/>
              <w:right w:val="single" w:sz="4" w:space="0" w:color="auto"/>
            </w:tcBorders>
            <w:shd w:val="clear" w:color="auto" w:fill="auto"/>
            <w:noWrap/>
            <w:vAlign w:val="bottom"/>
            <w:hideMark/>
          </w:tcPr>
          <w:p w:rsidR="008164C5" w:rsidRPr="00017828" w:rsidRDefault="008164C5" w:rsidP="008164C5">
            <w:pPr>
              <w:jc w:val="center"/>
              <w:rPr>
                <w:color w:val="000000"/>
                <w:sz w:val="20"/>
                <w:szCs w:val="20"/>
              </w:rPr>
            </w:pPr>
            <w:r w:rsidRPr="00017828">
              <w:rPr>
                <w:color w:val="000000"/>
                <w:sz w:val="20"/>
                <w:szCs w:val="20"/>
              </w:rPr>
              <w:t>6 000,00</w:t>
            </w:r>
          </w:p>
        </w:tc>
      </w:tr>
      <w:tr w:rsidR="008164C5" w:rsidRPr="00017828" w:rsidTr="008164C5">
        <w:tc>
          <w:tcPr>
            <w:tcW w:w="1477" w:type="pct"/>
            <w:tcBorders>
              <w:top w:val="single" w:sz="4" w:space="0" w:color="auto"/>
              <w:left w:val="single" w:sz="4" w:space="0" w:color="auto"/>
              <w:bottom w:val="single" w:sz="4" w:space="0" w:color="auto"/>
              <w:right w:val="single" w:sz="4" w:space="0" w:color="auto"/>
            </w:tcBorders>
            <w:shd w:val="clear" w:color="auto" w:fill="auto"/>
          </w:tcPr>
          <w:p w:rsidR="008164C5" w:rsidRPr="00F9371E" w:rsidRDefault="008164C5" w:rsidP="008164C5">
            <w:pPr>
              <w:rPr>
                <w:b/>
                <w:sz w:val="20"/>
                <w:szCs w:val="20"/>
              </w:rPr>
            </w:pPr>
            <w:r w:rsidRPr="00F9371E">
              <w:rPr>
                <w:b/>
                <w:sz w:val="20"/>
                <w:szCs w:val="20"/>
              </w:rPr>
              <w:t>Итого</w:t>
            </w:r>
          </w:p>
        </w:tc>
        <w:tc>
          <w:tcPr>
            <w:tcW w:w="1358" w:type="pct"/>
            <w:tcBorders>
              <w:top w:val="single" w:sz="4" w:space="0" w:color="auto"/>
              <w:left w:val="nil"/>
              <w:bottom w:val="single" w:sz="4" w:space="0" w:color="auto"/>
              <w:right w:val="single" w:sz="4" w:space="0" w:color="auto"/>
            </w:tcBorders>
            <w:shd w:val="clear" w:color="auto" w:fill="auto"/>
          </w:tcPr>
          <w:p w:rsidR="008164C5" w:rsidRPr="00F9371E" w:rsidRDefault="008164C5" w:rsidP="008164C5">
            <w:pPr>
              <w:rPr>
                <w:b/>
                <w:sz w:val="20"/>
                <w:szCs w:val="20"/>
              </w:rPr>
            </w:pPr>
          </w:p>
        </w:tc>
        <w:tc>
          <w:tcPr>
            <w:tcW w:w="566" w:type="pct"/>
            <w:tcBorders>
              <w:top w:val="single" w:sz="4" w:space="0" w:color="auto"/>
              <w:left w:val="nil"/>
              <w:bottom w:val="single" w:sz="4" w:space="0" w:color="auto"/>
              <w:right w:val="single" w:sz="4" w:space="0" w:color="auto"/>
            </w:tcBorders>
            <w:shd w:val="clear" w:color="auto" w:fill="auto"/>
            <w:noWrap/>
          </w:tcPr>
          <w:p w:rsidR="008164C5" w:rsidRPr="00F9371E" w:rsidRDefault="008164C5" w:rsidP="008164C5">
            <w:pPr>
              <w:rPr>
                <w:b/>
                <w:sz w:val="20"/>
                <w:szCs w:val="20"/>
              </w:rPr>
            </w:pPr>
          </w:p>
        </w:tc>
        <w:tc>
          <w:tcPr>
            <w:tcW w:w="375" w:type="pct"/>
            <w:tcBorders>
              <w:top w:val="single" w:sz="4" w:space="0" w:color="auto"/>
              <w:left w:val="nil"/>
              <w:bottom w:val="single" w:sz="4" w:space="0" w:color="auto"/>
              <w:right w:val="single" w:sz="4" w:space="0" w:color="auto"/>
            </w:tcBorders>
            <w:shd w:val="clear" w:color="auto" w:fill="auto"/>
            <w:noWrap/>
          </w:tcPr>
          <w:p w:rsidR="008164C5" w:rsidRPr="00F9371E" w:rsidRDefault="008164C5" w:rsidP="008164C5">
            <w:pPr>
              <w:rPr>
                <w:b/>
                <w:sz w:val="20"/>
                <w:szCs w:val="20"/>
              </w:rPr>
            </w:pPr>
          </w:p>
        </w:tc>
        <w:tc>
          <w:tcPr>
            <w:tcW w:w="613" w:type="pct"/>
            <w:tcBorders>
              <w:top w:val="single" w:sz="4" w:space="0" w:color="auto"/>
              <w:left w:val="nil"/>
              <w:bottom w:val="single" w:sz="4" w:space="0" w:color="auto"/>
              <w:right w:val="single" w:sz="4" w:space="0" w:color="auto"/>
            </w:tcBorders>
            <w:shd w:val="clear" w:color="auto" w:fill="auto"/>
            <w:noWrap/>
          </w:tcPr>
          <w:p w:rsidR="008164C5" w:rsidRPr="00F9371E" w:rsidRDefault="008164C5" w:rsidP="008164C5">
            <w:pPr>
              <w:rPr>
                <w:b/>
                <w:sz w:val="20"/>
                <w:szCs w:val="20"/>
              </w:rPr>
            </w:pPr>
          </w:p>
        </w:tc>
        <w:tc>
          <w:tcPr>
            <w:tcW w:w="611" w:type="pct"/>
            <w:tcBorders>
              <w:top w:val="single" w:sz="4" w:space="0" w:color="auto"/>
              <w:left w:val="nil"/>
              <w:bottom w:val="single" w:sz="4" w:space="0" w:color="auto"/>
              <w:right w:val="single" w:sz="4" w:space="0" w:color="auto"/>
            </w:tcBorders>
            <w:shd w:val="clear" w:color="auto" w:fill="auto"/>
            <w:noWrap/>
          </w:tcPr>
          <w:p w:rsidR="008164C5" w:rsidRPr="00F9371E" w:rsidRDefault="008164C5" w:rsidP="008164C5">
            <w:pPr>
              <w:jc w:val="center"/>
              <w:rPr>
                <w:b/>
                <w:sz w:val="20"/>
                <w:szCs w:val="20"/>
              </w:rPr>
            </w:pPr>
            <w:r w:rsidRPr="00F9371E">
              <w:rPr>
                <w:b/>
                <w:sz w:val="20"/>
                <w:szCs w:val="20"/>
              </w:rPr>
              <w:t>25 000,00</w:t>
            </w:r>
          </w:p>
        </w:tc>
      </w:tr>
    </w:tbl>
    <w:p w:rsidR="008164C5" w:rsidRDefault="008164C5" w:rsidP="008164C5">
      <w:pPr>
        <w:ind w:firstLine="708"/>
        <w:jc w:val="both"/>
      </w:pPr>
    </w:p>
    <w:p w:rsidR="008164C5" w:rsidRDefault="008164C5" w:rsidP="008164C5">
      <w:pPr>
        <w:widowControl w:val="0"/>
        <w:ind w:firstLine="709"/>
        <w:jc w:val="both"/>
        <w:rPr>
          <w:rFonts w:eastAsia="Calibri"/>
          <w:lang w:eastAsia="ar-SA"/>
        </w:rPr>
      </w:pPr>
      <w:r w:rsidRPr="005E25CB">
        <w:rPr>
          <w:rFonts w:eastAsia="Calibri"/>
          <w:lang w:eastAsia="ar-SA"/>
        </w:rPr>
        <w:t>По итогам работы за 3 квартал 2020 года</w:t>
      </w:r>
      <w:r w:rsidRPr="005E25CB">
        <w:rPr>
          <w:lang w:eastAsia="ar-SA"/>
        </w:rPr>
        <w:t xml:space="preserve"> на</w:t>
      </w:r>
      <w:r w:rsidRPr="005E25CB">
        <w:rPr>
          <w:rFonts w:eastAsia="Calibri"/>
          <w:lang w:eastAsia="ar-SA"/>
        </w:rPr>
        <w:t xml:space="preserve"> основании приказа Учреждения от 30.09.2020 </w:t>
      </w:r>
      <w:r w:rsidRPr="005E25CB">
        <w:t xml:space="preserve"> </w:t>
      </w:r>
      <w:r w:rsidRPr="005E25CB">
        <w:rPr>
          <w:rFonts w:eastAsia="Calibri"/>
          <w:lang w:eastAsia="ar-SA"/>
        </w:rPr>
        <w:t xml:space="preserve">№ 63  «О премировании по итогам работы за 3 </w:t>
      </w:r>
      <w:r>
        <w:rPr>
          <w:rFonts w:eastAsia="Calibri"/>
          <w:lang w:eastAsia="ar-SA"/>
        </w:rPr>
        <w:t>квартал 2020 г.» работникам МКУ </w:t>
      </w:r>
      <w:r w:rsidRPr="005E25CB">
        <w:rPr>
          <w:rFonts w:eastAsia="Calibri"/>
          <w:lang w:eastAsia="ar-SA"/>
        </w:rPr>
        <w:t xml:space="preserve">«ДХУ» начислена премия в сумме 299 000,00 рублей. </w:t>
      </w:r>
      <w:r w:rsidRPr="005E25CB">
        <w:rPr>
          <w:rFonts w:eastAsia="Calibri"/>
          <w:b/>
          <w:i/>
          <w:lang w:eastAsia="ar-SA"/>
        </w:rPr>
        <w:t>Данные выплаты также произведены без решения комиссии по распределению стимулирующих выплат.</w:t>
      </w:r>
      <w:r w:rsidRPr="005E25CB">
        <w:t xml:space="preserve"> </w:t>
      </w:r>
      <w:r w:rsidRPr="005E25CB">
        <w:rPr>
          <w:rFonts w:eastAsia="Calibri"/>
          <w:lang w:eastAsia="ar-SA"/>
        </w:rPr>
        <w:t>Данные приведены в таблице.</w:t>
      </w:r>
    </w:p>
    <w:p w:rsidR="00504E68" w:rsidRDefault="00504E68" w:rsidP="008164C5">
      <w:pPr>
        <w:widowControl w:val="0"/>
        <w:ind w:firstLine="709"/>
        <w:jc w:val="both"/>
        <w:rPr>
          <w:rFonts w:eastAsia="Calibri"/>
          <w:lang w:eastAsia="ar-SA"/>
        </w:rPr>
      </w:pPr>
    </w:p>
    <w:p w:rsidR="008164C5" w:rsidRPr="005E25CB" w:rsidRDefault="008164C5" w:rsidP="008164C5">
      <w:pPr>
        <w:widowControl w:val="0"/>
        <w:ind w:firstLine="709"/>
        <w:jc w:val="both"/>
      </w:pPr>
    </w:p>
    <w:tbl>
      <w:tblPr>
        <w:tblW w:w="5000" w:type="pct"/>
        <w:tblLook w:val="04A0" w:firstRow="1" w:lastRow="0" w:firstColumn="1" w:lastColumn="0" w:noHBand="0" w:noVBand="1"/>
      </w:tblPr>
      <w:tblGrid>
        <w:gridCol w:w="2894"/>
        <w:gridCol w:w="2662"/>
        <w:gridCol w:w="1115"/>
        <w:gridCol w:w="739"/>
        <w:gridCol w:w="1271"/>
        <w:gridCol w:w="1173"/>
      </w:tblGrid>
      <w:tr w:rsidR="008164C5" w:rsidRPr="00F9371E" w:rsidTr="008164C5">
        <w:tc>
          <w:tcPr>
            <w:tcW w:w="1468" w:type="pct"/>
            <w:vMerge w:val="restart"/>
            <w:tcBorders>
              <w:top w:val="single" w:sz="4" w:space="0" w:color="auto"/>
              <w:left w:val="single" w:sz="4" w:space="0" w:color="auto"/>
              <w:right w:val="single" w:sz="4" w:space="0" w:color="auto"/>
            </w:tcBorders>
            <w:shd w:val="clear" w:color="auto" w:fill="auto"/>
            <w:vAlign w:val="center"/>
            <w:hideMark/>
          </w:tcPr>
          <w:p w:rsidR="008164C5" w:rsidRPr="00F9371E" w:rsidRDefault="008164C5" w:rsidP="008164C5">
            <w:pPr>
              <w:jc w:val="center"/>
              <w:rPr>
                <w:color w:val="000000"/>
                <w:sz w:val="20"/>
                <w:szCs w:val="20"/>
              </w:rPr>
            </w:pPr>
            <w:r w:rsidRPr="00F9371E">
              <w:rPr>
                <w:color w:val="000000"/>
                <w:sz w:val="20"/>
                <w:szCs w:val="20"/>
              </w:rPr>
              <w:t>Фамилия Имя Отчество работника МКУ "ДХУ"</w:t>
            </w:r>
          </w:p>
        </w:tc>
        <w:tc>
          <w:tcPr>
            <w:tcW w:w="1350" w:type="pct"/>
            <w:vMerge w:val="restart"/>
            <w:tcBorders>
              <w:top w:val="single" w:sz="4" w:space="0" w:color="auto"/>
              <w:left w:val="single" w:sz="4" w:space="0" w:color="auto"/>
              <w:right w:val="single" w:sz="4" w:space="0" w:color="auto"/>
            </w:tcBorders>
            <w:shd w:val="clear" w:color="auto" w:fill="auto"/>
            <w:noWrap/>
            <w:vAlign w:val="center"/>
            <w:hideMark/>
          </w:tcPr>
          <w:p w:rsidR="008164C5" w:rsidRPr="00F9371E" w:rsidRDefault="008164C5" w:rsidP="008164C5">
            <w:pPr>
              <w:jc w:val="center"/>
              <w:rPr>
                <w:color w:val="000000"/>
                <w:sz w:val="20"/>
                <w:szCs w:val="20"/>
              </w:rPr>
            </w:pPr>
            <w:r w:rsidRPr="00F9371E">
              <w:rPr>
                <w:color w:val="000000"/>
                <w:sz w:val="20"/>
                <w:szCs w:val="20"/>
              </w:rPr>
              <w:t>Должность</w:t>
            </w:r>
          </w:p>
        </w:tc>
        <w:tc>
          <w:tcPr>
            <w:tcW w:w="941" w:type="pct"/>
            <w:gridSpan w:val="2"/>
            <w:tcBorders>
              <w:top w:val="single" w:sz="4" w:space="0" w:color="auto"/>
              <w:left w:val="nil"/>
              <w:bottom w:val="single" w:sz="4" w:space="0" w:color="auto"/>
              <w:right w:val="single" w:sz="4" w:space="0" w:color="auto"/>
            </w:tcBorders>
            <w:shd w:val="clear" w:color="auto" w:fill="auto"/>
            <w:noWrap/>
            <w:vAlign w:val="bottom"/>
            <w:hideMark/>
          </w:tcPr>
          <w:p w:rsidR="008164C5" w:rsidRPr="00F9371E" w:rsidRDefault="008164C5" w:rsidP="008164C5">
            <w:pPr>
              <w:jc w:val="center"/>
              <w:rPr>
                <w:color w:val="000000"/>
                <w:sz w:val="20"/>
                <w:szCs w:val="20"/>
              </w:rPr>
            </w:pPr>
            <w:r w:rsidRPr="00F9371E">
              <w:rPr>
                <w:color w:val="000000"/>
                <w:sz w:val="20"/>
                <w:szCs w:val="20"/>
              </w:rPr>
              <w:t>Приказ</w:t>
            </w:r>
          </w:p>
        </w:tc>
        <w:tc>
          <w:tcPr>
            <w:tcW w:w="645" w:type="pct"/>
            <w:vMerge w:val="restart"/>
            <w:tcBorders>
              <w:top w:val="single" w:sz="4" w:space="0" w:color="auto"/>
              <w:left w:val="single" w:sz="4" w:space="0" w:color="auto"/>
              <w:right w:val="single" w:sz="4" w:space="0" w:color="auto"/>
            </w:tcBorders>
            <w:shd w:val="clear" w:color="auto" w:fill="auto"/>
            <w:noWrap/>
            <w:vAlign w:val="center"/>
            <w:hideMark/>
          </w:tcPr>
          <w:p w:rsidR="008164C5" w:rsidRPr="00F9371E" w:rsidRDefault="008164C5" w:rsidP="008164C5">
            <w:pPr>
              <w:jc w:val="center"/>
              <w:rPr>
                <w:color w:val="000000"/>
                <w:sz w:val="20"/>
                <w:szCs w:val="20"/>
              </w:rPr>
            </w:pPr>
            <w:r w:rsidRPr="00F9371E">
              <w:rPr>
                <w:color w:val="000000"/>
                <w:sz w:val="20"/>
                <w:szCs w:val="20"/>
              </w:rPr>
              <w:t>Период</w:t>
            </w:r>
          </w:p>
        </w:tc>
        <w:tc>
          <w:tcPr>
            <w:tcW w:w="595" w:type="pct"/>
            <w:vMerge w:val="restart"/>
            <w:tcBorders>
              <w:top w:val="single" w:sz="4" w:space="0" w:color="auto"/>
              <w:left w:val="single" w:sz="4" w:space="0" w:color="auto"/>
              <w:right w:val="single" w:sz="4" w:space="0" w:color="auto"/>
            </w:tcBorders>
            <w:shd w:val="clear" w:color="auto" w:fill="auto"/>
            <w:noWrap/>
            <w:vAlign w:val="center"/>
            <w:hideMark/>
          </w:tcPr>
          <w:p w:rsidR="008164C5" w:rsidRPr="00F9371E" w:rsidRDefault="008164C5" w:rsidP="008164C5">
            <w:pPr>
              <w:jc w:val="center"/>
              <w:rPr>
                <w:color w:val="000000"/>
                <w:sz w:val="20"/>
                <w:szCs w:val="20"/>
              </w:rPr>
            </w:pPr>
            <w:r w:rsidRPr="00F9371E">
              <w:rPr>
                <w:color w:val="000000"/>
                <w:sz w:val="20"/>
                <w:szCs w:val="20"/>
              </w:rPr>
              <w:t>Сумма</w:t>
            </w:r>
          </w:p>
        </w:tc>
      </w:tr>
      <w:tr w:rsidR="008164C5" w:rsidRPr="00F9371E" w:rsidTr="008164C5">
        <w:tc>
          <w:tcPr>
            <w:tcW w:w="1468" w:type="pct"/>
            <w:vMerge/>
            <w:tcBorders>
              <w:top w:val="single" w:sz="4" w:space="0" w:color="auto"/>
              <w:left w:val="single" w:sz="4" w:space="0" w:color="auto"/>
              <w:right w:val="single" w:sz="4" w:space="0" w:color="auto"/>
            </w:tcBorders>
            <w:vAlign w:val="center"/>
            <w:hideMark/>
          </w:tcPr>
          <w:p w:rsidR="008164C5" w:rsidRPr="00F9371E" w:rsidRDefault="008164C5" w:rsidP="008164C5">
            <w:pPr>
              <w:rPr>
                <w:color w:val="000000"/>
                <w:sz w:val="20"/>
                <w:szCs w:val="20"/>
              </w:rPr>
            </w:pPr>
          </w:p>
        </w:tc>
        <w:tc>
          <w:tcPr>
            <w:tcW w:w="1350" w:type="pct"/>
            <w:vMerge/>
            <w:tcBorders>
              <w:top w:val="single" w:sz="4" w:space="0" w:color="auto"/>
              <w:left w:val="single" w:sz="4" w:space="0" w:color="auto"/>
              <w:right w:val="single" w:sz="4" w:space="0" w:color="auto"/>
            </w:tcBorders>
            <w:vAlign w:val="center"/>
            <w:hideMark/>
          </w:tcPr>
          <w:p w:rsidR="008164C5" w:rsidRPr="00F9371E" w:rsidRDefault="008164C5" w:rsidP="008164C5">
            <w:pPr>
              <w:rPr>
                <w:color w:val="000000"/>
                <w:sz w:val="20"/>
                <w:szCs w:val="20"/>
              </w:rPr>
            </w:pPr>
          </w:p>
        </w:tc>
        <w:tc>
          <w:tcPr>
            <w:tcW w:w="566" w:type="pct"/>
            <w:tcBorders>
              <w:top w:val="single" w:sz="4" w:space="0" w:color="auto"/>
              <w:left w:val="nil"/>
              <w:right w:val="single" w:sz="4" w:space="0" w:color="auto"/>
            </w:tcBorders>
            <w:shd w:val="clear" w:color="auto" w:fill="auto"/>
            <w:noWrap/>
            <w:vAlign w:val="bottom"/>
            <w:hideMark/>
          </w:tcPr>
          <w:p w:rsidR="008164C5" w:rsidRPr="00F9371E" w:rsidRDefault="008164C5" w:rsidP="008164C5">
            <w:pPr>
              <w:jc w:val="center"/>
              <w:rPr>
                <w:color w:val="000000"/>
                <w:sz w:val="20"/>
                <w:szCs w:val="20"/>
              </w:rPr>
            </w:pPr>
            <w:r w:rsidRPr="00F9371E">
              <w:rPr>
                <w:color w:val="000000"/>
                <w:sz w:val="20"/>
                <w:szCs w:val="20"/>
              </w:rPr>
              <w:t xml:space="preserve">дата </w:t>
            </w:r>
          </w:p>
        </w:tc>
        <w:tc>
          <w:tcPr>
            <w:tcW w:w="375" w:type="pct"/>
            <w:tcBorders>
              <w:top w:val="single" w:sz="4" w:space="0" w:color="auto"/>
              <w:left w:val="nil"/>
              <w:right w:val="single" w:sz="4" w:space="0" w:color="auto"/>
            </w:tcBorders>
            <w:shd w:val="clear" w:color="auto" w:fill="auto"/>
            <w:noWrap/>
            <w:vAlign w:val="bottom"/>
            <w:hideMark/>
          </w:tcPr>
          <w:p w:rsidR="008164C5" w:rsidRPr="00F9371E" w:rsidRDefault="008164C5" w:rsidP="008164C5">
            <w:pPr>
              <w:jc w:val="center"/>
              <w:rPr>
                <w:color w:val="000000"/>
                <w:sz w:val="20"/>
                <w:szCs w:val="20"/>
              </w:rPr>
            </w:pPr>
            <w:r w:rsidRPr="00F9371E">
              <w:rPr>
                <w:color w:val="000000"/>
                <w:sz w:val="20"/>
                <w:szCs w:val="20"/>
              </w:rPr>
              <w:t>номер</w:t>
            </w:r>
          </w:p>
        </w:tc>
        <w:tc>
          <w:tcPr>
            <w:tcW w:w="645" w:type="pct"/>
            <w:vMerge/>
            <w:tcBorders>
              <w:top w:val="single" w:sz="4" w:space="0" w:color="auto"/>
              <w:left w:val="single" w:sz="4" w:space="0" w:color="auto"/>
              <w:right w:val="single" w:sz="4" w:space="0" w:color="auto"/>
            </w:tcBorders>
            <w:vAlign w:val="center"/>
            <w:hideMark/>
          </w:tcPr>
          <w:p w:rsidR="008164C5" w:rsidRPr="00F9371E" w:rsidRDefault="008164C5" w:rsidP="008164C5">
            <w:pPr>
              <w:rPr>
                <w:color w:val="000000"/>
                <w:sz w:val="20"/>
                <w:szCs w:val="20"/>
              </w:rPr>
            </w:pPr>
          </w:p>
        </w:tc>
        <w:tc>
          <w:tcPr>
            <w:tcW w:w="595" w:type="pct"/>
            <w:vMerge/>
            <w:tcBorders>
              <w:top w:val="single" w:sz="4" w:space="0" w:color="auto"/>
              <w:left w:val="single" w:sz="4" w:space="0" w:color="auto"/>
              <w:right w:val="single" w:sz="4" w:space="0" w:color="auto"/>
            </w:tcBorders>
            <w:vAlign w:val="center"/>
            <w:hideMark/>
          </w:tcPr>
          <w:p w:rsidR="008164C5" w:rsidRPr="00F9371E" w:rsidRDefault="008164C5" w:rsidP="008164C5">
            <w:pPr>
              <w:rPr>
                <w:color w:val="000000"/>
                <w:sz w:val="20"/>
                <w:szCs w:val="20"/>
              </w:rPr>
            </w:pPr>
          </w:p>
        </w:tc>
      </w:tr>
    </w:tbl>
    <w:p w:rsidR="008164C5" w:rsidRPr="001C3E40" w:rsidRDefault="008164C5" w:rsidP="008164C5">
      <w:pPr>
        <w:spacing w:line="14" w:lineRule="auto"/>
        <w:rPr>
          <w:sz w:val="2"/>
        </w:rPr>
      </w:pPr>
    </w:p>
    <w:tbl>
      <w:tblPr>
        <w:tblW w:w="5000" w:type="pct"/>
        <w:tblLook w:val="04A0" w:firstRow="1" w:lastRow="0" w:firstColumn="1" w:lastColumn="0" w:noHBand="0" w:noVBand="1"/>
      </w:tblPr>
      <w:tblGrid>
        <w:gridCol w:w="2892"/>
        <w:gridCol w:w="2661"/>
        <w:gridCol w:w="1116"/>
        <w:gridCol w:w="739"/>
        <w:gridCol w:w="1273"/>
        <w:gridCol w:w="1173"/>
      </w:tblGrid>
      <w:tr w:rsidR="008164C5" w:rsidRPr="001C3E40" w:rsidTr="008164C5">
        <w:trPr>
          <w:tblHeader/>
        </w:trPr>
        <w:tc>
          <w:tcPr>
            <w:tcW w:w="1468" w:type="pct"/>
            <w:tcBorders>
              <w:top w:val="single" w:sz="4" w:space="0" w:color="auto"/>
              <w:left w:val="single" w:sz="4" w:space="0" w:color="auto"/>
              <w:bottom w:val="single" w:sz="4" w:space="0" w:color="auto"/>
              <w:right w:val="single" w:sz="4" w:space="0" w:color="auto"/>
            </w:tcBorders>
            <w:shd w:val="clear" w:color="auto" w:fill="auto"/>
            <w:vAlign w:val="center"/>
          </w:tcPr>
          <w:p w:rsidR="008164C5" w:rsidRPr="001C3E40" w:rsidRDefault="008164C5" w:rsidP="008164C5">
            <w:pPr>
              <w:jc w:val="center"/>
              <w:rPr>
                <w:color w:val="000000"/>
                <w:sz w:val="20"/>
                <w:szCs w:val="20"/>
              </w:rPr>
            </w:pPr>
            <w:r w:rsidRPr="001C3E40">
              <w:rPr>
                <w:color w:val="000000"/>
                <w:sz w:val="20"/>
                <w:szCs w:val="20"/>
              </w:rPr>
              <w:t>1</w:t>
            </w:r>
          </w:p>
        </w:tc>
        <w:tc>
          <w:tcPr>
            <w:tcW w:w="1350" w:type="pct"/>
            <w:tcBorders>
              <w:top w:val="single" w:sz="4" w:space="0" w:color="auto"/>
              <w:left w:val="nil"/>
              <w:bottom w:val="single" w:sz="4" w:space="0" w:color="auto"/>
              <w:right w:val="single" w:sz="4" w:space="0" w:color="auto"/>
            </w:tcBorders>
            <w:shd w:val="clear" w:color="auto" w:fill="auto"/>
            <w:vAlign w:val="center"/>
          </w:tcPr>
          <w:p w:rsidR="008164C5" w:rsidRPr="001C3E40" w:rsidRDefault="008164C5" w:rsidP="008164C5">
            <w:pPr>
              <w:jc w:val="center"/>
              <w:rPr>
                <w:color w:val="000000"/>
                <w:sz w:val="20"/>
                <w:szCs w:val="20"/>
              </w:rPr>
            </w:pPr>
            <w:r w:rsidRPr="001C3E40">
              <w:rPr>
                <w:color w:val="000000"/>
                <w:sz w:val="20"/>
                <w:szCs w:val="20"/>
              </w:rPr>
              <w:t>2</w:t>
            </w: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8164C5" w:rsidRPr="001C3E40" w:rsidRDefault="008164C5" w:rsidP="008164C5">
            <w:pPr>
              <w:jc w:val="center"/>
              <w:rPr>
                <w:color w:val="000000"/>
                <w:sz w:val="20"/>
                <w:szCs w:val="20"/>
              </w:rPr>
            </w:pPr>
            <w:r w:rsidRPr="001C3E40">
              <w:rPr>
                <w:color w:val="000000"/>
                <w:sz w:val="20"/>
                <w:szCs w:val="20"/>
              </w:rPr>
              <w:t>3</w:t>
            </w:r>
          </w:p>
        </w:tc>
        <w:tc>
          <w:tcPr>
            <w:tcW w:w="375" w:type="pct"/>
            <w:tcBorders>
              <w:top w:val="single" w:sz="4" w:space="0" w:color="auto"/>
              <w:left w:val="nil"/>
              <w:bottom w:val="single" w:sz="4" w:space="0" w:color="auto"/>
              <w:right w:val="single" w:sz="4" w:space="0" w:color="auto"/>
            </w:tcBorders>
            <w:shd w:val="clear" w:color="auto" w:fill="auto"/>
            <w:noWrap/>
            <w:vAlign w:val="bottom"/>
          </w:tcPr>
          <w:p w:rsidR="008164C5" w:rsidRPr="001C3E40" w:rsidRDefault="008164C5" w:rsidP="008164C5">
            <w:pPr>
              <w:jc w:val="center"/>
              <w:rPr>
                <w:color w:val="000000"/>
                <w:sz w:val="20"/>
                <w:szCs w:val="20"/>
              </w:rPr>
            </w:pPr>
            <w:r w:rsidRPr="001C3E40">
              <w:rPr>
                <w:color w:val="000000"/>
                <w:sz w:val="20"/>
                <w:szCs w:val="20"/>
              </w:rPr>
              <w:t>4</w:t>
            </w:r>
          </w:p>
        </w:tc>
        <w:tc>
          <w:tcPr>
            <w:tcW w:w="645" w:type="pct"/>
            <w:tcBorders>
              <w:top w:val="single" w:sz="4" w:space="0" w:color="auto"/>
              <w:left w:val="nil"/>
              <w:bottom w:val="single" w:sz="4" w:space="0" w:color="auto"/>
              <w:right w:val="single" w:sz="4" w:space="0" w:color="auto"/>
            </w:tcBorders>
            <w:shd w:val="clear" w:color="auto" w:fill="auto"/>
            <w:noWrap/>
            <w:vAlign w:val="bottom"/>
          </w:tcPr>
          <w:p w:rsidR="008164C5" w:rsidRPr="001C3E40" w:rsidRDefault="008164C5" w:rsidP="008164C5">
            <w:pPr>
              <w:jc w:val="center"/>
              <w:rPr>
                <w:color w:val="000000"/>
                <w:sz w:val="20"/>
                <w:szCs w:val="20"/>
              </w:rPr>
            </w:pPr>
            <w:r w:rsidRPr="001C3E40">
              <w:rPr>
                <w:color w:val="000000"/>
                <w:sz w:val="20"/>
                <w:szCs w:val="20"/>
              </w:rPr>
              <w:t>5</w:t>
            </w:r>
          </w:p>
        </w:tc>
        <w:tc>
          <w:tcPr>
            <w:tcW w:w="595" w:type="pct"/>
            <w:tcBorders>
              <w:top w:val="single" w:sz="4" w:space="0" w:color="auto"/>
              <w:left w:val="nil"/>
              <w:bottom w:val="single" w:sz="4" w:space="0" w:color="auto"/>
              <w:right w:val="single" w:sz="4" w:space="0" w:color="auto"/>
            </w:tcBorders>
            <w:shd w:val="clear" w:color="auto" w:fill="auto"/>
            <w:noWrap/>
            <w:vAlign w:val="bottom"/>
          </w:tcPr>
          <w:p w:rsidR="008164C5" w:rsidRPr="001C3E40" w:rsidRDefault="008164C5" w:rsidP="008164C5">
            <w:pPr>
              <w:jc w:val="center"/>
              <w:rPr>
                <w:color w:val="000000"/>
                <w:sz w:val="20"/>
                <w:szCs w:val="20"/>
              </w:rPr>
            </w:pPr>
            <w:r w:rsidRPr="001C3E40">
              <w:rPr>
                <w:color w:val="000000"/>
                <w:sz w:val="20"/>
                <w:szCs w:val="20"/>
              </w:rPr>
              <w:t>6</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5E25CB" w:rsidRDefault="008164C5" w:rsidP="008164C5">
            <w:pPr>
              <w:rPr>
                <w:b/>
                <w:color w:val="000000"/>
                <w:sz w:val="20"/>
                <w:szCs w:val="20"/>
              </w:rPr>
            </w:pPr>
            <w:proofErr w:type="spellStart"/>
            <w:r w:rsidRPr="005E25CB">
              <w:rPr>
                <w:b/>
                <w:color w:val="000000"/>
                <w:sz w:val="20"/>
                <w:szCs w:val="20"/>
              </w:rPr>
              <w:t>Шульгинов</w:t>
            </w:r>
            <w:proofErr w:type="spellEnd"/>
            <w:r w:rsidRPr="005E25CB">
              <w:rPr>
                <w:b/>
                <w:color w:val="000000"/>
                <w:sz w:val="20"/>
                <w:szCs w:val="20"/>
              </w:rPr>
              <w:t xml:space="preserve"> Юрий Алексеевич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5E25CB" w:rsidRDefault="008164C5" w:rsidP="008164C5">
            <w:pPr>
              <w:rPr>
                <w:b/>
                <w:color w:val="000000"/>
                <w:sz w:val="20"/>
                <w:szCs w:val="20"/>
              </w:rPr>
            </w:pPr>
            <w:r w:rsidRPr="005E25CB">
              <w:rPr>
                <w:b/>
                <w:color w:val="000000"/>
                <w:sz w:val="20"/>
                <w:szCs w:val="20"/>
              </w:rPr>
              <w:t>Заместитель начальника (с августа)</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5E25CB" w:rsidRDefault="008164C5" w:rsidP="008164C5">
            <w:pPr>
              <w:jc w:val="right"/>
              <w:rPr>
                <w:b/>
                <w:color w:val="000000"/>
                <w:sz w:val="20"/>
                <w:szCs w:val="20"/>
              </w:rPr>
            </w:pPr>
            <w:r w:rsidRPr="005E25CB">
              <w:rPr>
                <w:b/>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5E25CB" w:rsidRDefault="008164C5" w:rsidP="008164C5">
            <w:pPr>
              <w:jc w:val="right"/>
              <w:rPr>
                <w:b/>
                <w:color w:val="000000"/>
                <w:sz w:val="20"/>
                <w:szCs w:val="20"/>
              </w:rPr>
            </w:pPr>
            <w:r w:rsidRPr="005E25CB">
              <w:rPr>
                <w:b/>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5E25CB" w:rsidRDefault="008164C5" w:rsidP="008164C5">
            <w:pPr>
              <w:rPr>
                <w:b/>
                <w:color w:val="000000"/>
                <w:sz w:val="20"/>
                <w:szCs w:val="20"/>
              </w:rPr>
            </w:pPr>
            <w:r w:rsidRPr="005E25CB">
              <w:rPr>
                <w:b/>
                <w:color w:val="000000"/>
                <w:sz w:val="20"/>
                <w:szCs w:val="20"/>
              </w:rPr>
              <w:t xml:space="preserve">за 3 </w:t>
            </w:r>
            <w:proofErr w:type="spellStart"/>
            <w:r w:rsidRPr="005E25CB">
              <w:rPr>
                <w:b/>
                <w:color w:val="000000"/>
                <w:sz w:val="20"/>
                <w:szCs w:val="20"/>
              </w:rPr>
              <w:t>кв</w:t>
            </w:r>
            <w:proofErr w:type="spellEnd"/>
            <w:r w:rsidRPr="005E25CB">
              <w:rPr>
                <w:b/>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5E25CB" w:rsidRDefault="008164C5" w:rsidP="008164C5">
            <w:pPr>
              <w:jc w:val="right"/>
              <w:rPr>
                <w:b/>
                <w:color w:val="000000"/>
                <w:sz w:val="20"/>
                <w:szCs w:val="20"/>
              </w:rPr>
            </w:pPr>
            <w:r w:rsidRPr="005E25CB">
              <w:rPr>
                <w:b/>
                <w:color w:val="000000"/>
                <w:sz w:val="20"/>
                <w:szCs w:val="20"/>
              </w:rPr>
              <w:t>32 000,00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Алимирзаева</w:t>
            </w:r>
            <w:proofErr w:type="spellEnd"/>
            <w:r w:rsidRPr="00F9371E">
              <w:rPr>
                <w:color w:val="000000"/>
                <w:sz w:val="20"/>
                <w:szCs w:val="20"/>
              </w:rPr>
              <w:t xml:space="preserve"> </w:t>
            </w:r>
            <w:proofErr w:type="spellStart"/>
            <w:r w:rsidRPr="00F9371E">
              <w:rPr>
                <w:color w:val="000000"/>
                <w:sz w:val="20"/>
                <w:szCs w:val="20"/>
              </w:rPr>
              <w:t>Саврина</w:t>
            </w:r>
            <w:proofErr w:type="spellEnd"/>
            <w:r w:rsidRPr="00F9371E">
              <w:rPr>
                <w:color w:val="000000"/>
                <w:sz w:val="20"/>
                <w:szCs w:val="20"/>
              </w:rPr>
              <w:t xml:space="preserve"> </w:t>
            </w:r>
            <w:proofErr w:type="spellStart"/>
            <w:r w:rsidRPr="00F9371E">
              <w:rPr>
                <w:color w:val="000000"/>
                <w:sz w:val="20"/>
                <w:szCs w:val="20"/>
              </w:rPr>
              <w:lastRenderedPageBreak/>
              <w:t>Нажмутдиновна</w:t>
            </w:r>
            <w:proofErr w:type="spellEnd"/>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lastRenderedPageBreak/>
              <w:t>Юрисконсульт</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lastRenderedPageBreak/>
              <w:t>Ремеслов</w:t>
            </w:r>
            <w:proofErr w:type="spellEnd"/>
            <w:r w:rsidRPr="00F9371E">
              <w:rPr>
                <w:color w:val="000000"/>
                <w:sz w:val="20"/>
                <w:szCs w:val="20"/>
              </w:rPr>
              <w:t xml:space="preserve"> Евгений Владимирович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Программист</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2 300,00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Морозов Никита Михайлович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Инженер (с июля)</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   </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Горбунова Елена Николаевна</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Старший инспектор по кадрам</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Боровская</w:t>
            </w:r>
            <w:proofErr w:type="spellEnd"/>
            <w:r w:rsidRPr="00F9371E">
              <w:rPr>
                <w:color w:val="000000"/>
                <w:sz w:val="20"/>
                <w:szCs w:val="20"/>
              </w:rPr>
              <w:t xml:space="preserve"> Дарья Евгеньевна</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Начальник отдела учета и отчетности (июль-декабрь)</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26 900,00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Федорцова</w:t>
            </w:r>
            <w:proofErr w:type="spellEnd"/>
            <w:r w:rsidRPr="00F9371E">
              <w:rPr>
                <w:color w:val="000000"/>
                <w:sz w:val="20"/>
                <w:szCs w:val="20"/>
              </w:rPr>
              <w:t xml:space="preserve"> Марина Алексеевна</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Экономист по бухгалтерскому учету и анализу хозяйственной деятельности</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Умнякова</w:t>
            </w:r>
            <w:proofErr w:type="spellEnd"/>
            <w:r w:rsidRPr="00F9371E">
              <w:rPr>
                <w:color w:val="000000"/>
                <w:sz w:val="20"/>
                <w:szCs w:val="20"/>
              </w:rPr>
              <w:t xml:space="preserve"> Марина Александровна</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Экономист</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Зиборова</w:t>
            </w:r>
            <w:proofErr w:type="spellEnd"/>
            <w:r w:rsidRPr="00F9371E">
              <w:rPr>
                <w:color w:val="000000"/>
                <w:sz w:val="20"/>
                <w:szCs w:val="20"/>
              </w:rPr>
              <w:t xml:space="preserve"> Алина Владимировна</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Агент по закупкам</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Морозов Юрий Константинович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Начальник </w:t>
            </w:r>
            <w:proofErr w:type="spellStart"/>
            <w:r w:rsidRPr="00F9371E">
              <w:rPr>
                <w:color w:val="000000"/>
                <w:sz w:val="20"/>
                <w:szCs w:val="20"/>
              </w:rPr>
              <w:t>дорожно</w:t>
            </w:r>
            <w:proofErr w:type="spellEnd"/>
            <w:r w:rsidRPr="00F9371E">
              <w:rPr>
                <w:color w:val="000000"/>
                <w:sz w:val="20"/>
                <w:szCs w:val="20"/>
              </w:rPr>
              <w:t xml:space="preserve"> эксплуатационного участка</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27 000,00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Сулейманов </w:t>
            </w:r>
            <w:proofErr w:type="spellStart"/>
            <w:r w:rsidRPr="00F9371E">
              <w:rPr>
                <w:color w:val="000000"/>
                <w:sz w:val="20"/>
                <w:szCs w:val="20"/>
              </w:rPr>
              <w:t>Равил</w:t>
            </w:r>
            <w:proofErr w:type="spellEnd"/>
            <w:r w:rsidRPr="00F9371E">
              <w:rPr>
                <w:color w:val="000000"/>
                <w:sz w:val="20"/>
                <w:szCs w:val="20"/>
              </w:rPr>
              <w:t xml:space="preserve"> </w:t>
            </w:r>
            <w:proofErr w:type="spellStart"/>
            <w:r w:rsidRPr="00F9371E">
              <w:rPr>
                <w:color w:val="000000"/>
                <w:sz w:val="20"/>
                <w:szCs w:val="20"/>
              </w:rPr>
              <w:t>Автандилович</w:t>
            </w:r>
            <w:proofErr w:type="spellEnd"/>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Дорожный рабочий 2 </w:t>
            </w:r>
            <w:proofErr w:type="gramStart"/>
            <w:r w:rsidRPr="00F9371E">
              <w:rPr>
                <w:color w:val="000000"/>
                <w:sz w:val="20"/>
                <w:szCs w:val="20"/>
              </w:rPr>
              <w:t>р</w:t>
            </w:r>
            <w:proofErr w:type="gramEnd"/>
            <w:r w:rsidRPr="00F9371E">
              <w:rPr>
                <w:color w:val="000000"/>
                <w:sz w:val="20"/>
                <w:szCs w:val="20"/>
              </w:rPr>
              <w:t xml:space="preserve">   </w:t>
            </w:r>
            <w:r w:rsidRPr="00F9371E">
              <w:rPr>
                <w:b/>
                <w:bCs/>
                <w:i/>
                <w:iCs/>
                <w:color w:val="000000"/>
                <w:sz w:val="20"/>
                <w:szCs w:val="20"/>
              </w:rPr>
              <w:t>(сентябрь-октябрь)</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5 000,00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Абрамов Игорь </w:t>
            </w:r>
            <w:proofErr w:type="spellStart"/>
            <w:r w:rsidRPr="00F9371E">
              <w:rPr>
                <w:color w:val="000000"/>
                <w:sz w:val="20"/>
                <w:szCs w:val="20"/>
              </w:rPr>
              <w:t>Левонович</w:t>
            </w:r>
            <w:proofErr w:type="spellEnd"/>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Дорожный рабочий 2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Карандашов</w:t>
            </w:r>
            <w:proofErr w:type="spellEnd"/>
            <w:r w:rsidRPr="00F9371E">
              <w:rPr>
                <w:color w:val="000000"/>
                <w:sz w:val="20"/>
                <w:szCs w:val="20"/>
              </w:rPr>
              <w:t xml:space="preserve"> Алексей Юрьевич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Дорожный рабочий 3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Лисицкий Вячеслав Владимирович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Дорожный рабочий 3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Лапин Роман Григорьевич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Дорожный рабочий 3 </w:t>
            </w:r>
            <w:proofErr w:type="gramStart"/>
            <w:r w:rsidRPr="00F9371E">
              <w:rPr>
                <w:color w:val="000000"/>
                <w:sz w:val="20"/>
                <w:szCs w:val="20"/>
              </w:rPr>
              <w:t>р</w:t>
            </w:r>
            <w:proofErr w:type="gramEnd"/>
            <w:r w:rsidRPr="00F9371E">
              <w:rPr>
                <w:color w:val="000000"/>
                <w:sz w:val="20"/>
                <w:szCs w:val="20"/>
              </w:rPr>
              <w:t xml:space="preserve"> (с сентября)</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Никитин Александр Евгеньевич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Дорожный рабочий 3 </w:t>
            </w:r>
            <w:proofErr w:type="gramStart"/>
            <w:r w:rsidRPr="00F9371E">
              <w:rPr>
                <w:color w:val="000000"/>
                <w:sz w:val="20"/>
                <w:szCs w:val="20"/>
              </w:rPr>
              <w:t>р</w:t>
            </w:r>
            <w:proofErr w:type="gramEnd"/>
            <w:r w:rsidRPr="00F9371E">
              <w:rPr>
                <w:color w:val="000000"/>
                <w:sz w:val="20"/>
                <w:szCs w:val="20"/>
              </w:rPr>
              <w:t xml:space="preserve"> (с августа)</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Коршиков</w:t>
            </w:r>
            <w:proofErr w:type="spellEnd"/>
            <w:r w:rsidRPr="00F9371E">
              <w:rPr>
                <w:color w:val="000000"/>
                <w:sz w:val="20"/>
                <w:szCs w:val="20"/>
              </w:rPr>
              <w:t xml:space="preserve"> Сергей Матвеевич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Дорожный рабочий 4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Прокудин Лев Геннадьевич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Дорожный рабочий 4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 Гайдаров Эдгар Исаевич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Начальник транспортного отдела</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27 000,00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 Ермак Александр Александрович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Водитель 4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 </w:t>
            </w:r>
            <w:proofErr w:type="spellStart"/>
            <w:r w:rsidRPr="00F9371E">
              <w:rPr>
                <w:color w:val="000000"/>
                <w:sz w:val="20"/>
                <w:szCs w:val="20"/>
              </w:rPr>
              <w:t>Акинин</w:t>
            </w:r>
            <w:proofErr w:type="spellEnd"/>
            <w:r w:rsidRPr="00F9371E">
              <w:rPr>
                <w:color w:val="000000"/>
                <w:sz w:val="20"/>
                <w:szCs w:val="20"/>
              </w:rPr>
              <w:t xml:space="preserve"> Сергей Николаевич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Машинист бульдозера 5 </w:t>
            </w:r>
            <w:proofErr w:type="gramStart"/>
            <w:r w:rsidRPr="00F9371E">
              <w:rPr>
                <w:color w:val="000000"/>
                <w:sz w:val="20"/>
                <w:szCs w:val="20"/>
              </w:rPr>
              <w:t>р</w:t>
            </w:r>
            <w:proofErr w:type="gramEnd"/>
            <w:r w:rsidRPr="00F9371E">
              <w:rPr>
                <w:color w:val="000000"/>
                <w:sz w:val="20"/>
                <w:szCs w:val="20"/>
              </w:rPr>
              <w:t xml:space="preserve"> (с сентября)</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5 000,00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 Бесхлебный Сергей Владимирович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Тракторист 3 </w:t>
            </w:r>
            <w:proofErr w:type="gramStart"/>
            <w:r w:rsidRPr="00F9371E">
              <w:rPr>
                <w:color w:val="000000"/>
                <w:sz w:val="20"/>
                <w:szCs w:val="20"/>
              </w:rPr>
              <w:t>р</w:t>
            </w:r>
            <w:proofErr w:type="gramEnd"/>
            <w:r w:rsidRPr="00F9371E">
              <w:rPr>
                <w:color w:val="000000"/>
                <w:sz w:val="20"/>
                <w:szCs w:val="20"/>
              </w:rPr>
              <w:t xml:space="preserve">  (август-октябрь)</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Еременко Надежда Николаевна</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Заведующий складом (с августа)</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10 000,00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Петренко Марина Петровна</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Сторож 1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2 300,00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Гусев Алексей Александрович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Сторож 1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2 300,00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Купинский</w:t>
            </w:r>
            <w:proofErr w:type="spellEnd"/>
            <w:r w:rsidRPr="00F9371E">
              <w:rPr>
                <w:color w:val="000000"/>
                <w:sz w:val="20"/>
                <w:szCs w:val="20"/>
              </w:rPr>
              <w:t xml:space="preserve"> Петр Федорович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Сторож 1 </w:t>
            </w:r>
            <w:proofErr w:type="gramStart"/>
            <w:r w:rsidRPr="00F9371E">
              <w:rPr>
                <w:color w:val="000000"/>
                <w:sz w:val="20"/>
                <w:szCs w:val="20"/>
              </w:rPr>
              <w:t>р</w:t>
            </w:r>
            <w:proofErr w:type="gramEnd"/>
            <w:r w:rsidRPr="00F9371E">
              <w:rPr>
                <w:color w:val="000000"/>
                <w:sz w:val="20"/>
                <w:szCs w:val="20"/>
              </w:rPr>
              <w:t xml:space="preserve"> ( с августа)</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2 300,00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Чернышев Александр Михайлович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Сторож 1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2 300,00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Кобышев</w:t>
            </w:r>
            <w:proofErr w:type="spellEnd"/>
            <w:r w:rsidRPr="00F9371E">
              <w:rPr>
                <w:color w:val="000000"/>
                <w:sz w:val="20"/>
                <w:szCs w:val="20"/>
              </w:rPr>
              <w:t xml:space="preserve"> Александр Сергеевич</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Сторож 1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2 300,00</w:t>
            </w:r>
          </w:p>
        </w:tc>
      </w:tr>
      <w:tr w:rsidR="008164C5" w:rsidRPr="00F9371E" w:rsidTr="008164C5">
        <w:tc>
          <w:tcPr>
            <w:tcW w:w="1468"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Иноценко</w:t>
            </w:r>
            <w:proofErr w:type="spellEnd"/>
            <w:r w:rsidRPr="00F9371E">
              <w:rPr>
                <w:color w:val="000000"/>
                <w:sz w:val="20"/>
                <w:szCs w:val="20"/>
              </w:rPr>
              <w:t xml:space="preserve"> Светлана Петровна</w:t>
            </w:r>
          </w:p>
        </w:tc>
        <w:tc>
          <w:tcPr>
            <w:tcW w:w="1350"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Уборщик служебных помещений 1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30.09.2020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63</w:t>
            </w:r>
          </w:p>
        </w:tc>
        <w:tc>
          <w:tcPr>
            <w:tcW w:w="64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 xml:space="preserve">за 3 </w:t>
            </w:r>
            <w:proofErr w:type="spellStart"/>
            <w:r w:rsidRPr="00F9371E">
              <w:rPr>
                <w:color w:val="000000"/>
                <w:sz w:val="20"/>
                <w:szCs w:val="20"/>
              </w:rPr>
              <w:t>кв</w:t>
            </w:r>
            <w:proofErr w:type="spellEnd"/>
            <w:r w:rsidRPr="00F9371E">
              <w:rPr>
                <w:color w:val="000000"/>
                <w:sz w:val="20"/>
                <w:szCs w:val="20"/>
              </w:rPr>
              <w:t xml:space="preserve"> 2020</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2 300,00</w:t>
            </w:r>
          </w:p>
        </w:tc>
      </w:tr>
      <w:tr w:rsidR="008164C5" w:rsidRPr="00F9371E" w:rsidTr="008164C5">
        <w:tc>
          <w:tcPr>
            <w:tcW w:w="4405"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164C5" w:rsidRPr="00F9371E" w:rsidRDefault="008164C5" w:rsidP="008164C5">
            <w:pPr>
              <w:rPr>
                <w:b/>
                <w:bCs/>
                <w:color w:val="000000"/>
                <w:sz w:val="20"/>
                <w:szCs w:val="20"/>
              </w:rPr>
            </w:pPr>
            <w:r w:rsidRPr="00F9371E">
              <w:rPr>
                <w:b/>
                <w:bCs/>
                <w:color w:val="000000"/>
                <w:sz w:val="20"/>
                <w:szCs w:val="20"/>
              </w:rPr>
              <w:t>Итого</w:t>
            </w:r>
          </w:p>
        </w:tc>
        <w:tc>
          <w:tcPr>
            <w:tcW w:w="59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b/>
                <w:bCs/>
                <w:color w:val="000000"/>
                <w:sz w:val="20"/>
                <w:szCs w:val="20"/>
              </w:rPr>
            </w:pPr>
            <w:r w:rsidRPr="00F9371E">
              <w:rPr>
                <w:b/>
                <w:bCs/>
                <w:color w:val="000000"/>
                <w:sz w:val="20"/>
                <w:szCs w:val="20"/>
              </w:rPr>
              <w:t>299 000,00</w:t>
            </w:r>
          </w:p>
        </w:tc>
      </w:tr>
    </w:tbl>
    <w:p w:rsidR="008164C5" w:rsidRDefault="008164C5" w:rsidP="008164C5">
      <w:pPr>
        <w:jc w:val="both"/>
        <w:rPr>
          <w:highlight w:val="yellow"/>
        </w:rPr>
      </w:pPr>
    </w:p>
    <w:p w:rsidR="008164C5" w:rsidRDefault="008164C5" w:rsidP="008164C5">
      <w:pPr>
        <w:widowControl w:val="0"/>
        <w:ind w:firstLine="709"/>
        <w:jc w:val="both"/>
      </w:pPr>
      <w:r w:rsidRPr="00780F04">
        <w:t xml:space="preserve">По итогам работы за </w:t>
      </w:r>
      <w:r>
        <w:t>2020 год</w:t>
      </w:r>
      <w:r w:rsidRPr="00780F04">
        <w:t xml:space="preserve"> на основании приказа Учреждения от </w:t>
      </w:r>
      <w:r>
        <w:t>24.12.</w:t>
      </w:r>
      <w:r w:rsidRPr="00780F04">
        <w:t xml:space="preserve">2020  № </w:t>
      </w:r>
      <w:r>
        <w:t>87</w:t>
      </w:r>
      <w:r w:rsidRPr="00780F04">
        <w:t xml:space="preserve">  «О премировании по итогам работы за 2020 год» работникам МКУ «ДХУ»  начислена премия в сумме 334 304,83</w:t>
      </w:r>
      <w:r>
        <w:t xml:space="preserve"> </w:t>
      </w:r>
      <w:r w:rsidRPr="00780F04">
        <w:t xml:space="preserve">рублей. Данные выплаты произведены </w:t>
      </w:r>
      <w:r>
        <w:t>по</w:t>
      </w:r>
      <w:r w:rsidRPr="00780F04">
        <w:t xml:space="preserve"> решени</w:t>
      </w:r>
      <w:r>
        <w:t>ю</w:t>
      </w:r>
      <w:r w:rsidRPr="00780F04">
        <w:t xml:space="preserve"> комиссии по распределению стимулирующих выплат</w:t>
      </w:r>
      <w:r>
        <w:t xml:space="preserve"> (Протокол № 1 от 24.12.2020)</w:t>
      </w:r>
      <w:r w:rsidRPr="00780F04">
        <w:t xml:space="preserve">. </w:t>
      </w:r>
    </w:p>
    <w:p w:rsidR="008164C5" w:rsidRDefault="008164C5" w:rsidP="008164C5">
      <w:pPr>
        <w:ind w:firstLine="709"/>
        <w:jc w:val="both"/>
      </w:pPr>
      <w:r>
        <w:t xml:space="preserve">Пунктом 2.6. </w:t>
      </w:r>
      <w:r w:rsidRPr="00117055">
        <w:t xml:space="preserve">Положения о премировании № 6 </w:t>
      </w:r>
      <w:r>
        <w:t xml:space="preserve">определено: </w:t>
      </w:r>
      <w:r w:rsidRPr="006F52ED">
        <w:rPr>
          <w:b/>
          <w:i/>
        </w:rPr>
        <w:t>«Лица, не проработавшие полный расчетный период, могут быть премированы с учетом их трудового вклада и фактически  проработанного времени»</w:t>
      </w:r>
      <w:r>
        <w:t xml:space="preserve">. </w:t>
      </w:r>
      <w:r w:rsidRPr="005900C0">
        <w:t>Приказом Учре</w:t>
      </w:r>
      <w:r>
        <w:t xml:space="preserve">ждения № 87 от 24.12.2020 г. </w:t>
      </w:r>
      <w:r>
        <w:lastRenderedPageBreak/>
        <w:t>«О </w:t>
      </w:r>
      <w:r w:rsidRPr="005900C0">
        <w:t>премировании по итогам работы за 2020 год</w:t>
      </w:r>
      <w:r>
        <w:t>»</w:t>
      </w:r>
      <w:r w:rsidRPr="005900C0">
        <w:t xml:space="preserve"> были осуществлены выплаты премии следующим работникам:</w:t>
      </w:r>
    </w:p>
    <w:p w:rsidR="008164C5" w:rsidRDefault="008164C5" w:rsidP="008164C5">
      <w:pPr>
        <w:ind w:firstLine="708"/>
        <w:jc w:val="both"/>
      </w:pPr>
    </w:p>
    <w:tbl>
      <w:tblPr>
        <w:tblW w:w="5000" w:type="pct"/>
        <w:tblLook w:val="04A0" w:firstRow="1" w:lastRow="0" w:firstColumn="1" w:lastColumn="0" w:noHBand="0" w:noVBand="1"/>
      </w:tblPr>
      <w:tblGrid>
        <w:gridCol w:w="2912"/>
        <w:gridCol w:w="2676"/>
        <w:gridCol w:w="1115"/>
        <w:gridCol w:w="739"/>
        <w:gridCol w:w="1226"/>
        <w:gridCol w:w="1186"/>
      </w:tblGrid>
      <w:tr w:rsidR="008164C5" w:rsidRPr="00F9371E" w:rsidTr="008164C5">
        <w:tc>
          <w:tcPr>
            <w:tcW w:w="1477" w:type="pct"/>
            <w:vMerge w:val="restart"/>
            <w:tcBorders>
              <w:top w:val="single" w:sz="4" w:space="0" w:color="auto"/>
              <w:left w:val="single" w:sz="4" w:space="0" w:color="auto"/>
              <w:right w:val="single" w:sz="4" w:space="0" w:color="auto"/>
            </w:tcBorders>
            <w:shd w:val="clear" w:color="auto" w:fill="auto"/>
            <w:vAlign w:val="center"/>
            <w:hideMark/>
          </w:tcPr>
          <w:p w:rsidR="008164C5" w:rsidRPr="00F9371E" w:rsidRDefault="008164C5" w:rsidP="008164C5">
            <w:pPr>
              <w:jc w:val="center"/>
              <w:rPr>
                <w:color w:val="000000"/>
                <w:sz w:val="20"/>
                <w:szCs w:val="20"/>
              </w:rPr>
            </w:pPr>
            <w:r w:rsidRPr="00F9371E">
              <w:rPr>
                <w:color w:val="000000"/>
                <w:sz w:val="20"/>
                <w:szCs w:val="20"/>
              </w:rPr>
              <w:t>Фамилия Имя Отчество работника МКУ "ДХУ"</w:t>
            </w:r>
          </w:p>
        </w:tc>
        <w:tc>
          <w:tcPr>
            <w:tcW w:w="1358" w:type="pct"/>
            <w:vMerge w:val="restart"/>
            <w:tcBorders>
              <w:top w:val="single" w:sz="4" w:space="0" w:color="auto"/>
              <w:left w:val="single" w:sz="4" w:space="0" w:color="auto"/>
              <w:right w:val="single" w:sz="4" w:space="0" w:color="auto"/>
            </w:tcBorders>
            <w:shd w:val="clear" w:color="auto" w:fill="auto"/>
            <w:noWrap/>
            <w:vAlign w:val="center"/>
            <w:hideMark/>
          </w:tcPr>
          <w:p w:rsidR="008164C5" w:rsidRPr="00F9371E" w:rsidRDefault="008164C5" w:rsidP="008164C5">
            <w:pPr>
              <w:jc w:val="center"/>
              <w:rPr>
                <w:color w:val="000000"/>
                <w:sz w:val="20"/>
                <w:szCs w:val="20"/>
              </w:rPr>
            </w:pPr>
            <w:r w:rsidRPr="00F9371E">
              <w:rPr>
                <w:color w:val="000000"/>
                <w:sz w:val="20"/>
                <w:szCs w:val="20"/>
              </w:rPr>
              <w:t>Должность</w:t>
            </w:r>
          </w:p>
        </w:tc>
        <w:tc>
          <w:tcPr>
            <w:tcW w:w="941" w:type="pct"/>
            <w:gridSpan w:val="2"/>
            <w:tcBorders>
              <w:top w:val="single" w:sz="4" w:space="0" w:color="auto"/>
              <w:left w:val="nil"/>
              <w:bottom w:val="single" w:sz="4" w:space="0" w:color="auto"/>
              <w:right w:val="single" w:sz="4" w:space="0" w:color="auto"/>
            </w:tcBorders>
            <w:shd w:val="clear" w:color="auto" w:fill="auto"/>
            <w:noWrap/>
            <w:vAlign w:val="bottom"/>
            <w:hideMark/>
          </w:tcPr>
          <w:p w:rsidR="008164C5" w:rsidRPr="00F9371E" w:rsidRDefault="008164C5" w:rsidP="008164C5">
            <w:pPr>
              <w:jc w:val="center"/>
              <w:rPr>
                <w:color w:val="000000"/>
                <w:sz w:val="20"/>
                <w:szCs w:val="20"/>
              </w:rPr>
            </w:pPr>
            <w:r w:rsidRPr="00F9371E">
              <w:rPr>
                <w:color w:val="000000"/>
                <w:sz w:val="20"/>
                <w:szCs w:val="20"/>
              </w:rPr>
              <w:t>Приказ</w:t>
            </w:r>
          </w:p>
        </w:tc>
        <w:tc>
          <w:tcPr>
            <w:tcW w:w="622" w:type="pct"/>
            <w:vMerge w:val="restart"/>
            <w:tcBorders>
              <w:top w:val="single" w:sz="4" w:space="0" w:color="auto"/>
              <w:left w:val="single" w:sz="4" w:space="0" w:color="auto"/>
              <w:right w:val="single" w:sz="4" w:space="0" w:color="auto"/>
            </w:tcBorders>
            <w:shd w:val="clear" w:color="auto" w:fill="auto"/>
            <w:noWrap/>
            <w:vAlign w:val="center"/>
            <w:hideMark/>
          </w:tcPr>
          <w:p w:rsidR="008164C5" w:rsidRPr="00F9371E" w:rsidRDefault="008164C5" w:rsidP="008164C5">
            <w:pPr>
              <w:jc w:val="center"/>
              <w:rPr>
                <w:color w:val="000000"/>
                <w:sz w:val="20"/>
                <w:szCs w:val="20"/>
              </w:rPr>
            </w:pPr>
            <w:r w:rsidRPr="00F9371E">
              <w:rPr>
                <w:color w:val="000000"/>
                <w:sz w:val="20"/>
                <w:szCs w:val="20"/>
              </w:rPr>
              <w:t>Период</w:t>
            </w:r>
          </w:p>
        </w:tc>
        <w:tc>
          <w:tcPr>
            <w:tcW w:w="602" w:type="pct"/>
            <w:vMerge w:val="restart"/>
            <w:tcBorders>
              <w:top w:val="single" w:sz="4" w:space="0" w:color="auto"/>
              <w:left w:val="single" w:sz="4" w:space="0" w:color="auto"/>
              <w:right w:val="single" w:sz="4" w:space="0" w:color="auto"/>
            </w:tcBorders>
            <w:shd w:val="clear" w:color="auto" w:fill="auto"/>
            <w:noWrap/>
            <w:vAlign w:val="center"/>
            <w:hideMark/>
          </w:tcPr>
          <w:p w:rsidR="008164C5" w:rsidRPr="00F9371E" w:rsidRDefault="008164C5" w:rsidP="008164C5">
            <w:pPr>
              <w:jc w:val="center"/>
              <w:rPr>
                <w:color w:val="000000"/>
                <w:sz w:val="20"/>
                <w:szCs w:val="20"/>
              </w:rPr>
            </w:pPr>
            <w:r w:rsidRPr="00F9371E">
              <w:rPr>
                <w:color w:val="000000"/>
                <w:sz w:val="20"/>
                <w:szCs w:val="20"/>
              </w:rPr>
              <w:t>Сумма</w:t>
            </w:r>
          </w:p>
        </w:tc>
      </w:tr>
      <w:tr w:rsidR="008164C5" w:rsidRPr="00F9371E" w:rsidTr="008164C5">
        <w:tc>
          <w:tcPr>
            <w:tcW w:w="1477" w:type="pct"/>
            <w:vMerge/>
            <w:tcBorders>
              <w:top w:val="single" w:sz="4" w:space="0" w:color="auto"/>
              <w:left w:val="single" w:sz="4" w:space="0" w:color="auto"/>
              <w:right w:val="single" w:sz="4" w:space="0" w:color="auto"/>
            </w:tcBorders>
            <w:vAlign w:val="center"/>
            <w:hideMark/>
          </w:tcPr>
          <w:p w:rsidR="008164C5" w:rsidRPr="00F9371E" w:rsidRDefault="008164C5" w:rsidP="008164C5">
            <w:pPr>
              <w:rPr>
                <w:color w:val="000000"/>
                <w:sz w:val="20"/>
                <w:szCs w:val="20"/>
              </w:rPr>
            </w:pPr>
          </w:p>
        </w:tc>
        <w:tc>
          <w:tcPr>
            <w:tcW w:w="1358" w:type="pct"/>
            <w:vMerge/>
            <w:tcBorders>
              <w:top w:val="single" w:sz="4" w:space="0" w:color="auto"/>
              <w:left w:val="single" w:sz="4" w:space="0" w:color="auto"/>
              <w:right w:val="single" w:sz="4" w:space="0" w:color="auto"/>
            </w:tcBorders>
            <w:vAlign w:val="center"/>
            <w:hideMark/>
          </w:tcPr>
          <w:p w:rsidR="008164C5" w:rsidRPr="00F9371E" w:rsidRDefault="008164C5" w:rsidP="008164C5">
            <w:pPr>
              <w:rPr>
                <w:color w:val="000000"/>
                <w:sz w:val="20"/>
                <w:szCs w:val="20"/>
              </w:rPr>
            </w:pPr>
          </w:p>
        </w:tc>
        <w:tc>
          <w:tcPr>
            <w:tcW w:w="566" w:type="pct"/>
            <w:tcBorders>
              <w:top w:val="single" w:sz="4" w:space="0" w:color="auto"/>
              <w:left w:val="nil"/>
              <w:right w:val="single" w:sz="4" w:space="0" w:color="auto"/>
            </w:tcBorders>
            <w:shd w:val="clear" w:color="auto" w:fill="auto"/>
            <w:noWrap/>
            <w:vAlign w:val="bottom"/>
            <w:hideMark/>
          </w:tcPr>
          <w:p w:rsidR="008164C5" w:rsidRPr="00F9371E" w:rsidRDefault="008164C5" w:rsidP="008164C5">
            <w:pPr>
              <w:jc w:val="center"/>
              <w:rPr>
                <w:color w:val="000000"/>
                <w:sz w:val="20"/>
                <w:szCs w:val="20"/>
              </w:rPr>
            </w:pPr>
            <w:r w:rsidRPr="00F9371E">
              <w:rPr>
                <w:color w:val="000000"/>
                <w:sz w:val="20"/>
                <w:szCs w:val="20"/>
              </w:rPr>
              <w:t xml:space="preserve">дата </w:t>
            </w:r>
          </w:p>
        </w:tc>
        <w:tc>
          <w:tcPr>
            <w:tcW w:w="375" w:type="pct"/>
            <w:tcBorders>
              <w:top w:val="single" w:sz="4" w:space="0" w:color="auto"/>
              <w:left w:val="nil"/>
              <w:right w:val="single" w:sz="4" w:space="0" w:color="auto"/>
            </w:tcBorders>
            <w:shd w:val="clear" w:color="auto" w:fill="auto"/>
            <w:noWrap/>
            <w:vAlign w:val="bottom"/>
            <w:hideMark/>
          </w:tcPr>
          <w:p w:rsidR="008164C5" w:rsidRPr="00F9371E" w:rsidRDefault="008164C5" w:rsidP="008164C5">
            <w:pPr>
              <w:jc w:val="center"/>
              <w:rPr>
                <w:color w:val="000000"/>
                <w:sz w:val="20"/>
                <w:szCs w:val="20"/>
              </w:rPr>
            </w:pPr>
            <w:r w:rsidRPr="00F9371E">
              <w:rPr>
                <w:color w:val="000000"/>
                <w:sz w:val="20"/>
                <w:szCs w:val="20"/>
              </w:rPr>
              <w:t>номер</w:t>
            </w:r>
          </w:p>
        </w:tc>
        <w:tc>
          <w:tcPr>
            <w:tcW w:w="622" w:type="pct"/>
            <w:vMerge/>
            <w:tcBorders>
              <w:top w:val="single" w:sz="4" w:space="0" w:color="auto"/>
              <w:left w:val="single" w:sz="4" w:space="0" w:color="auto"/>
              <w:right w:val="single" w:sz="4" w:space="0" w:color="auto"/>
            </w:tcBorders>
            <w:vAlign w:val="center"/>
            <w:hideMark/>
          </w:tcPr>
          <w:p w:rsidR="008164C5" w:rsidRPr="00F9371E" w:rsidRDefault="008164C5" w:rsidP="008164C5">
            <w:pPr>
              <w:rPr>
                <w:color w:val="000000"/>
                <w:sz w:val="20"/>
                <w:szCs w:val="20"/>
              </w:rPr>
            </w:pPr>
          </w:p>
        </w:tc>
        <w:tc>
          <w:tcPr>
            <w:tcW w:w="602" w:type="pct"/>
            <w:vMerge/>
            <w:tcBorders>
              <w:top w:val="single" w:sz="4" w:space="0" w:color="auto"/>
              <w:left w:val="single" w:sz="4" w:space="0" w:color="auto"/>
              <w:right w:val="single" w:sz="4" w:space="0" w:color="auto"/>
            </w:tcBorders>
            <w:vAlign w:val="center"/>
            <w:hideMark/>
          </w:tcPr>
          <w:p w:rsidR="008164C5" w:rsidRPr="00F9371E" w:rsidRDefault="008164C5" w:rsidP="008164C5">
            <w:pPr>
              <w:rPr>
                <w:color w:val="000000"/>
                <w:sz w:val="20"/>
                <w:szCs w:val="20"/>
              </w:rPr>
            </w:pPr>
          </w:p>
        </w:tc>
      </w:tr>
    </w:tbl>
    <w:p w:rsidR="008164C5" w:rsidRPr="000B271F" w:rsidRDefault="008164C5" w:rsidP="008164C5">
      <w:pPr>
        <w:spacing w:line="14" w:lineRule="auto"/>
        <w:rPr>
          <w:sz w:val="2"/>
        </w:rPr>
      </w:pPr>
    </w:p>
    <w:tbl>
      <w:tblPr>
        <w:tblW w:w="5000" w:type="pct"/>
        <w:tblLook w:val="04A0" w:firstRow="1" w:lastRow="0" w:firstColumn="1" w:lastColumn="0" w:noHBand="0" w:noVBand="1"/>
      </w:tblPr>
      <w:tblGrid>
        <w:gridCol w:w="2911"/>
        <w:gridCol w:w="2676"/>
        <w:gridCol w:w="1116"/>
        <w:gridCol w:w="739"/>
        <w:gridCol w:w="1226"/>
        <w:gridCol w:w="1186"/>
      </w:tblGrid>
      <w:tr w:rsidR="008164C5" w:rsidRPr="00F9371E" w:rsidTr="008164C5">
        <w:trPr>
          <w:tblHeader/>
        </w:trPr>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8164C5" w:rsidRPr="00F9371E" w:rsidRDefault="008164C5" w:rsidP="008164C5">
            <w:pPr>
              <w:jc w:val="center"/>
              <w:rPr>
                <w:color w:val="000000"/>
                <w:sz w:val="20"/>
                <w:szCs w:val="20"/>
              </w:rPr>
            </w:pPr>
            <w:r>
              <w:rPr>
                <w:color w:val="000000"/>
                <w:sz w:val="20"/>
                <w:szCs w:val="20"/>
              </w:rPr>
              <w:t>1</w:t>
            </w:r>
          </w:p>
        </w:tc>
        <w:tc>
          <w:tcPr>
            <w:tcW w:w="1358" w:type="pct"/>
            <w:tcBorders>
              <w:top w:val="single" w:sz="4" w:space="0" w:color="auto"/>
              <w:left w:val="nil"/>
              <w:bottom w:val="single" w:sz="4" w:space="0" w:color="auto"/>
              <w:right w:val="single" w:sz="4" w:space="0" w:color="auto"/>
            </w:tcBorders>
            <w:shd w:val="clear" w:color="auto" w:fill="auto"/>
            <w:vAlign w:val="center"/>
          </w:tcPr>
          <w:p w:rsidR="008164C5" w:rsidRPr="00F9371E" w:rsidRDefault="008164C5" w:rsidP="008164C5">
            <w:pPr>
              <w:jc w:val="center"/>
              <w:rPr>
                <w:color w:val="000000"/>
                <w:sz w:val="20"/>
                <w:szCs w:val="20"/>
              </w:rPr>
            </w:pPr>
            <w:r>
              <w:rPr>
                <w:color w:val="000000"/>
                <w:sz w:val="20"/>
                <w:szCs w:val="20"/>
              </w:rPr>
              <w:t>2</w:t>
            </w:r>
          </w:p>
        </w:tc>
        <w:tc>
          <w:tcPr>
            <w:tcW w:w="566" w:type="pct"/>
            <w:tcBorders>
              <w:top w:val="single" w:sz="4" w:space="0" w:color="auto"/>
              <w:left w:val="nil"/>
              <w:bottom w:val="single" w:sz="4" w:space="0" w:color="auto"/>
              <w:right w:val="single" w:sz="4" w:space="0" w:color="auto"/>
            </w:tcBorders>
            <w:shd w:val="clear" w:color="auto" w:fill="auto"/>
            <w:noWrap/>
            <w:vAlign w:val="center"/>
          </w:tcPr>
          <w:p w:rsidR="008164C5" w:rsidRPr="00F9371E" w:rsidRDefault="008164C5" w:rsidP="008164C5">
            <w:pPr>
              <w:jc w:val="center"/>
              <w:rPr>
                <w:color w:val="000000"/>
                <w:sz w:val="20"/>
                <w:szCs w:val="20"/>
              </w:rPr>
            </w:pPr>
            <w:r>
              <w:rPr>
                <w:color w:val="000000"/>
                <w:sz w:val="20"/>
                <w:szCs w:val="20"/>
              </w:rPr>
              <w:t>3</w:t>
            </w:r>
          </w:p>
        </w:tc>
        <w:tc>
          <w:tcPr>
            <w:tcW w:w="375" w:type="pct"/>
            <w:tcBorders>
              <w:top w:val="single" w:sz="4" w:space="0" w:color="auto"/>
              <w:left w:val="nil"/>
              <w:bottom w:val="single" w:sz="4" w:space="0" w:color="auto"/>
              <w:right w:val="single" w:sz="4" w:space="0" w:color="auto"/>
            </w:tcBorders>
            <w:shd w:val="clear" w:color="auto" w:fill="auto"/>
            <w:noWrap/>
            <w:vAlign w:val="center"/>
          </w:tcPr>
          <w:p w:rsidR="008164C5" w:rsidRPr="00F9371E" w:rsidRDefault="008164C5" w:rsidP="008164C5">
            <w:pPr>
              <w:jc w:val="center"/>
              <w:rPr>
                <w:color w:val="000000"/>
                <w:sz w:val="20"/>
                <w:szCs w:val="20"/>
              </w:rPr>
            </w:pPr>
            <w:r>
              <w:rPr>
                <w:color w:val="000000"/>
                <w:sz w:val="20"/>
                <w:szCs w:val="20"/>
              </w:rPr>
              <w:t>4</w:t>
            </w: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8164C5" w:rsidRPr="00F9371E" w:rsidRDefault="008164C5" w:rsidP="008164C5">
            <w:pPr>
              <w:jc w:val="center"/>
              <w:rPr>
                <w:color w:val="000000"/>
                <w:sz w:val="20"/>
                <w:szCs w:val="20"/>
              </w:rPr>
            </w:pPr>
            <w:r>
              <w:rPr>
                <w:color w:val="000000"/>
                <w:sz w:val="20"/>
                <w:szCs w:val="20"/>
              </w:rPr>
              <w:t>5</w:t>
            </w: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8164C5" w:rsidRPr="00F9371E" w:rsidRDefault="008164C5" w:rsidP="008164C5">
            <w:pPr>
              <w:jc w:val="center"/>
              <w:rPr>
                <w:color w:val="000000"/>
                <w:sz w:val="20"/>
                <w:szCs w:val="20"/>
              </w:rPr>
            </w:pPr>
            <w:r>
              <w:rPr>
                <w:color w:val="000000"/>
                <w:sz w:val="20"/>
                <w:szCs w:val="20"/>
              </w:rPr>
              <w:t>6</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Морозов Дмитрий Юрьевич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Начальник</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23 000,00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Шульгинов</w:t>
            </w:r>
            <w:proofErr w:type="spellEnd"/>
            <w:r w:rsidRPr="00F9371E">
              <w:rPr>
                <w:color w:val="000000"/>
                <w:sz w:val="20"/>
                <w:szCs w:val="20"/>
              </w:rPr>
              <w:t xml:space="preserve"> Юрий Алексеевич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Заместитель начальника</w:t>
            </w:r>
            <w:r>
              <w:rPr>
                <w:color w:val="000000"/>
                <w:sz w:val="20"/>
                <w:szCs w:val="20"/>
              </w:rPr>
              <w:t xml:space="preserve">              </w:t>
            </w:r>
            <w:r w:rsidRPr="00F9371E">
              <w:rPr>
                <w:color w:val="000000"/>
                <w:sz w:val="20"/>
                <w:szCs w:val="20"/>
              </w:rPr>
              <w:t xml:space="preserve"> (с августа)</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19 000,00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Алимирзаева</w:t>
            </w:r>
            <w:proofErr w:type="spellEnd"/>
            <w:r w:rsidRPr="00F9371E">
              <w:rPr>
                <w:color w:val="000000"/>
                <w:sz w:val="20"/>
                <w:szCs w:val="20"/>
              </w:rPr>
              <w:t xml:space="preserve"> </w:t>
            </w:r>
            <w:proofErr w:type="spellStart"/>
            <w:r w:rsidRPr="00F9371E">
              <w:rPr>
                <w:color w:val="000000"/>
                <w:sz w:val="20"/>
                <w:szCs w:val="20"/>
              </w:rPr>
              <w:t>Саврина</w:t>
            </w:r>
            <w:proofErr w:type="spellEnd"/>
            <w:r w:rsidRPr="00F9371E">
              <w:rPr>
                <w:color w:val="000000"/>
                <w:sz w:val="20"/>
                <w:szCs w:val="20"/>
              </w:rPr>
              <w:t xml:space="preserve"> </w:t>
            </w:r>
            <w:proofErr w:type="spellStart"/>
            <w:r w:rsidRPr="00F9371E">
              <w:rPr>
                <w:color w:val="000000"/>
                <w:sz w:val="20"/>
                <w:szCs w:val="20"/>
              </w:rPr>
              <w:t>Нажмутдиновна</w:t>
            </w:r>
            <w:proofErr w:type="spellEnd"/>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Юрисконсульт</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11 500,00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Ремеслов</w:t>
            </w:r>
            <w:proofErr w:type="spellEnd"/>
            <w:r w:rsidRPr="00F9371E">
              <w:rPr>
                <w:color w:val="000000"/>
                <w:sz w:val="20"/>
                <w:szCs w:val="20"/>
              </w:rPr>
              <w:t xml:space="preserve"> Евгений Владимирович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Программист</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2 500,00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Морозов Никита Михайлович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Инженер (с июля)</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11 500,00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Горбунова Елена Николаевна</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Старший инспектор по кадрам</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11 500,00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Федорцова</w:t>
            </w:r>
            <w:proofErr w:type="spellEnd"/>
            <w:r w:rsidRPr="00F9371E">
              <w:rPr>
                <w:color w:val="000000"/>
                <w:sz w:val="20"/>
                <w:szCs w:val="20"/>
              </w:rPr>
              <w:t xml:space="preserve"> Марина Алексеевна</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Экономист по бухгалтерскому учету и анализу хозяйственной деятельности</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11 500,00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Умнякова</w:t>
            </w:r>
            <w:proofErr w:type="spellEnd"/>
            <w:r w:rsidRPr="00F9371E">
              <w:rPr>
                <w:color w:val="000000"/>
                <w:sz w:val="20"/>
                <w:szCs w:val="20"/>
              </w:rPr>
              <w:t xml:space="preserve"> Марина Александровна</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Экономист</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15 000,00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8F2CD0" w:rsidRDefault="008164C5" w:rsidP="008164C5">
            <w:pPr>
              <w:rPr>
                <w:color w:val="000000"/>
                <w:sz w:val="20"/>
                <w:szCs w:val="20"/>
              </w:rPr>
            </w:pPr>
            <w:proofErr w:type="spellStart"/>
            <w:r w:rsidRPr="008F2CD0">
              <w:rPr>
                <w:color w:val="000000"/>
                <w:sz w:val="20"/>
                <w:szCs w:val="20"/>
              </w:rPr>
              <w:t>Зиборова</w:t>
            </w:r>
            <w:proofErr w:type="spellEnd"/>
            <w:r w:rsidRPr="008F2CD0">
              <w:rPr>
                <w:color w:val="000000"/>
                <w:sz w:val="20"/>
                <w:szCs w:val="20"/>
              </w:rPr>
              <w:t xml:space="preserve"> Алина Владимировна</w:t>
            </w:r>
          </w:p>
        </w:tc>
        <w:tc>
          <w:tcPr>
            <w:tcW w:w="1358" w:type="pct"/>
            <w:tcBorders>
              <w:top w:val="nil"/>
              <w:left w:val="nil"/>
              <w:bottom w:val="single" w:sz="4" w:space="0" w:color="auto"/>
              <w:right w:val="single" w:sz="4" w:space="0" w:color="auto"/>
            </w:tcBorders>
            <w:shd w:val="clear" w:color="auto" w:fill="auto"/>
            <w:vAlign w:val="center"/>
            <w:hideMark/>
          </w:tcPr>
          <w:p w:rsidR="008164C5" w:rsidRPr="008F2CD0" w:rsidRDefault="008164C5" w:rsidP="008164C5">
            <w:pPr>
              <w:rPr>
                <w:color w:val="000000"/>
                <w:sz w:val="20"/>
                <w:szCs w:val="20"/>
              </w:rPr>
            </w:pPr>
            <w:r w:rsidRPr="008F2CD0">
              <w:rPr>
                <w:color w:val="000000"/>
                <w:sz w:val="20"/>
                <w:szCs w:val="20"/>
              </w:rPr>
              <w:t>Агент по закупкам</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8F2CD0" w:rsidRDefault="008164C5" w:rsidP="008164C5">
            <w:pPr>
              <w:jc w:val="right"/>
              <w:rPr>
                <w:color w:val="000000"/>
                <w:sz w:val="20"/>
                <w:szCs w:val="20"/>
              </w:rPr>
            </w:pPr>
            <w:r w:rsidRPr="008F2CD0">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8F2CD0" w:rsidRDefault="008164C5" w:rsidP="008164C5">
            <w:pPr>
              <w:jc w:val="right"/>
              <w:rPr>
                <w:color w:val="000000"/>
                <w:sz w:val="20"/>
                <w:szCs w:val="20"/>
              </w:rPr>
            </w:pPr>
            <w:r w:rsidRPr="008F2CD0">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8F2CD0" w:rsidRDefault="008164C5" w:rsidP="008164C5">
            <w:pPr>
              <w:rPr>
                <w:color w:val="000000"/>
                <w:sz w:val="20"/>
                <w:szCs w:val="20"/>
              </w:rPr>
            </w:pPr>
            <w:r w:rsidRPr="008F2CD0">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8F2CD0">
              <w:rPr>
                <w:color w:val="000000"/>
                <w:sz w:val="20"/>
                <w:szCs w:val="20"/>
              </w:rPr>
              <w:t>11 500,00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Морозов Юрий Константинович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Начальник </w:t>
            </w:r>
            <w:proofErr w:type="spellStart"/>
            <w:r w:rsidRPr="00F9371E">
              <w:rPr>
                <w:color w:val="000000"/>
                <w:sz w:val="20"/>
                <w:szCs w:val="20"/>
              </w:rPr>
              <w:t>дорожно</w:t>
            </w:r>
            <w:proofErr w:type="spellEnd"/>
            <w:r w:rsidRPr="00F9371E">
              <w:rPr>
                <w:color w:val="000000"/>
                <w:sz w:val="20"/>
                <w:szCs w:val="20"/>
              </w:rPr>
              <w:t xml:space="preserve"> </w:t>
            </w:r>
            <w:proofErr w:type="gramStart"/>
            <w:r>
              <w:rPr>
                <w:color w:val="000000"/>
                <w:sz w:val="20"/>
                <w:szCs w:val="20"/>
              </w:rPr>
              <w:t>-</w:t>
            </w:r>
            <w:r w:rsidRPr="00F9371E">
              <w:rPr>
                <w:color w:val="000000"/>
                <w:sz w:val="20"/>
                <w:szCs w:val="20"/>
              </w:rPr>
              <w:t>э</w:t>
            </w:r>
            <w:proofErr w:type="gramEnd"/>
            <w:r w:rsidRPr="00F9371E">
              <w:rPr>
                <w:color w:val="000000"/>
                <w:sz w:val="20"/>
                <w:szCs w:val="20"/>
              </w:rPr>
              <w:t>ксплуатационного участка</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15 000,00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Абрамов Игорь </w:t>
            </w:r>
            <w:proofErr w:type="spellStart"/>
            <w:r w:rsidRPr="00F9371E">
              <w:rPr>
                <w:color w:val="000000"/>
                <w:sz w:val="20"/>
                <w:szCs w:val="20"/>
              </w:rPr>
              <w:t>Левонович</w:t>
            </w:r>
            <w:proofErr w:type="spellEnd"/>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Дорожный рабочий 2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6 200,00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Карандашов</w:t>
            </w:r>
            <w:proofErr w:type="spellEnd"/>
            <w:r w:rsidRPr="00F9371E">
              <w:rPr>
                <w:color w:val="000000"/>
                <w:sz w:val="20"/>
                <w:szCs w:val="20"/>
              </w:rPr>
              <w:t xml:space="preserve"> Алексей Юрьевич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Дорожный рабочий 3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9 500,00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Лисицкий Вячеслав Владимирович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Дорожный рабочий 3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10 500,00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Лапин Роман Григорьевич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Дорожный рабочий 3 </w:t>
            </w:r>
            <w:proofErr w:type="gramStart"/>
            <w:r w:rsidRPr="00F9371E">
              <w:rPr>
                <w:color w:val="000000"/>
                <w:sz w:val="20"/>
                <w:szCs w:val="20"/>
              </w:rPr>
              <w:t>р</w:t>
            </w:r>
            <w:proofErr w:type="gramEnd"/>
            <w:r w:rsidRPr="00F9371E">
              <w:rPr>
                <w:color w:val="000000"/>
                <w:sz w:val="20"/>
                <w:szCs w:val="20"/>
              </w:rPr>
              <w:t xml:space="preserve"> </w:t>
            </w:r>
            <w:r>
              <w:rPr>
                <w:color w:val="000000"/>
                <w:sz w:val="20"/>
                <w:szCs w:val="20"/>
              </w:rPr>
              <w:t xml:space="preserve">                    </w:t>
            </w:r>
            <w:r w:rsidRPr="006F52ED">
              <w:rPr>
                <w:b/>
                <w:color w:val="000000"/>
                <w:sz w:val="20"/>
                <w:szCs w:val="20"/>
              </w:rPr>
              <w:t>(с сентября)</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10 500,00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Никитин Александр Евгеньевич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Дорожный рабочий 3 </w:t>
            </w:r>
            <w:proofErr w:type="gramStart"/>
            <w:r w:rsidRPr="00F9371E">
              <w:rPr>
                <w:color w:val="000000"/>
                <w:sz w:val="20"/>
                <w:szCs w:val="20"/>
              </w:rPr>
              <w:t>р</w:t>
            </w:r>
            <w:proofErr w:type="gramEnd"/>
            <w:r w:rsidRPr="00F9371E">
              <w:rPr>
                <w:color w:val="000000"/>
                <w:sz w:val="20"/>
                <w:szCs w:val="20"/>
              </w:rPr>
              <w:t xml:space="preserve"> </w:t>
            </w:r>
            <w:r>
              <w:rPr>
                <w:color w:val="000000"/>
                <w:sz w:val="20"/>
                <w:szCs w:val="20"/>
              </w:rPr>
              <w:t xml:space="preserve">                 </w:t>
            </w:r>
            <w:r w:rsidRPr="006F52ED">
              <w:rPr>
                <w:b/>
                <w:color w:val="000000"/>
                <w:sz w:val="20"/>
                <w:szCs w:val="20"/>
              </w:rPr>
              <w:t>(с августа)</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10 500,00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Коршиков</w:t>
            </w:r>
            <w:proofErr w:type="spellEnd"/>
            <w:r w:rsidRPr="00F9371E">
              <w:rPr>
                <w:color w:val="000000"/>
                <w:sz w:val="20"/>
                <w:szCs w:val="20"/>
              </w:rPr>
              <w:t xml:space="preserve"> Сергей Матвеевич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Дорожный рабочий 4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11 000,00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Прокудин Лев Геннадьевич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Дорожный рабочий 4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11 000,00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Федосеев Игорь Александрович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Электрогазосварщик</w:t>
            </w:r>
            <w:proofErr w:type="spellEnd"/>
            <w:r w:rsidRPr="00F9371E">
              <w:rPr>
                <w:color w:val="000000"/>
                <w:sz w:val="20"/>
                <w:szCs w:val="20"/>
              </w:rPr>
              <w:t xml:space="preserve"> 5 </w:t>
            </w:r>
            <w:proofErr w:type="gramStart"/>
            <w:r w:rsidRPr="00F9371E">
              <w:rPr>
                <w:color w:val="000000"/>
                <w:sz w:val="20"/>
                <w:szCs w:val="20"/>
              </w:rPr>
              <w:t>р</w:t>
            </w:r>
            <w:proofErr w:type="gramEnd"/>
            <w:r>
              <w:rPr>
                <w:color w:val="000000"/>
                <w:sz w:val="20"/>
                <w:szCs w:val="20"/>
              </w:rPr>
              <w:t xml:space="preserve">                </w:t>
            </w:r>
            <w:r w:rsidRPr="00F9371E">
              <w:rPr>
                <w:color w:val="000000"/>
                <w:sz w:val="20"/>
                <w:szCs w:val="20"/>
              </w:rPr>
              <w:t xml:space="preserve"> </w:t>
            </w:r>
            <w:r w:rsidRPr="006F52ED">
              <w:rPr>
                <w:b/>
                <w:color w:val="000000"/>
                <w:sz w:val="20"/>
                <w:szCs w:val="20"/>
              </w:rPr>
              <w:t>(с декабря)</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2 279,56</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Долгов Станислав Анатольевич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Слесарь электрик 5 </w:t>
            </w:r>
            <w:proofErr w:type="gramStart"/>
            <w:r w:rsidRPr="00F9371E">
              <w:rPr>
                <w:color w:val="000000"/>
                <w:sz w:val="20"/>
                <w:szCs w:val="20"/>
              </w:rPr>
              <w:t>р</w:t>
            </w:r>
            <w:proofErr w:type="gramEnd"/>
            <w:r w:rsidRPr="00F9371E">
              <w:rPr>
                <w:color w:val="000000"/>
                <w:sz w:val="20"/>
                <w:szCs w:val="20"/>
              </w:rPr>
              <w:t xml:space="preserve"> </w:t>
            </w:r>
            <w:r>
              <w:rPr>
                <w:color w:val="000000"/>
                <w:sz w:val="20"/>
                <w:szCs w:val="20"/>
              </w:rPr>
              <w:t xml:space="preserve">                   </w:t>
            </w:r>
            <w:r w:rsidRPr="006F52ED">
              <w:rPr>
                <w:b/>
                <w:color w:val="000000"/>
                <w:sz w:val="20"/>
                <w:szCs w:val="20"/>
              </w:rPr>
              <w:t>(с ноября)</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9 000,00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 Гайдаров Эдгар Исаевич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Начальник транспортного отдела</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15 000,00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 Ермак Александр Александрович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Водитель 4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10 500,00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 Хаджиев Хусейн </w:t>
            </w:r>
            <w:proofErr w:type="spellStart"/>
            <w:r w:rsidRPr="00F9371E">
              <w:rPr>
                <w:color w:val="000000"/>
                <w:sz w:val="20"/>
                <w:szCs w:val="20"/>
              </w:rPr>
              <w:t>Салманович</w:t>
            </w:r>
            <w:proofErr w:type="spellEnd"/>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Водитель 4 </w:t>
            </w:r>
            <w:proofErr w:type="gramStart"/>
            <w:r w:rsidRPr="00F9371E">
              <w:rPr>
                <w:color w:val="000000"/>
                <w:sz w:val="20"/>
                <w:szCs w:val="20"/>
              </w:rPr>
              <w:t>р</w:t>
            </w:r>
            <w:proofErr w:type="gramEnd"/>
            <w:r w:rsidRPr="00F9371E">
              <w:rPr>
                <w:color w:val="000000"/>
                <w:sz w:val="20"/>
                <w:szCs w:val="20"/>
              </w:rPr>
              <w:t xml:space="preserve"> (с октября)</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10 500,00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 Гладков Евгений Анатольевич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Водитель 5 </w:t>
            </w:r>
            <w:proofErr w:type="gramStart"/>
            <w:r w:rsidRPr="00F9371E">
              <w:rPr>
                <w:color w:val="000000"/>
                <w:sz w:val="20"/>
                <w:szCs w:val="20"/>
              </w:rPr>
              <w:t>р</w:t>
            </w:r>
            <w:proofErr w:type="gramEnd"/>
            <w:r w:rsidRPr="00F9371E">
              <w:rPr>
                <w:color w:val="000000"/>
                <w:sz w:val="20"/>
                <w:szCs w:val="20"/>
              </w:rPr>
              <w:t xml:space="preserve"> (с ноября)</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9 000,00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 </w:t>
            </w:r>
            <w:proofErr w:type="spellStart"/>
            <w:r w:rsidRPr="00F9371E">
              <w:rPr>
                <w:color w:val="000000"/>
                <w:sz w:val="20"/>
                <w:szCs w:val="20"/>
              </w:rPr>
              <w:t>Акинин</w:t>
            </w:r>
            <w:proofErr w:type="spellEnd"/>
            <w:r w:rsidRPr="00F9371E">
              <w:rPr>
                <w:color w:val="000000"/>
                <w:sz w:val="20"/>
                <w:szCs w:val="20"/>
              </w:rPr>
              <w:t xml:space="preserve"> Сергей Николаевич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Машинист бульдозера 5 </w:t>
            </w:r>
            <w:proofErr w:type="gramStart"/>
            <w:r w:rsidRPr="00F9371E">
              <w:rPr>
                <w:color w:val="000000"/>
                <w:sz w:val="20"/>
                <w:szCs w:val="20"/>
              </w:rPr>
              <w:t>р</w:t>
            </w:r>
            <w:proofErr w:type="gramEnd"/>
            <w:r>
              <w:rPr>
                <w:color w:val="000000"/>
                <w:sz w:val="20"/>
                <w:szCs w:val="20"/>
              </w:rPr>
              <w:t xml:space="preserve">   </w:t>
            </w:r>
            <w:r w:rsidRPr="00F9371E">
              <w:rPr>
                <w:color w:val="000000"/>
                <w:sz w:val="20"/>
                <w:szCs w:val="20"/>
              </w:rPr>
              <w:t xml:space="preserve"> (с сентября)</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10 500,00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 Бесхлебный Сергей Владимирович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Машинист экскаватора 5 </w:t>
            </w:r>
            <w:proofErr w:type="gramStart"/>
            <w:r w:rsidRPr="00F9371E">
              <w:rPr>
                <w:color w:val="000000"/>
                <w:sz w:val="20"/>
                <w:szCs w:val="20"/>
              </w:rPr>
              <w:t>р</w:t>
            </w:r>
            <w:proofErr w:type="gramEnd"/>
            <w:r w:rsidRPr="00F9371E">
              <w:rPr>
                <w:color w:val="000000"/>
                <w:sz w:val="20"/>
                <w:szCs w:val="20"/>
              </w:rPr>
              <w:t xml:space="preserve"> </w:t>
            </w:r>
            <w:r>
              <w:rPr>
                <w:color w:val="000000"/>
                <w:sz w:val="20"/>
                <w:szCs w:val="20"/>
              </w:rPr>
              <w:t xml:space="preserve">       </w:t>
            </w:r>
            <w:r w:rsidRPr="00755FDE">
              <w:rPr>
                <w:b/>
                <w:i/>
                <w:color w:val="000000"/>
                <w:sz w:val="20"/>
                <w:szCs w:val="20"/>
              </w:rPr>
              <w:t>( с ноября)</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9 000,00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Еременко Надежда Николаевна</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Заведующий складом </w:t>
            </w:r>
            <w:r>
              <w:rPr>
                <w:color w:val="000000"/>
                <w:sz w:val="20"/>
                <w:szCs w:val="20"/>
              </w:rPr>
              <w:t xml:space="preserve">                   </w:t>
            </w:r>
            <w:r w:rsidRPr="00F9371E">
              <w:rPr>
                <w:color w:val="000000"/>
                <w:sz w:val="20"/>
                <w:szCs w:val="20"/>
              </w:rPr>
              <w:t>(с августа)</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11 500,00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Петренко Марина Петровна</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Сторож 1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8 160,24</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Гусев Алексей Александрович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Сторож 1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8 496,36</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Купинский</w:t>
            </w:r>
            <w:proofErr w:type="spellEnd"/>
            <w:r w:rsidRPr="00F9371E">
              <w:rPr>
                <w:color w:val="000000"/>
                <w:sz w:val="20"/>
                <w:szCs w:val="20"/>
              </w:rPr>
              <w:t xml:space="preserve"> Петр Федорович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Сторож 1 </w:t>
            </w:r>
            <w:proofErr w:type="gramStart"/>
            <w:r w:rsidRPr="00F9371E">
              <w:rPr>
                <w:color w:val="000000"/>
                <w:sz w:val="20"/>
                <w:szCs w:val="20"/>
              </w:rPr>
              <w:t>р</w:t>
            </w:r>
            <w:proofErr w:type="gramEnd"/>
            <w:r w:rsidRPr="00F9371E">
              <w:rPr>
                <w:color w:val="000000"/>
                <w:sz w:val="20"/>
                <w:szCs w:val="20"/>
              </w:rPr>
              <w:t xml:space="preserve"> ( с августа)</w:t>
            </w: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9 108,08</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Чернышев Александр Михайлович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Сторож 1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3 629,74</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Кобышев</w:t>
            </w:r>
            <w:proofErr w:type="spellEnd"/>
            <w:r w:rsidRPr="00F9371E">
              <w:rPr>
                <w:color w:val="000000"/>
                <w:sz w:val="20"/>
                <w:szCs w:val="20"/>
              </w:rPr>
              <w:t xml:space="preserve"> Александр Сергеевич</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Сторож 1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8 800,85</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proofErr w:type="spellStart"/>
            <w:r w:rsidRPr="00F9371E">
              <w:rPr>
                <w:color w:val="000000"/>
                <w:sz w:val="20"/>
                <w:szCs w:val="20"/>
              </w:rPr>
              <w:t>Иноценко</w:t>
            </w:r>
            <w:proofErr w:type="spellEnd"/>
            <w:r w:rsidRPr="00F9371E">
              <w:rPr>
                <w:color w:val="000000"/>
                <w:sz w:val="20"/>
                <w:szCs w:val="20"/>
              </w:rPr>
              <w:t xml:space="preserve"> Светлана Петровна</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color w:val="000000"/>
                <w:sz w:val="20"/>
                <w:szCs w:val="20"/>
              </w:rPr>
            </w:pPr>
            <w:r w:rsidRPr="00F9371E">
              <w:rPr>
                <w:color w:val="000000"/>
                <w:sz w:val="20"/>
                <w:szCs w:val="20"/>
              </w:rPr>
              <w:t xml:space="preserve">Уборщик служебных помещений 1 </w:t>
            </w:r>
            <w:proofErr w:type="gramStart"/>
            <w:r w:rsidRPr="00F9371E">
              <w:rPr>
                <w:color w:val="000000"/>
                <w:sz w:val="20"/>
                <w:szCs w:val="20"/>
              </w:rPr>
              <w:t>р</w:t>
            </w:r>
            <w:proofErr w:type="gramEnd"/>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24.12.2020</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87</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color w:val="000000"/>
                <w:sz w:val="20"/>
                <w:szCs w:val="20"/>
              </w:rPr>
            </w:pPr>
            <w:r w:rsidRPr="00F9371E">
              <w:rPr>
                <w:color w:val="000000"/>
                <w:sz w:val="20"/>
                <w:szCs w:val="20"/>
              </w:rPr>
              <w:t>за 2020 год</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color w:val="000000"/>
                <w:sz w:val="20"/>
                <w:szCs w:val="20"/>
              </w:rPr>
            </w:pPr>
            <w:r w:rsidRPr="00F9371E">
              <w:rPr>
                <w:color w:val="000000"/>
                <w:sz w:val="20"/>
                <w:szCs w:val="20"/>
              </w:rPr>
              <w:t>7 630,00</w:t>
            </w:r>
          </w:p>
        </w:tc>
      </w:tr>
      <w:tr w:rsidR="008164C5" w:rsidRPr="00F9371E" w:rsidTr="008164C5">
        <w:tc>
          <w:tcPr>
            <w:tcW w:w="1477" w:type="pct"/>
            <w:tcBorders>
              <w:top w:val="nil"/>
              <w:left w:val="single" w:sz="4" w:space="0" w:color="auto"/>
              <w:bottom w:val="single" w:sz="4" w:space="0" w:color="auto"/>
              <w:right w:val="single" w:sz="4" w:space="0" w:color="auto"/>
            </w:tcBorders>
            <w:shd w:val="clear" w:color="auto" w:fill="auto"/>
            <w:vAlign w:val="center"/>
            <w:hideMark/>
          </w:tcPr>
          <w:p w:rsidR="008164C5" w:rsidRPr="00F9371E" w:rsidRDefault="008164C5" w:rsidP="008164C5">
            <w:pPr>
              <w:rPr>
                <w:b/>
                <w:color w:val="000000"/>
                <w:sz w:val="20"/>
                <w:szCs w:val="20"/>
              </w:rPr>
            </w:pPr>
            <w:r w:rsidRPr="00F9371E">
              <w:rPr>
                <w:b/>
                <w:color w:val="000000"/>
                <w:sz w:val="20"/>
                <w:szCs w:val="20"/>
              </w:rPr>
              <w:t>Итого</w:t>
            </w:r>
          </w:p>
        </w:tc>
        <w:tc>
          <w:tcPr>
            <w:tcW w:w="1358" w:type="pct"/>
            <w:tcBorders>
              <w:top w:val="nil"/>
              <w:left w:val="nil"/>
              <w:bottom w:val="single" w:sz="4" w:space="0" w:color="auto"/>
              <w:right w:val="single" w:sz="4" w:space="0" w:color="auto"/>
            </w:tcBorders>
            <w:shd w:val="clear" w:color="auto" w:fill="auto"/>
            <w:vAlign w:val="center"/>
            <w:hideMark/>
          </w:tcPr>
          <w:p w:rsidR="008164C5" w:rsidRPr="00F9371E" w:rsidRDefault="008164C5" w:rsidP="008164C5">
            <w:pPr>
              <w:rPr>
                <w:b/>
                <w:color w:val="000000"/>
                <w:sz w:val="20"/>
                <w:szCs w:val="20"/>
              </w:rPr>
            </w:pPr>
          </w:p>
        </w:tc>
        <w:tc>
          <w:tcPr>
            <w:tcW w:w="566"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b/>
                <w:color w:val="000000"/>
                <w:sz w:val="20"/>
                <w:szCs w:val="20"/>
              </w:rPr>
            </w:pPr>
            <w:r w:rsidRPr="00F9371E">
              <w:rPr>
                <w:b/>
                <w:color w:val="000000"/>
                <w:sz w:val="20"/>
                <w:szCs w:val="20"/>
              </w:rPr>
              <w:t> </w:t>
            </w:r>
          </w:p>
        </w:tc>
        <w:tc>
          <w:tcPr>
            <w:tcW w:w="375"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b/>
                <w:color w:val="000000"/>
                <w:sz w:val="20"/>
                <w:szCs w:val="20"/>
              </w:rPr>
            </w:pPr>
            <w:r w:rsidRPr="00F9371E">
              <w:rPr>
                <w:b/>
                <w:color w:val="000000"/>
                <w:sz w:val="20"/>
                <w:szCs w:val="20"/>
              </w:rPr>
              <w:t> </w:t>
            </w:r>
          </w:p>
        </w:tc>
        <w:tc>
          <w:tcPr>
            <w:tcW w:w="62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rPr>
                <w:b/>
                <w:color w:val="000000"/>
                <w:sz w:val="20"/>
                <w:szCs w:val="20"/>
              </w:rPr>
            </w:pPr>
            <w:r w:rsidRPr="00F9371E">
              <w:rPr>
                <w:b/>
                <w:color w:val="000000"/>
                <w:sz w:val="20"/>
                <w:szCs w:val="20"/>
              </w:rPr>
              <w:t> </w:t>
            </w:r>
          </w:p>
        </w:tc>
        <w:tc>
          <w:tcPr>
            <w:tcW w:w="602" w:type="pct"/>
            <w:tcBorders>
              <w:top w:val="nil"/>
              <w:left w:val="nil"/>
              <w:bottom w:val="single" w:sz="4" w:space="0" w:color="auto"/>
              <w:right w:val="single" w:sz="4" w:space="0" w:color="auto"/>
            </w:tcBorders>
            <w:shd w:val="clear" w:color="auto" w:fill="auto"/>
            <w:noWrap/>
            <w:vAlign w:val="bottom"/>
            <w:hideMark/>
          </w:tcPr>
          <w:p w:rsidR="008164C5" w:rsidRPr="00F9371E" w:rsidRDefault="008164C5" w:rsidP="008164C5">
            <w:pPr>
              <w:jc w:val="right"/>
              <w:rPr>
                <w:b/>
                <w:bCs/>
                <w:color w:val="000000"/>
                <w:sz w:val="20"/>
                <w:szCs w:val="20"/>
              </w:rPr>
            </w:pPr>
            <w:r w:rsidRPr="00F9371E">
              <w:rPr>
                <w:b/>
                <w:bCs/>
                <w:color w:val="000000"/>
                <w:sz w:val="20"/>
                <w:szCs w:val="20"/>
              </w:rPr>
              <w:t>334 304,83</w:t>
            </w:r>
          </w:p>
        </w:tc>
      </w:tr>
    </w:tbl>
    <w:p w:rsidR="008164C5" w:rsidRPr="005900C0" w:rsidRDefault="008164C5" w:rsidP="008164C5">
      <w:pPr>
        <w:ind w:firstLine="708"/>
        <w:jc w:val="both"/>
      </w:pPr>
    </w:p>
    <w:p w:rsidR="008164C5" w:rsidRDefault="008164C5" w:rsidP="008164C5">
      <w:pPr>
        <w:ind w:firstLine="709"/>
        <w:jc w:val="both"/>
      </w:pPr>
      <w:proofErr w:type="gramStart"/>
      <w:r w:rsidRPr="005900C0">
        <w:t xml:space="preserve">Однако, </w:t>
      </w:r>
      <w:r>
        <w:t>установить каким работникам МБУ «ДХУ»</w:t>
      </w:r>
      <w:r w:rsidRPr="006F52ED">
        <w:t xml:space="preserve"> проработавшим </w:t>
      </w:r>
      <w:r w:rsidRPr="006F52ED">
        <w:rPr>
          <w:b/>
        </w:rPr>
        <w:t xml:space="preserve">неполный </w:t>
      </w:r>
      <w:r>
        <w:rPr>
          <w:b/>
        </w:rPr>
        <w:t xml:space="preserve">календарный </w:t>
      </w:r>
      <w:r w:rsidRPr="006F52ED">
        <w:rPr>
          <w:b/>
        </w:rPr>
        <w:t>год</w:t>
      </w:r>
      <w:r>
        <w:rPr>
          <w:b/>
        </w:rPr>
        <w:t xml:space="preserve"> (например:</w:t>
      </w:r>
      <w:proofErr w:type="gramEnd"/>
      <w:r>
        <w:rPr>
          <w:b/>
        </w:rPr>
        <w:t xml:space="preserve"> </w:t>
      </w:r>
      <w:proofErr w:type="gramStart"/>
      <w:r w:rsidRPr="003E439F">
        <w:t>Лапин</w:t>
      </w:r>
      <w:r>
        <w:t>у</w:t>
      </w:r>
      <w:r w:rsidRPr="003E439F">
        <w:t xml:space="preserve"> Р</w:t>
      </w:r>
      <w:r>
        <w:t>.</w:t>
      </w:r>
      <w:r w:rsidRPr="003E439F">
        <w:t>Г</w:t>
      </w:r>
      <w:r>
        <w:t>.;</w:t>
      </w:r>
      <w:r w:rsidRPr="003E439F">
        <w:t xml:space="preserve"> Никитин</w:t>
      </w:r>
      <w:r>
        <w:t>у</w:t>
      </w:r>
      <w:r w:rsidRPr="003E439F">
        <w:t xml:space="preserve"> А</w:t>
      </w:r>
      <w:r>
        <w:t>.</w:t>
      </w:r>
      <w:r w:rsidRPr="003E439F">
        <w:t>Е</w:t>
      </w:r>
      <w:r>
        <w:t>. и др.)</w:t>
      </w:r>
      <w:r w:rsidRPr="001B5040">
        <w:t xml:space="preserve"> премия выплачена пропорционально отработанному времени не представляется возможным, так как приказом Учреждения от 24.12.2020  № 87  «О премир</w:t>
      </w:r>
      <w:r>
        <w:t>овании по итогам работы за 2020 </w:t>
      </w:r>
      <w:r w:rsidRPr="001B5040">
        <w:t>год» премия установлена в абсолютных суммах.</w:t>
      </w:r>
      <w:proofErr w:type="gramEnd"/>
    </w:p>
    <w:p w:rsidR="008164C5" w:rsidRDefault="008164C5" w:rsidP="008164C5">
      <w:pPr>
        <w:jc w:val="both"/>
      </w:pPr>
    </w:p>
    <w:p w:rsidR="008164C5" w:rsidRDefault="008164C5" w:rsidP="008164C5">
      <w:pPr>
        <w:ind w:firstLine="709"/>
        <w:jc w:val="both"/>
      </w:pPr>
      <w:r w:rsidRPr="005C52A9">
        <w:t xml:space="preserve">Должностной оклад руководителя МБУ «Дорожно-хозяйственное управление» Грачевского муниципального района Ставропольского края», выплаты компенсационного характера, основания выплат стимулирующего характера </w:t>
      </w:r>
      <w:r>
        <w:t>установлены</w:t>
      </w:r>
      <w:r w:rsidRPr="005C52A9">
        <w:t xml:space="preserve"> </w:t>
      </w:r>
      <w:r>
        <w:t xml:space="preserve">«Работодателем» </w:t>
      </w:r>
      <w:r w:rsidRPr="005C52A9">
        <w:t>в дополнительном соглашении к трудовому договору от 20.02.2018 №6 от 15 июня 2020г.</w:t>
      </w:r>
    </w:p>
    <w:p w:rsidR="008164C5" w:rsidRPr="00FA30E4" w:rsidRDefault="008164C5" w:rsidP="008164C5">
      <w:pPr>
        <w:widowControl w:val="0"/>
        <w:ind w:firstLine="709"/>
        <w:jc w:val="both"/>
        <w:rPr>
          <w:b/>
          <w:i/>
        </w:rPr>
      </w:pPr>
      <w:r>
        <w:t xml:space="preserve">В соответствии с распоряжениями администрации Грачевского муниципального района Ставропольского края   </w:t>
      </w:r>
      <w:r w:rsidRPr="00470AA5">
        <w:t>руководител</w:t>
      </w:r>
      <w:r>
        <w:t>ю</w:t>
      </w:r>
      <w:r w:rsidRPr="00470AA5">
        <w:t xml:space="preserve"> МБУ </w:t>
      </w:r>
      <w:r>
        <w:t xml:space="preserve"> «ДХУ»  ежемесячно устанавливались</w:t>
      </w:r>
      <w:r w:rsidRPr="00470AA5">
        <w:t xml:space="preserve"> стимулирующи</w:t>
      </w:r>
      <w:r>
        <w:t>е</w:t>
      </w:r>
      <w:r w:rsidRPr="00470AA5">
        <w:t xml:space="preserve"> надбав</w:t>
      </w:r>
      <w:r>
        <w:t>ки</w:t>
      </w:r>
      <w:r w:rsidRPr="00470AA5">
        <w:t xml:space="preserve"> и преми</w:t>
      </w:r>
      <w:r>
        <w:t xml:space="preserve">и. </w:t>
      </w:r>
      <w:r w:rsidRPr="00FA30E4">
        <w:rPr>
          <w:b/>
          <w:i/>
        </w:rPr>
        <w:t>Выплат</w:t>
      </w:r>
      <w:r w:rsidRPr="00A9172A">
        <w:t xml:space="preserve"> </w:t>
      </w:r>
      <w:r>
        <w:rPr>
          <w:b/>
          <w:i/>
        </w:rPr>
        <w:t>руководителю МБУ  «ДХУ»</w:t>
      </w:r>
      <w:r w:rsidRPr="00FA30E4">
        <w:rPr>
          <w:b/>
          <w:i/>
        </w:rPr>
        <w:t>, не установленных трудовым договором,  а также без согласия и без наличия распоряжений администрации Грачевского муниципального района проверкой не выявлено.</w:t>
      </w:r>
    </w:p>
    <w:p w:rsidR="008164C5" w:rsidRDefault="008164C5" w:rsidP="008164C5">
      <w:pPr>
        <w:jc w:val="both"/>
      </w:pPr>
      <w:r>
        <w:t xml:space="preserve">         </w:t>
      </w:r>
    </w:p>
    <w:p w:rsidR="008164C5" w:rsidRPr="00476058" w:rsidRDefault="008164C5" w:rsidP="008164C5">
      <w:pPr>
        <w:ind w:firstLine="709"/>
        <w:jc w:val="both"/>
        <w:rPr>
          <w:b/>
          <w:i/>
        </w:rPr>
      </w:pPr>
      <w:r>
        <w:rPr>
          <w:b/>
          <w:i/>
        </w:rPr>
        <w:t>П</w:t>
      </w:r>
      <w:r w:rsidRPr="00476058">
        <w:rPr>
          <w:b/>
          <w:i/>
        </w:rPr>
        <w:t>роверк</w:t>
      </w:r>
      <w:r>
        <w:rPr>
          <w:b/>
          <w:i/>
        </w:rPr>
        <w:t>а</w:t>
      </w:r>
      <w:r w:rsidRPr="00476058">
        <w:rPr>
          <w:b/>
          <w:i/>
        </w:rPr>
        <w:t xml:space="preserve"> </w:t>
      </w:r>
      <w:r>
        <w:rPr>
          <w:b/>
          <w:i/>
        </w:rPr>
        <w:t>п</w:t>
      </w:r>
      <w:r w:rsidRPr="00FD4219">
        <w:rPr>
          <w:b/>
          <w:i/>
        </w:rPr>
        <w:t>равильност</w:t>
      </w:r>
      <w:r>
        <w:rPr>
          <w:b/>
          <w:i/>
        </w:rPr>
        <w:t>и</w:t>
      </w:r>
      <w:r w:rsidRPr="00FD4219">
        <w:rPr>
          <w:b/>
          <w:i/>
        </w:rPr>
        <w:t xml:space="preserve"> начисления заработной платы</w:t>
      </w:r>
      <w:r>
        <w:rPr>
          <w:b/>
          <w:i/>
        </w:rPr>
        <w:t xml:space="preserve"> работникам МБУ </w:t>
      </w:r>
      <w:r w:rsidRPr="00476058">
        <w:rPr>
          <w:b/>
          <w:i/>
        </w:rPr>
        <w:t xml:space="preserve">«Дорожно-хозяйственное управление» в 2020 году </w:t>
      </w:r>
    </w:p>
    <w:p w:rsidR="008164C5" w:rsidRDefault="008164C5" w:rsidP="008164C5">
      <w:pPr>
        <w:ind w:firstLine="709"/>
        <w:jc w:val="both"/>
      </w:pPr>
      <w:r w:rsidRPr="005E2B72">
        <w:t xml:space="preserve">В ходе выборочной </w:t>
      </w:r>
      <w:r>
        <w:t>п</w:t>
      </w:r>
      <w:r w:rsidRPr="00476058">
        <w:t>роверк</w:t>
      </w:r>
      <w:r>
        <w:t>е</w:t>
      </w:r>
      <w:r w:rsidRPr="00476058">
        <w:t xml:space="preserve"> расчетных ведомостей </w:t>
      </w:r>
      <w:r>
        <w:t xml:space="preserve">по  </w:t>
      </w:r>
      <w:r w:rsidRPr="005E2B72">
        <w:t>начислени</w:t>
      </w:r>
      <w:r>
        <w:t>ю</w:t>
      </w:r>
      <w:r w:rsidRPr="005E2B72">
        <w:t xml:space="preserve"> и сумм удержаний </w:t>
      </w:r>
      <w:r>
        <w:t xml:space="preserve"> </w:t>
      </w:r>
      <w:r w:rsidRPr="00476058">
        <w:t>из заработной платы работник</w:t>
      </w:r>
      <w:r>
        <w:t>ов</w:t>
      </w:r>
      <w:r w:rsidRPr="00476058">
        <w:t xml:space="preserve"> МБУ «Дорожно-хозяйственное управление» Грачевского муниципального района Ставропольско</w:t>
      </w:r>
      <w:r>
        <w:t>го края  установлено:</w:t>
      </w:r>
    </w:p>
    <w:p w:rsidR="008164C5" w:rsidRDefault="008164C5" w:rsidP="008164C5">
      <w:pPr>
        <w:ind w:firstLine="709"/>
        <w:jc w:val="both"/>
      </w:pPr>
      <w:r>
        <w:t xml:space="preserve">- в 2020 году </w:t>
      </w:r>
      <w:r w:rsidRPr="00476058">
        <w:t xml:space="preserve"> </w:t>
      </w:r>
      <w:proofErr w:type="spellStart"/>
      <w:r w:rsidRPr="00476058">
        <w:t>Зиборовой</w:t>
      </w:r>
      <w:proofErr w:type="spellEnd"/>
      <w:r w:rsidRPr="00476058">
        <w:t xml:space="preserve"> Алине Владимировне, кассиру на 0,25 ст., была начислена премия за выполнение особо важных и срочных работ в июне и июле</w:t>
      </w:r>
      <w:r>
        <w:t xml:space="preserve"> в размере 13 000 рублей и 6000 </w:t>
      </w:r>
      <w:r w:rsidRPr="00476058">
        <w:t>рублей соответственно</w:t>
      </w:r>
      <w:r>
        <w:t xml:space="preserve">. В нарушение п. 7. Положения </w:t>
      </w:r>
      <w:r w:rsidRPr="00476058">
        <w:t xml:space="preserve">об оплате труда работников № </w:t>
      </w:r>
      <w:r>
        <w:t>5</w:t>
      </w:r>
      <w:r w:rsidRPr="00476058">
        <w:t xml:space="preserve">, одновременно с премией </w:t>
      </w:r>
      <w:r>
        <w:t>начислена</w:t>
      </w:r>
      <w:r w:rsidRPr="00476058">
        <w:t xml:space="preserve"> допл</w:t>
      </w:r>
      <w:r>
        <w:t xml:space="preserve">ата </w:t>
      </w:r>
      <w:proofErr w:type="gramStart"/>
      <w:r>
        <w:t>до</w:t>
      </w:r>
      <w:proofErr w:type="gramEnd"/>
      <w:r>
        <w:t xml:space="preserve"> </w:t>
      </w:r>
      <w:proofErr w:type="gramStart"/>
      <w:r>
        <w:t>МРОТ</w:t>
      </w:r>
      <w:proofErr w:type="gramEnd"/>
      <w:r>
        <w:t xml:space="preserve"> (в июне – 832,50 </w:t>
      </w:r>
      <w:r w:rsidRPr="00476058">
        <w:t>рубл</w:t>
      </w:r>
      <w:r>
        <w:t>ей</w:t>
      </w:r>
      <w:r w:rsidRPr="00476058">
        <w:t>, в июле – 491,93 рубл</w:t>
      </w:r>
      <w:r>
        <w:t>ей</w:t>
      </w:r>
      <w:r w:rsidRPr="00476058">
        <w:t>)</w:t>
      </w:r>
      <w:r>
        <w:t>,</w:t>
      </w:r>
      <w:r w:rsidRPr="00476058">
        <w:t xml:space="preserve"> общая сумма </w:t>
      </w:r>
      <w:r w:rsidRPr="0069340A">
        <w:rPr>
          <w:b/>
          <w:i/>
        </w:rPr>
        <w:t>составила 1 324,43 рублей</w:t>
      </w:r>
      <w:r w:rsidRPr="00476058">
        <w:t>.</w:t>
      </w:r>
    </w:p>
    <w:p w:rsidR="008164C5" w:rsidRPr="0069340A" w:rsidRDefault="008164C5" w:rsidP="008164C5">
      <w:pPr>
        <w:ind w:firstLine="709"/>
        <w:jc w:val="both"/>
      </w:pPr>
      <w:r w:rsidRPr="0069340A">
        <w:t>При выборочной проверке заработной платы факты нарушений  сроков выплаты заработной платы; оплаты отпускных и расчетов с сотрудниками при их увольнении; при предоставлении ежегодных отпусков сотрудникам учреждения; при перечислении заработной платы на счета работников не установлены.</w:t>
      </w:r>
    </w:p>
    <w:p w:rsidR="008164C5" w:rsidRPr="005900C0" w:rsidRDefault="008164C5" w:rsidP="008164C5">
      <w:pPr>
        <w:ind w:firstLine="709"/>
        <w:jc w:val="both"/>
      </w:pPr>
      <w:r w:rsidRPr="0069340A">
        <w:t>Кредиторская задолженность  по заработной плате на 01.01.2021 и на 01.04.2021 года отсутствует.</w:t>
      </w:r>
    </w:p>
    <w:p w:rsidR="008164C5" w:rsidRDefault="008164C5" w:rsidP="008164C5">
      <w:pPr>
        <w:widowControl w:val="0"/>
        <w:jc w:val="both"/>
        <w:rPr>
          <w:highlight w:val="yellow"/>
        </w:rPr>
      </w:pPr>
      <w:r>
        <w:rPr>
          <w:highlight w:val="yellow"/>
        </w:rPr>
        <w:t xml:space="preserve">          </w:t>
      </w:r>
    </w:p>
    <w:p w:rsidR="008164C5" w:rsidRPr="00A30F4E" w:rsidRDefault="008164C5" w:rsidP="008164C5">
      <w:pPr>
        <w:widowControl w:val="0"/>
        <w:ind w:firstLine="709"/>
        <w:jc w:val="both"/>
      </w:pPr>
      <w:r w:rsidRPr="00A30F4E">
        <w:t>В результате проведенного анализа  расходов на заработную плату МБУ «ДХУ» за 2020 год и первый квартал 2021 года установлено следующее:</w:t>
      </w:r>
    </w:p>
    <w:p w:rsidR="008164C5" w:rsidRPr="00A30F4E" w:rsidRDefault="008164C5" w:rsidP="008164C5">
      <w:pPr>
        <w:widowControl w:val="0"/>
        <w:ind w:firstLine="709"/>
        <w:jc w:val="both"/>
      </w:pPr>
      <w:r w:rsidRPr="00A30F4E">
        <w:t>Согласно отчетам об исполнении МБУ «ДХУ» плана его финансово-хозяйственной деятельности (форма 0503737) за 2020 год  всего на заработную плату с начислениями были предусмотрены расходы в объеме 7 730 421,96 рублей, в том числе:</w:t>
      </w:r>
    </w:p>
    <w:p w:rsidR="008164C5" w:rsidRPr="00A30F4E" w:rsidRDefault="008164C5" w:rsidP="008164C5">
      <w:pPr>
        <w:ind w:firstLine="709"/>
        <w:jc w:val="both"/>
      </w:pPr>
      <w:r w:rsidRPr="00A30F4E">
        <w:t>- за счет средств субсидии на выполнение муниципального задания в сумме 6 216 151,35 рублей;</w:t>
      </w:r>
    </w:p>
    <w:p w:rsidR="008164C5" w:rsidRPr="00A30F4E" w:rsidRDefault="008164C5" w:rsidP="008164C5">
      <w:pPr>
        <w:ind w:firstLine="709"/>
        <w:jc w:val="both"/>
      </w:pPr>
      <w:r>
        <w:t xml:space="preserve">- </w:t>
      </w:r>
      <w:r w:rsidRPr="00A30F4E">
        <w:t>за счет средств от иной приносящей доход де</w:t>
      </w:r>
      <w:r>
        <w:t>ятельности в сумме 1 514 270,61 </w:t>
      </w:r>
      <w:r w:rsidRPr="00A30F4E">
        <w:t>рублей.</w:t>
      </w:r>
    </w:p>
    <w:p w:rsidR="008164C5" w:rsidRPr="00A30F4E" w:rsidRDefault="008164C5" w:rsidP="008164C5">
      <w:pPr>
        <w:widowControl w:val="0"/>
        <w:ind w:firstLine="709"/>
        <w:jc w:val="both"/>
      </w:pPr>
      <w:r w:rsidRPr="00A30F4E">
        <w:t xml:space="preserve">Исполнение на </w:t>
      </w:r>
      <w:r w:rsidRPr="00A30F4E">
        <w:rPr>
          <w:b/>
          <w:i/>
        </w:rPr>
        <w:t>01.01.2021</w:t>
      </w:r>
      <w:r w:rsidRPr="00A30F4E">
        <w:t xml:space="preserve"> составило 7 714 225,32 рублей или 99,8% от утвержденных плановых назначений, в том числе: </w:t>
      </w:r>
    </w:p>
    <w:p w:rsidR="008164C5" w:rsidRPr="00A30F4E" w:rsidRDefault="008164C5" w:rsidP="008164C5">
      <w:pPr>
        <w:ind w:firstLine="709"/>
        <w:jc w:val="both"/>
      </w:pPr>
      <w:r w:rsidRPr="00A30F4E">
        <w:t>- за счет средств субсидии на выполнение муниципального задания в сумме                                 6 199 954,71рублей или 99,7% от утвержденных плановых назначений;</w:t>
      </w:r>
    </w:p>
    <w:p w:rsidR="008164C5" w:rsidRDefault="008164C5" w:rsidP="008164C5">
      <w:pPr>
        <w:ind w:firstLine="709"/>
        <w:jc w:val="both"/>
      </w:pPr>
      <w:r w:rsidRPr="00A30F4E">
        <w:t>- за счет средств от иной приносящей доход де</w:t>
      </w:r>
      <w:r>
        <w:t>ятельности в сумме 1 514 270,61 </w:t>
      </w:r>
      <w:r w:rsidRPr="00A30F4E">
        <w:t>рублей или 100  % от утвержденных плановых назначений.</w:t>
      </w:r>
    </w:p>
    <w:p w:rsidR="008164C5" w:rsidRDefault="008164C5" w:rsidP="008164C5">
      <w:pPr>
        <w:jc w:val="both"/>
      </w:pPr>
    </w:p>
    <w:p w:rsidR="008164C5" w:rsidRPr="001803DA" w:rsidRDefault="008164C5" w:rsidP="008164C5">
      <w:pPr>
        <w:ind w:firstLine="709"/>
        <w:jc w:val="both"/>
      </w:pPr>
      <w:proofErr w:type="gramStart"/>
      <w:r w:rsidRPr="001803DA">
        <w:t xml:space="preserve">Работникам МБУ «Дорожно-хозяйственное управление» Грачевского муниципального района Ставропольского края в 2020 году  начислена заработная плата в  </w:t>
      </w:r>
      <w:r w:rsidRPr="001803DA">
        <w:lastRenderedPageBreak/>
        <w:t>объеме 5 862 285,19 рублей, а выплачена 5 929 794,5 рублей (фактический годовой ФОТ по КОСГУ 211), разница между начисленной и выплаченной составляет 67 509,31 рублей (уплачена кредиторская задолженность</w:t>
      </w:r>
      <w:r>
        <w:t xml:space="preserve"> по расчету НДФЛ</w:t>
      </w:r>
      <w:r w:rsidRPr="001803DA">
        <w:t xml:space="preserve"> МУП «Коммунальное хозяйство»).</w:t>
      </w:r>
      <w:proofErr w:type="gramEnd"/>
    </w:p>
    <w:p w:rsidR="008164C5" w:rsidRPr="001803DA" w:rsidRDefault="008164C5" w:rsidP="008164C5">
      <w:pPr>
        <w:widowControl w:val="0"/>
        <w:ind w:firstLine="709"/>
        <w:jc w:val="both"/>
      </w:pPr>
      <w:r w:rsidRPr="001803DA">
        <w:t>За 2020 год структура заработной платы сложилась:</w:t>
      </w:r>
    </w:p>
    <w:p w:rsidR="008164C5" w:rsidRPr="001803DA" w:rsidRDefault="008164C5" w:rsidP="008164C5">
      <w:pPr>
        <w:widowControl w:val="0"/>
        <w:ind w:firstLine="709"/>
        <w:jc w:val="both"/>
      </w:pPr>
      <w:r w:rsidRPr="001803DA">
        <w:t>- должностной оклад в объеме 1 860 501,23 рубл</w:t>
      </w:r>
      <w:r>
        <w:t>ей</w:t>
      </w:r>
      <w:r w:rsidRPr="001803DA">
        <w:t xml:space="preserve"> (31,74%  от общего объема начислений);</w:t>
      </w:r>
    </w:p>
    <w:p w:rsidR="008164C5" w:rsidRPr="001803DA" w:rsidRDefault="008164C5" w:rsidP="008164C5">
      <w:pPr>
        <w:widowControl w:val="0"/>
        <w:ind w:firstLine="709"/>
        <w:jc w:val="both"/>
      </w:pPr>
      <w:r w:rsidRPr="001803DA">
        <w:t>- выплаты  стимулирующего характера  в объеме 3 195 591,12 рубл</w:t>
      </w:r>
      <w:r>
        <w:t>ей</w:t>
      </w:r>
      <w:r w:rsidRPr="001803DA">
        <w:t xml:space="preserve"> (54,51% от общего объема начислений);</w:t>
      </w:r>
    </w:p>
    <w:p w:rsidR="008164C5" w:rsidRPr="001803DA" w:rsidRDefault="008164C5" w:rsidP="008164C5">
      <w:pPr>
        <w:widowControl w:val="0"/>
        <w:ind w:firstLine="709"/>
        <w:jc w:val="both"/>
      </w:pPr>
      <w:r w:rsidRPr="001803DA">
        <w:t>- выплаты компенсационного хара</w:t>
      </w:r>
      <w:r>
        <w:t>ктера  в объеме  274 683,91рублей</w:t>
      </w:r>
      <w:r w:rsidRPr="001803DA">
        <w:t xml:space="preserve"> (4,69 % от общего объема начислений);</w:t>
      </w:r>
    </w:p>
    <w:p w:rsidR="008164C5" w:rsidRDefault="008164C5" w:rsidP="008164C5">
      <w:pPr>
        <w:widowControl w:val="0"/>
        <w:ind w:firstLine="709"/>
        <w:jc w:val="both"/>
      </w:pPr>
      <w:r w:rsidRPr="001803DA">
        <w:t>- прочие выплаты в объеме 531 508,93 рублей (9,07% от общего объема начислений).</w:t>
      </w:r>
    </w:p>
    <w:p w:rsidR="008164C5" w:rsidRPr="00A30F4E" w:rsidRDefault="008164C5" w:rsidP="008164C5">
      <w:pPr>
        <w:widowControl w:val="0"/>
        <w:jc w:val="both"/>
      </w:pPr>
      <w:r>
        <w:t xml:space="preserve">        </w:t>
      </w:r>
    </w:p>
    <w:p w:rsidR="008164C5" w:rsidRPr="00A30F4E" w:rsidRDefault="008164C5" w:rsidP="008164C5">
      <w:pPr>
        <w:widowControl w:val="0"/>
        <w:ind w:firstLine="709"/>
        <w:jc w:val="both"/>
      </w:pPr>
      <w:r w:rsidRPr="00A30F4E">
        <w:t>Согласно отчетам об исполнении МБУ «ДХУ»</w:t>
      </w:r>
      <w:r>
        <w:t xml:space="preserve"> </w:t>
      </w:r>
      <w:r w:rsidRPr="00A30F4E">
        <w:t xml:space="preserve">плана его финансово-хозяйственной деятельности (форма 0503737) на </w:t>
      </w:r>
      <w:r w:rsidRPr="00A30F4E">
        <w:rPr>
          <w:b/>
          <w:i/>
        </w:rPr>
        <w:t>01.04.2021</w:t>
      </w:r>
      <w:r w:rsidRPr="00A30F4E">
        <w:t xml:space="preserve"> всего на заработную плату с начислениями были предусмотрены расходы в объеме 14 189 362,66 рублей, в том числе:</w:t>
      </w:r>
    </w:p>
    <w:p w:rsidR="008164C5" w:rsidRPr="00A30F4E" w:rsidRDefault="008164C5" w:rsidP="008164C5">
      <w:pPr>
        <w:ind w:firstLine="709"/>
        <w:jc w:val="both"/>
      </w:pPr>
      <w:r w:rsidRPr="00A30F4E">
        <w:t xml:space="preserve">- за счет средств субсидии на выполнение муниципального задания в сумме </w:t>
      </w:r>
      <w:r>
        <w:t>12 335 </w:t>
      </w:r>
      <w:r w:rsidRPr="00A30F4E">
        <w:t>835,46      рублей;</w:t>
      </w:r>
    </w:p>
    <w:p w:rsidR="008164C5" w:rsidRPr="00A30F4E" w:rsidRDefault="008164C5" w:rsidP="008164C5">
      <w:pPr>
        <w:ind w:firstLine="709"/>
        <w:jc w:val="both"/>
      </w:pPr>
      <w:r w:rsidRPr="00A30F4E">
        <w:t>- за счет средств от иной приносящей доход де</w:t>
      </w:r>
      <w:r>
        <w:t>ятельности в сумме 1 853 527,20 </w:t>
      </w:r>
      <w:r w:rsidRPr="00A30F4E">
        <w:t>рублей.</w:t>
      </w:r>
    </w:p>
    <w:p w:rsidR="008164C5" w:rsidRPr="00A30F4E" w:rsidRDefault="008164C5" w:rsidP="008164C5">
      <w:pPr>
        <w:widowControl w:val="0"/>
        <w:ind w:firstLine="709"/>
        <w:jc w:val="both"/>
      </w:pPr>
      <w:r w:rsidRPr="00A30F4E">
        <w:t xml:space="preserve">Исполнение на 01.04.2021 составило 2 336 562,25 рублей или 16,5 % от утвержденных плановых назначений, в том числе: </w:t>
      </w:r>
    </w:p>
    <w:p w:rsidR="008164C5" w:rsidRPr="00A30F4E" w:rsidRDefault="008164C5" w:rsidP="008164C5">
      <w:pPr>
        <w:widowControl w:val="0"/>
        <w:ind w:firstLine="709"/>
        <w:jc w:val="both"/>
      </w:pPr>
      <w:r w:rsidRPr="00A30F4E">
        <w:t>- за счет средств субсидии на выполнение муниципального задания в сумме                                  2 108 031,77 рублей или 17,1 % от утвержденных плановых назначений;</w:t>
      </w:r>
    </w:p>
    <w:p w:rsidR="008164C5" w:rsidRPr="00A30F4E" w:rsidRDefault="008164C5" w:rsidP="008164C5">
      <w:pPr>
        <w:ind w:firstLine="709"/>
        <w:jc w:val="both"/>
      </w:pPr>
      <w:r w:rsidRPr="00A30F4E">
        <w:t>- за счет средств от иной приносящей доход деятельности в сумме 228 530,48 рублей или 16,1 % от утвержденных плановых назначений.</w:t>
      </w:r>
    </w:p>
    <w:p w:rsidR="008164C5" w:rsidRPr="005900C0" w:rsidRDefault="008164C5" w:rsidP="008164C5">
      <w:pPr>
        <w:jc w:val="both"/>
        <w:rPr>
          <w:highlight w:val="yellow"/>
        </w:rPr>
      </w:pPr>
    </w:p>
    <w:p w:rsidR="008164C5" w:rsidRDefault="008164C5" w:rsidP="008164C5">
      <w:pPr>
        <w:ind w:firstLine="708"/>
        <w:jc w:val="both"/>
      </w:pPr>
      <w:r w:rsidRPr="00A4708D">
        <w:t xml:space="preserve">В соответствии со статьей 145 Трудового кодекса Российской Федерации, пунктом 2.1 Примерного положения об оплате труда № 174, </w:t>
      </w:r>
      <w:r>
        <w:t>установлено</w:t>
      </w:r>
      <w:r w:rsidRPr="00A4708D">
        <w:t xml:space="preserve"> предельное соотношение среднемесячной заработной платы руководителя учреждения и среднемесячной заработной платы работников (без учета заработной платы руководителей, заместителей руководителя) в кратности от 1 до 4.</w:t>
      </w:r>
    </w:p>
    <w:p w:rsidR="008164C5" w:rsidRDefault="008164C5" w:rsidP="008164C5">
      <w:pPr>
        <w:ind w:firstLine="708"/>
        <w:jc w:val="both"/>
      </w:pPr>
      <w:r>
        <w:t>П</w:t>
      </w:r>
      <w:r w:rsidRPr="00A30F4E">
        <w:t>о итогам 20</w:t>
      </w:r>
      <w:r>
        <w:t>20</w:t>
      </w:r>
      <w:r w:rsidRPr="00A30F4E">
        <w:t xml:space="preserve"> года соотношение среднемесячной заработной платы руководителя </w:t>
      </w:r>
      <w:r>
        <w:t>М</w:t>
      </w:r>
      <w:r w:rsidRPr="00A30F4E">
        <w:t xml:space="preserve">БУ </w:t>
      </w:r>
      <w:r>
        <w:t>«ДХУ»</w:t>
      </w:r>
      <w:r w:rsidRPr="00A30F4E">
        <w:t xml:space="preserve"> к среднемесячной заработной плате работников учреждения (без учета заработной платы руководителя, заместителей руководителя) составило 2,57, а заместителей руководителя - 2,21, при предельном уровне соотношения </w:t>
      </w:r>
      <w:r>
        <w:t>4</w:t>
      </w:r>
      <w:r w:rsidRPr="00A30F4E">
        <w:t>.</w:t>
      </w:r>
    </w:p>
    <w:p w:rsidR="008164C5" w:rsidRPr="005900C0" w:rsidRDefault="008164C5" w:rsidP="008164C5">
      <w:pPr>
        <w:ind w:firstLine="708"/>
        <w:jc w:val="both"/>
      </w:pPr>
    </w:p>
    <w:p w:rsidR="008164C5" w:rsidRPr="005900C0" w:rsidRDefault="008164C5" w:rsidP="008164C5">
      <w:pPr>
        <w:ind w:firstLine="708"/>
        <w:jc w:val="both"/>
      </w:pPr>
      <w:r w:rsidRPr="005900C0">
        <w:t xml:space="preserve">Анализ предельного соотношения среднемесячной заработной платы руководителя, заместителя руководителя </w:t>
      </w:r>
      <w:r w:rsidRPr="005900C0">
        <w:rPr>
          <w:rFonts w:eastAsia="Calibri"/>
        </w:rPr>
        <w:t>МБУ «Дорожно-хозяйственное управление» Грачевского муниципального района Ставропольского края</w:t>
      </w:r>
      <w:r w:rsidRPr="005900C0">
        <w:t xml:space="preserve"> в 2020 году</w:t>
      </w:r>
      <w:r>
        <w:t xml:space="preserve"> </w:t>
      </w:r>
      <w:r w:rsidRPr="005900C0">
        <w:t>и среднемесячной заработной платы работников Учреждения представлен в таблице.</w:t>
      </w:r>
    </w:p>
    <w:p w:rsidR="008164C5" w:rsidRPr="005900C0" w:rsidRDefault="008164C5" w:rsidP="008164C5">
      <w:pPr>
        <w:jc w:val="right"/>
      </w:pPr>
      <w:r w:rsidRPr="005900C0">
        <w:t xml:space="preserve">                                                                                                                                           (рублей)</w:t>
      </w:r>
    </w:p>
    <w:tbl>
      <w:tblPr>
        <w:tblW w:w="5000" w:type="pct"/>
        <w:tblLook w:val="04A0" w:firstRow="1" w:lastRow="0" w:firstColumn="1" w:lastColumn="0" w:noHBand="0" w:noVBand="1"/>
      </w:tblPr>
      <w:tblGrid>
        <w:gridCol w:w="525"/>
        <w:gridCol w:w="2740"/>
        <w:gridCol w:w="883"/>
        <w:gridCol w:w="1802"/>
        <w:gridCol w:w="1836"/>
        <w:gridCol w:w="2068"/>
      </w:tblGrid>
      <w:tr w:rsidR="008164C5" w:rsidRPr="005900C0" w:rsidTr="00504E68">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5900C0" w:rsidRDefault="008164C5" w:rsidP="008164C5">
            <w:pPr>
              <w:suppressAutoHyphens/>
              <w:jc w:val="center"/>
              <w:rPr>
                <w:color w:val="000000"/>
                <w:sz w:val="20"/>
                <w:szCs w:val="20"/>
                <w:lang w:eastAsia="ar-SA"/>
              </w:rPr>
            </w:pPr>
            <w:r w:rsidRPr="005900C0">
              <w:rPr>
                <w:color w:val="000000"/>
                <w:sz w:val="20"/>
                <w:szCs w:val="20"/>
                <w:lang w:eastAsia="ar-SA"/>
              </w:rPr>
              <w:t xml:space="preserve">№ </w:t>
            </w:r>
            <w:r w:rsidRPr="005900C0">
              <w:rPr>
                <w:color w:val="000000"/>
                <w:sz w:val="20"/>
                <w:szCs w:val="20"/>
                <w:lang w:eastAsia="ar-SA"/>
              </w:rPr>
              <w:br/>
            </w:r>
            <w:proofErr w:type="gramStart"/>
            <w:r w:rsidRPr="005900C0">
              <w:rPr>
                <w:color w:val="000000"/>
                <w:sz w:val="20"/>
                <w:szCs w:val="20"/>
                <w:lang w:eastAsia="ar-SA"/>
              </w:rPr>
              <w:t>п</w:t>
            </w:r>
            <w:proofErr w:type="gramEnd"/>
            <w:r w:rsidRPr="005900C0">
              <w:rPr>
                <w:color w:val="000000"/>
                <w:sz w:val="20"/>
                <w:szCs w:val="20"/>
                <w:lang w:eastAsia="ar-SA"/>
              </w:rPr>
              <w:t>/п</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rsidR="008164C5" w:rsidRPr="005900C0" w:rsidRDefault="008164C5" w:rsidP="008164C5">
            <w:pPr>
              <w:suppressAutoHyphens/>
              <w:jc w:val="center"/>
              <w:rPr>
                <w:color w:val="000000"/>
                <w:sz w:val="20"/>
                <w:szCs w:val="20"/>
                <w:lang w:eastAsia="ar-SA"/>
              </w:rPr>
            </w:pPr>
            <w:r w:rsidRPr="005900C0">
              <w:rPr>
                <w:color w:val="000000"/>
                <w:sz w:val="20"/>
                <w:szCs w:val="20"/>
                <w:lang w:eastAsia="ar-SA"/>
              </w:rPr>
              <w:t>Должность</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8164C5" w:rsidRPr="005900C0" w:rsidRDefault="008164C5" w:rsidP="008164C5">
            <w:pPr>
              <w:suppressAutoHyphens/>
              <w:jc w:val="center"/>
              <w:rPr>
                <w:color w:val="000000"/>
                <w:sz w:val="20"/>
                <w:szCs w:val="20"/>
                <w:lang w:eastAsia="ar-SA"/>
              </w:rPr>
            </w:pPr>
            <w:r w:rsidRPr="005900C0">
              <w:rPr>
                <w:color w:val="000000"/>
                <w:sz w:val="20"/>
                <w:szCs w:val="20"/>
                <w:lang w:eastAsia="ar-SA"/>
              </w:rPr>
              <w:t xml:space="preserve">Кол-во </w:t>
            </w:r>
            <w:r w:rsidRPr="005900C0">
              <w:rPr>
                <w:color w:val="000000"/>
                <w:sz w:val="20"/>
                <w:szCs w:val="20"/>
                <w:lang w:eastAsia="ar-SA"/>
              </w:rPr>
              <w:br/>
              <w:t>единиц</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8164C5" w:rsidRPr="005900C0" w:rsidRDefault="008164C5" w:rsidP="008164C5">
            <w:pPr>
              <w:suppressAutoHyphens/>
              <w:jc w:val="center"/>
              <w:rPr>
                <w:color w:val="000000"/>
                <w:sz w:val="20"/>
                <w:szCs w:val="20"/>
                <w:lang w:eastAsia="ar-SA"/>
              </w:rPr>
            </w:pPr>
            <w:r w:rsidRPr="005900C0">
              <w:rPr>
                <w:color w:val="000000"/>
                <w:sz w:val="20"/>
                <w:szCs w:val="20"/>
                <w:lang w:eastAsia="ar-SA"/>
              </w:rPr>
              <w:t>Начисленная заработная плата за 20</w:t>
            </w:r>
            <w:r>
              <w:rPr>
                <w:color w:val="000000"/>
                <w:sz w:val="20"/>
                <w:szCs w:val="20"/>
                <w:lang w:eastAsia="ar-SA"/>
              </w:rPr>
              <w:t>20</w:t>
            </w:r>
            <w:r w:rsidRPr="005900C0">
              <w:rPr>
                <w:color w:val="000000"/>
                <w:sz w:val="20"/>
                <w:szCs w:val="20"/>
                <w:lang w:eastAsia="ar-SA"/>
              </w:rPr>
              <w:t xml:space="preserve"> год</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8164C5" w:rsidRPr="005900C0" w:rsidRDefault="008164C5" w:rsidP="008164C5">
            <w:pPr>
              <w:suppressAutoHyphens/>
              <w:jc w:val="center"/>
              <w:rPr>
                <w:color w:val="000000"/>
                <w:sz w:val="20"/>
                <w:szCs w:val="20"/>
                <w:lang w:eastAsia="ar-SA"/>
              </w:rPr>
            </w:pPr>
            <w:r w:rsidRPr="005900C0">
              <w:rPr>
                <w:color w:val="000000"/>
                <w:sz w:val="20"/>
                <w:szCs w:val="20"/>
                <w:lang w:eastAsia="ar-SA"/>
              </w:rPr>
              <w:t xml:space="preserve">Среднемесячная </w:t>
            </w:r>
            <w:r w:rsidRPr="005900C0">
              <w:rPr>
                <w:color w:val="000000"/>
                <w:sz w:val="20"/>
                <w:szCs w:val="20"/>
                <w:lang w:eastAsia="ar-SA"/>
              </w:rPr>
              <w:br/>
              <w:t xml:space="preserve">заработная </w:t>
            </w:r>
            <w:r w:rsidRPr="005900C0">
              <w:rPr>
                <w:color w:val="000000"/>
                <w:sz w:val="20"/>
                <w:szCs w:val="20"/>
                <w:lang w:eastAsia="ar-SA"/>
              </w:rPr>
              <w:br/>
              <w:t>плата за 20</w:t>
            </w:r>
            <w:r>
              <w:rPr>
                <w:color w:val="000000"/>
                <w:sz w:val="20"/>
                <w:szCs w:val="20"/>
                <w:lang w:eastAsia="ar-SA"/>
              </w:rPr>
              <w:t>20</w:t>
            </w:r>
            <w:r w:rsidRPr="005900C0">
              <w:rPr>
                <w:color w:val="000000"/>
                <w:sz w:val="20"/>
                <w:szCs w:val="20"/>
                <w:lang w:eastAsia="ar-SA"/>
              </w:rPr>
              <w:br/>
              <w:t>год</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rsidR="008164C5" w:rsidRPr="005900C0" w:rsidRDefault="008164C5" w:rsidP="008164C5">
            <w:pPr>
              <w:suppressAutoHyphens/>
              <w:jc w:val="center"/>
              <w:rPr>
                <w:color w:val="000000"/>
                <w:sz w:val="20"/>
                <w:szCs w:val="20"/>
                <w:lang w:eastAsia="ar-SA"/>
              </w:rPr>
            </w:pPr>
            <w:r w:rsidRPr="005900C0">
              <w:rPr>
                <w:color w:val="000000"/>
                <w:sz w:val="20"/>
                <w:szCs w:val="20"/>
                <w:lang w:eastAsia="ar-SA"/>
              </w:rPr>
              <w:t xml:space="preserve">Предельный уровень </w:t>
            </w:r>
            <w:r w:rsidRPr="005900C0">
              <w:rPr>
                <w:color w:val="000000"/>
                <w:sz w:val="20"/>
                <w:szCs w:val="20"/>
                <w:lang w:eastAsia="ar-SA"/>
              </w:rPr>
              <w:br/>
              <w:t xml:space="preserve">соотношения </w:t>
            </w:r>
            <w:r w:rsidRPr="005900C0">
              <w:rPr>
                <w:color w:val="000000"/>
                <w:sz w:val="20"/>
                <w:szCs w:val="20"/>
                <w:lang w:eastAsia="ar-SA"/>
              </w:rPr>
              <w:br/>
              <w:t>среднемесячной</w:t>
            </w:r>
            <w:r>
              <w:rPr>
                <w:color w:val="000000"/>
                <w:sz w:val="20"/>
                <w:szCs w:val="20"/>
                <w:lang w:eastAsia="ar-SA"/>
              </w:rPr>
              <w:t xml:space="preserve"> </w:t>
            </w:r>
            <w:r w:rsidRPr="005900C0">
              <w:rPr>
                <w:color w:val="000000"/>
                <w:sz w:val="20"/>
                <w:szCs w:val="20"/>
                <w:lang w:eastAsia="ar-SA"/>
              </w:rPr>
              <w:t xml:space="preserve">платы по </w:t>
            </w:r>
            <w:r w:rsidRPr="005900C0">
              <w:rPr>
                <w:color w:val="000000"/>
                <w:sz w:val="20"/>
                <w:szCs w:val="20"/>
                <w:lang w:eastAsia="ar-SA"/>
              </w:rPr>
              <w:br/>
              <w:t xml:space="preserve">отношению </w:t>
            </w:r>
            <w:proofErr w:type="gramStart"/>
            <w:r w:rsidRPr="005900C0">
              <w:rPr>
                <w:color w:val="000000"/>
                <w:sz w:val="20"/>
                <w:szCs w:val="20"/>
                <w:lang w:eastAsia="ar-SA"/>
              </w:rPr>
              <w:t>к</w:t>
            </w:r>
            <w:proofErr w:type="gramEnd"/>
            <w:r w:rsidRPr="005900C0">
              <w:rPr>
                <w:color w:val="000000"/>
                <w:sz w:val="20"/>
                <w:szCs w:val="20"/>
                <w:lang w:eastAsia="ar-SA"/>
              </w:rPr>
              <w:br/>
              <w:t>среднемесячной</w:t>
            </w:r>
            <w:r w:rsidRPr="005900C0">
              <w:rPr>
                <w:color w:val="000000"/>
                <w:sz w:val="20"/>
                <w:szCs w:val="20"/>
                <w:lang w:eastAsia="ar-SA"/>
              </w:rPr>
              <w:br/>
              <w:t>работников учреждения</w:t>
            </w:r>
          </w:p>
        </w:tc>
      </w:tr>
      <w:tr w:rsidR="008164C5" w:rsidRPr="005900C0" w:rsidTr="00504E68">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4C5" w:rsidRPr="00706FA7" w:rsidRDefault="008164C5" w:rsidP="008164C5">
            <w:pPr>
              <w:suppressAutoHyphens/>
              <w:jc w:val="center"/>
              <w:rPr>
                <w:color w:val="000000"/>
                <w:sz w:val="20"/>
                <w:szCs w:val="20"/>
                <w:lang w:eastAsia="ar-SA"/>
              </w:rPr>
            </w:pPr>
            <w:r w:rsidRPr="00706FA7">
              <w:rPr>
                <w:color w:val="000000"/>
                <w:sz w:val="20"/>
                <w:szCs w:val="20"/>
                <w:lang w:eastAsia="ar-SA"/>
              </w:rPr>
              <w:t>1</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rsidR="008164C5" w:rsidRPr="00706FA7" w:rsidRDefault="008164C5" w:rsidP="008164C5">
            <w:pPr>
              <w:suppressAutoHyphens/>
              <w:rPr>
                <w:color w:val="000000"/>
                <w:sz w:val="20"/>
                <w:szCs w:val="20"/>
                <w:lang w:eastAsia="ar-SA"/>
              </w:rPr>
            </w:pPr>
            <w:r w:rsidRPr="00706FA7">
              <w:rPr>
                <w:color w:val="000000"/>
                <w:sz w:val="20"/>
                <w:szCs w:val="20"/>
                <w:lang w:eastAsia="ar-SA"/>
              </w:rPr>
              <w:t>Директор</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8164C5" w:rsidRPr="00706FA7" w:rsidRDefault="008164C5" w:rsidP="008164C5">
            <w:pPr>
              <w:suppressAutoHyphens/>
              <w:jc w:val="center"/>
              <w:rPr>
                <w:color w:val="000000"/>
                <w:sz w:val="20"/>
                <w:szCs w:val="20"/>
                <w:lang w:eastAsia="ar-SA"/>
              </w:rPr>
            </w:pPr>
            <w:r w:rsidRPr="00706FA7">
              <w:rPr>
                <w:color w:val="000000"/>
                <w:sz w:val="20"/>
                <w:szCs w:val="20"/>
                <w:lang w:eastAsia="ar-SA"/>
              </w:rPr>
              <w:t>1</w:t>
            </w:r>
          </w:p>
        </w:tc>
        <w:tc>
          <w:tcPr>
            <w:tcW w:w="1802" w:type="dxa"/>
            <w:tcBorders>
              <w:top w:val="single" w:sz="4" w:space="0" w:color="auto"/>
              <w:left w:val="nil"/>
              <w:bottom w:val="single" w:sz="4" w:space="0" w:color="auto"/>
              <w:right w:val="single" w:sz="4" w:space="0" w:color="auto"/>
            </w:tcBorders>
            <w:shd w:val="clear" w:color="auto" w:fill="auto"/>
            <w:noWrap/>
            <w:vAlign w:val="center"/>
            <w:hideMark/>
          </w:tcPr>
          <w:p w:rsidR="008164C5" w:rsidRPr="00DC0CDC" w:rsidRDefault="008164C5" w:rsidP="008164C5">
            <w:pPr>
              <w:jc w:val="center"/>
              <w:rPr>
                <w:color w:val="000000"/>
                <w:sz w:val="20"/>
                <w:szCs w:val="20"/>
              </w:rPr>
            </w:pPr>
            <w:r>
              <w:rPr>
                <w:color w:val="000000"/>
                <w:sz w:val="20"/>
                <w:szCs w:val="20"/>
              </w:rPr>
              <w:t>487 93</w:t>
            </w:r>
            <w:r w:rsidRPr="00504E68">
              <w:rPr>
                <w:color w:val="000000"/>
                <w:sz w:val="20"/>
                <w:szCs w:val="20"/>
              </w:rPr>
              <w:t>8</w:t>
            </w:r>
            <w:r>
              <w:rPr>
                <w:color w:val="000000"/>
                <w:sz w:val="20"/>
                <w:szCs w:val="20"/>
              </w:rPr>
              <w:t>,24</w:t>
            </w: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8164C5" w:rsidRPr="00970408" w:rsidRDefault="008164C5" w:rsidP="008164C5">
            <w:pPr>
              <w:jc w:val="center"/>
              <w:rPr>
                <w:color w:val="000000"/>
                <w:sz w:val="20"/>
                <w:szCs w:val="20"/>
              </w:rPr>
            </w:pPr>
            <w:r w:rsidRPr="00970408">
              <w:rPr>
                <w:color w:val="000000"/>
                <w:sz w:val="20"/>
                <w:szCs w:val="20"/>
              </w:rPr>
              <w:t>69 705,46</w:t>
            </w:r>
          </w:p>
        </w:tc>
        <w:tc>
          <w:tcPr>
            <w:tcW w:w="2068" w:type="dxa"/>
            <w:tcBorders>
              <w:top w:val="single" w:sz="4" w:space="0" w:color="auto"/>
              <w:left w:val="nil"/>
              <w:bottom w:val="single" w:sz="4" w:space="0" w:color="auto"/>
              <w:right w:val="single" w:sz="4" w:space="0" w:color="auto"/>
            </w:tcBorders>
            <w:shd w:val="clear" w:color="auto" w:fill="auto"/>
            <w:noWrap/>
            <w:vAlign w:val="center"/>
            <w:hideMark/>
          </w:tcPr>
          <w:p w:rsidR="008164C5" w:rsidRPr="00970408" w:rsidRDefault="008164C5" w:rsidP="008164C5">
            <w:pPr>
              <w:suppressAutoHyphens/>
              <w:jc w:val="center"/>
              <w:rPr>
                <w:color w:val="000000"/>
                <w:sz w:val="20"/>
                <w:szCs w:val="20"/>
              </w:rPr>
            </w:pPr>
            <w:r w:rsidRPr="001A00BD">
              <w:rPr>
                <w:color w:val="000000"/>
                <w:sz w:val="20"/>
                <w:szCs w:val="20"/>
              </w:rPr>
              <w:t>2,57</w:t>
            </w:r>
          </w:p>
        </w:tc>
      </w:tr>
      <w:tr w:rsidR="008164C5" w:rsidRPr="005900C0" w:rsidTr="008164C5">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8164C5" w:rsidRPr="00706FA7" w:rsidRDefault="008164C5" w:rsidP="008164C5">
            <w:pPr>
              <w:suppressAutoHyphens/>
              <w:jc w:val="center"/>
              <w:rPr>
                <w:color w:val="000000"/>
                <w:sz w:val="20"/>
                <w:szCs w:val="20"/>
                <w:lang w:eastAsia="ar-SA"/>
              </w:rPr>
            </w:pPr>
            <w:r w:rsidRPr="00706FA7">
              <w:rPr>
                <w:color w:val="000000"/>
                <w:sz w:val="20"/>
                <w:szCs w:val="20"/>
                <w:lang w:eastAsia="ar-SA"/>
              </w:rPr>
              <w:t>2</w:t>
            </w:r>
          </w:p>
        </w:tc>
        <w:tc>
          <w:tcPr>
            <w:tcW w:w="2740" w:type="dxa"/>
            <w:tcBorders>
              <w:top w:val="nil"/>
              <w:left w:val="nil"/>
              <w:bottom w:val="single" w:sz="4" w:space="0" w:color="auto"/>
              <w:right w:val="single" w:sz="4" w:space="0" w:color="auto"/>
            </w:tcBorders>
            <w:shd w:val="clear" w:color="auto" w:fill="auto"/>
            <w:noWrap/>
            <w:vAlign w:val="center"/>
            <w:hideMark/>
          </w:tcPr>
          <w:p w:rsidR="008164C5" w:rsidRPr="00706FA7" w:rsidRDefault="008164C5" w:rsidP="008164C5">
            <w:pPr>
              <w:suppressAutoHyphens/>
              <w:rPr>
                <w:color w:val="000000"/>
                <w:sz w:val="20"/>
                <w:szCs w:val="20"/>
                <w:lang w:eastAsia="ar-SA"/>
              </w:rPr>
            </w:pPr>
            <w:r w:rsidRPr="00706FA7">
              <w:rPr>
                <w:color w:val="000000"/>
                <w:sz w:val="20"/>
                <w:szCs w:val="20"/>
                <w:lang w:eastAsia="ar-SA"/>
              </w:rPr>
              <w:t>Заместитель директора</w:t>
            </w:r>
          </w:p>
        </w:tc>
        <w:tc>
          <w:tcPr>
            <w:tcW w:w="883" w:type="dxa"/>
            <w:tcBorders>
              <w:top w:val="nil"/>
              <w:left w:val="nil"/>
              <w:bottom w:val="single" w:sz="4" w:space="0" w:color="auto"/>
              <w:right w:val="single" w:sz="4" w:space="0" w:color="auto"/>
            </w:tcBorders>
            <w:shd w:val="clear" w:color="auto" w:fill="auto"/>
            <w:noWrap/>
            <w:vAlign w:val="center"/>
            <w:hideMark/>
          </w:tcPr>
          <w:p w:rsidR="008164C5" w:rsidRPr="00706FA7" w:rsidRDefault="008164C5" w:rsidP="008164C5">
            <w:pPr>
              <w:suppressAutoHyphens/>
              <w:jc w:val="center"/>
              <w:rPr>
                <w:color w:val="000000"/>
                <w:sz w:val="20"/>
                <w:szCs w:val="20"/>
                <w:lang w:eastAsia="ar-SA"/>
              </w:rPr>
            </w:pPr>
            <w:r w:rsidRPr="00706FA7">
              <w:rPr>
                <w:color w:val="000000"/>
                <w:sz w:val="20"/>
                <w:szCs w:val="20"/>
                <w:lang w:eastAsia="ar-SA"/>
              </w:rPr>
              <w:t>1</w:t>
            </w:r>
          </w:p>
        </w:tc>
        <w:tc>
          <w:tcPr>
            <w:tcW w:w="1802" w:type="dxa"/>
            <w:tcBorders>
              <w:top w:val="nil"/>
              <w:left w:val="nil"/>
              <w:bottom w:val="single" w:sz="4" w:space="0" w:color="auto"/>
              <w:right w:val="single" w:sz="4" w:space="0" w:color="auto"/>
            </w:tcBorders>
            <w:shd w:val="clear" w:color="auto" w:fill="auto"/>
            <w:noWrap/>
            <w:vAlign w:val="center"/>
            <w:hideMark/>
          </w:tcPr>
          <w:p w:rsidR="008164C5" w:rsidRPr="00970408" w:rsidRDefault="008164C5" w:rsidP="008164C5">
            <w:pPr>
              <w:jc w:val="center"/>
              <w:rPr>
                <w:color w:val="000000"/>
                <w:sz w:val="20"/>
                <w:szCs w:val="20"/>
              </w:rPr>
            </w:pPr>
            <w:r w:rsidRPr="00DC0CDC">
              <w:rPr>
                <w:color w:val="000000"/>
                <w:sz w:val="20"/>
                <w:szCs w:val="20"/>
              </w:rPr>
              <w:t>348 974,03</w:t>
            </w:r>
          </w:p>
        </w:tc>
        <w:tc>
          <w:tcPr>
            <w:tcW w:w="1836" w:type="dxa"/>
            <w:tcBorders>
              <w:top w:val="nil"/>
              <w:left w:val="nil"/>
              <w:bottom w:val="single" w:sz="4" w:space="0" w:color="auto"/>
              <w:right w:val="single" w:sz="4" w:space="0" w:color="auto"/>
            </w:tcBorders>
            <w:shd w:val="clear" w:color="auto" w:fill="auto"/>
            <w:noWrap/>
            <w:vAlign w:val="center"/>
            <w:hideMark/>
          </w:tcPr>
          <w:p w:rsidR="008164C5" w:rsidRPr="00970408" w:rsidRDefault="008164C5" w:rsidP="008164C5">
            <w:pPr>
              <w:jc w:val="center"/>
              <w:rPr>
                <w:color w:val="000000"/>
                <w:sz w:val="20"/>
                <w:szCs w:val="20"/>
              </w:rPr>
            </w:pPr>
            <w:r w:rsidRPr="00970408">
              <w:rPr>
                <w:color w:val="000000"/>
                <w:sz w:val="20"/>
                <w:szCs w:val="20"/>
              </w:rPr>
              <w:t>49 853,43</w:t>
            </w:r>
          </w:p>
        </w:tc>
        <w:tc>
          <w:tcPr>
            <w:tcW w:w="2068" w:type="dxa"/>
            <w:tcBorders>
              <w:top w:val="nil"/>
              <w:left w:val="nil"/>
              <w:bottom w:val="single" w:sz="4" w:space="0" w:color="auto"/>
              <w:right w:val="single" w:sz="4" w:space="0" w:color="auto"/>
            </w:tcBorders>
            <w:shd w:val="clear" w:color="auto" w:fill="auto"/>
            <w:noWrap/>
            <w:vAlign w:val="center"/>
            <w:hideMark/>
          </w:tcPr>
          <w:p w:rsidR="008164C5" w:rsidRPr="00970408" w:rsidRDefault="008164C5" w:rsidP="008164C5">
            <w:pPr>
              <w:jc w:val="center"/>
              <w:rPr>
                <w:color w:val="000000"/>
                <w:sz w:val="20"/>
                <w:szCs w:val="20"/>
              </w:rPr>
            </w:pPr>
            <w:r w:rsidRPr="001A00BD">
              <w:rPr>
                <w:color w:val="000000"/>
                <w:sz w:val="20"/>
                <w:szCs w:val="20"/>
              </w:rPr>
              <w:t>2,21</w:t>
            </w:r>
          </w:p>
        </w:tc>
      </w:tr>
      <w:tr w:rsidR="008164C5" w:rsidRPr="005900C0" w:rsidTr="008164C5">
        <w:tc>
          <w:tcPr>
            <w:tcW w:w="32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Итого</w:t>
            </w:r>
          </w:p>
        </w:tc>
        <w:tc>
          <w:tcPr>
            <w:tcW w:w="883"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2</w:t>
            </w:r>
          </w:p>
        </w:tc>
        <w:tc>
          <w:tcPr>
            <w:tcW w:w="1802"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836 912,27</w:t>
            </w:r>
          </w:p>
        </w:tc>
        <w:tc>
          <w:tcPr>
            <w:tcW w:w="1836"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59 779,45</w:t>
            </w:r>
          </w:p>
        </w:tc>
        <w:tc>
          <w:tcPr>
            <w:tcW w:w="2068"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х</w:t>
            </w:r>
          </w:p>
        </w:tc>
      </w:tr>
      <w:tr w:rsidR="008164C5" w:rsidRPr="005900C0" w:rsidTr="008164C5">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8164C5" w:rsidRPr="00706FA7" w:rsidRDefault="008164C5" w:rsidP="008164C5">
            <w:pPr>
              <w:suppressAutoHyphens/>
              <w:jc w:val="center"/>
              <w:rPr>
                <w:color w:val="000000"/>
                <w:sz w:val="20"/>
                <w:szCs w:val="20"/>
                <w:lang w:eastAsia="ar-SA"/>
              </w:rPr>
            </w:pPr>
            <w:r w:rsidRPr="00706FA7">
              <w:rPr>
                <w:color w:val="000000"/>
                <w:sz w:val="20"/>
                <w:szCs w:val="20"/>
                <w:lang w:eastAsia="ar-SA"/>
              </w:rPr>
              <w:t>3</w:t>
            </w:r>
          </w:p>
        </w:tc>
        <w:tc>
          <w:tcPr>
            <w:tcW w:w="2740" w:type="dxa"/>
            <w:tcBorders>
              <w:top w:val="nil"/>
              <w:left w:val="nil"/>
              <w:bottom w:val="single" w:sz="4" w:space="0" w:color="auto"/>
              <w:right w:val="single" w:sz="4" w:space="0" w:color="auto"/>
            </w:tcBorders>
            <w:shd w:val="clear" w:color="auto" w:fill="auto"/>
            <w:vAlign w:val="center"/>
            <w:hideMark/>
          </w:tcPr>
          <w:p w:rsidR="008164C5" w:rsidRPr="001A00BD" w:rsidRDefault="008164C5" w:rsidP="008164C5">
            <w:pPr>
              <w:suppressAutoHyphens/>
              <w:rPr>
                <w:color w:val="000000"/>
                <w:sz w:val="20"/>
                <w:szCs w:val="20"/>
                <w:lang w:eastAsia="ar-SA"/>
              </w:rPr>
            </w:pPr>
            <w:r w:rsidRPr="001A00BD">
              <w:rPr>
                <w:color w:val="000000"/>
                <w:sz w:val="20"/>
                <w:szCs w:val="20"/>
                <w:lang w:eastAsia="ar-SA"/>
              </w:rPr>
              <w:t xml:space="preserve">Среднемесячная заработная плата </w:t>
            </w:r>
            <w:r w:rsidRPr="001A00BD">
              <w:rPr>
                <w:color w:val="000000"/>
                <w:sz w:val="20"/>
                <w:szCs w:val="20"/>
                <w:lang w:eastAsia="ar-SA"/>
              </w:rPr>
              <w:br/>
            </w:r>
            <w:r w:rsidRPr="001A00BD">
              <w:rPr>
                <w:color w:val="000000"/>
                <w:sz w:val="20"/>
                <w:szCs w:val="20"/>
                <w:lang w:eastAsia="ar-SA"/>
              </w:rPr>
              <w:lastRenderedPageBreak/>
              <w:t xml:space="preserve">работников (без учета заработной </w:t>
            </w:r>
            <w:r w:rsidRPr="001A00BD">
              <w:rPr>
                <w:color w:val="000000"/>
                <w:sz w:val="20"/>
                <w:szCs w:val="20"/>
                <w:lang w:eastAsia="ar-SA"/>
              </w:rPr>
              <w:br/>
              <w:t xml:space="preserve">платы руководителей, </w:t>
            </w:r>
            <w:r w:rsidRPr="001A00BD">
              <w:rPr>
                <w:color w:val="000000"/>
                <w:sz w:val="20"/>
                <w:szCs w:val="20"/>
                <w:lang w:eastAsia="ar-SA"/>
              </w:rPr>
              <w:br/>
              <w:t>заместителей руководителя)</w:t>
            </w:r>
          </w:p>
        </w:tc>
        <w:tc>
          <w:tcPr>
            <w:tcW w:w="883"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color w:val="000000"/>
                <w:sz w:val="20"/>
                <w:szCs w:val="20"/>
                <w:lang w:eastAsia="ar-SA"/>
              </w:rPr>
            </w:pPr>
            <w:r w:rsidRPr="001A00BD">
              <w:rPr>
                <w:color w:val="000000"/>
                <w:sz w:val="20"/>
                <w:szCs w:val="20"/>
                <w:lang w:eastAsia="ar-SA"/>
              </w:rPr>
              <w:lastRenderedPageBreak/>
              <w:t>15,31</w:t>
            </w:r>
          </w:p>
        </w:tc>
        <w:tc>
          <w:tcPr>
            <w:tcW w:w="1802"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color w:val="000000"/>
                <w:sz w:val="20"/>
                <w:szCs w:val="20"/>
                <w:lang w:eastAsia="ar-SA"/>
              </w:rPr>
            </w:pPr>
            <w:r w:rsidRPr="001A00BD">
              <w:rPr>
                <w:color w:val="000000"/>
                <w:sz w:val="20"/>
                <w:szCs w:val="20"/>
                <w:lang w:eastAsia="ar-SA"/>
              </w:rPr>
              <w:t>2 904 850,89</w:t>
            </w:r>
          </w:p>
        </w:tc>
        <w:tc>
          <w:tcPr>
            <w:tcW w:w="1836" w:type="dxa"/>
            <w:tcBorders>
              <w:top w:val="nil"/>
              <w:left w:val="nil"/>
              <w:bottom w:val="single" w:sz="4" w:space="0" w:color="auto"/>
              <w:right w:val="single" w:sz="4" w:space="0" w:color="auto"/>
            </w:tcBorders>
            <w:shd w:val="clear" w:color="auto" w:fill="auto"/>
            <w:noWrap/>
            <w:vAlign w:val="center"/>
            <w:hideMark/>
          </w:tcPr>
          <w:p w:rsidR="008164C5" w:rsidRPr="00970408" w:rsidRDefault="008164C5" w:rsidP="008164C5">
            <w:pPr>
              <w:suppressAutoHyphens/>
              <w:jc w:val="center"/>
              <w:rPr>
                <w:color w:val="000000"/>
                <w:sz w:val="20"/>
                <w:szCs w:val="20"/>
                <w:lang w:eastAsia="ar-SA"/>
              </w:rPr>
            </w:pPr>
          </w:p>
          <w:p w:rsidR="008164C5" w:rsidRPr="00970408" w:rsidRDefault="008164C5" w:rsidP="008164C5">
            <w:pPr>
              <w:suppressAutoHyphens/>
              <w:jc w:val="center"/>
              <w:rPr>
                <w:color w:val="000000"/>
                <w:sz w:val="20"/>
                <w:szCs w:val="20"/>
                <w:lang w:eastAsia="ar-SA"/>
              </w:rPr>
            </w:pPr>
            <w:r w:rsidRPr="00970408">
              <w:rPr>
                <w:color w:val="000000"/>
                <w:sz w:val="20"/>
                <w:szCs w:val="20"/>
                <w:lang w:eastAsia="ar-SA"/>
              </w:rPr>
              <w:t>27 105,08</w:t>
            </w:r>
          </w:p>
          <w:p w:rsidR="008164C5" w:rsidRPr="001A00BD" w:rsidRDefault="008164C5" w:rsidP="008164C5">
            <w:pPr>
              <w:suppressAutoHyphens/>
              <w:jc w:val="center"/>
              <w:rPr>
                <w:color w:val="000000"/>
                <w:sz w:val="20"/>
                <w:szCs w:val="20"/>
                <w:lang w:eastAsia="ar-SA"/>
              </w:rPr>
            </w:pPr>
          </w:p>
        </w:tc>
        <w:tc>
          <w:tcPr>
            <w:tcW w:w="2068"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color w:val="000000"/>
                <w:sz w:val="20"/>
                <w:szCs w:val="20"/>
                <w:lang w:eastAsia="ar-SA"/>
              </w:rPr>
            </w:pPr>
            <w:r w:rsidRPr="001A00BD">
              <w:rPr>
                <w:b/>
                <w:bCs/>
                <w:color w:val="000000"/>
                <w:sz w:val="20"/>
                <w:szCs w:val="20"/>
                <w:lang w:eastAsia="ar-SA"/>
              </w:rPr>
              <w:lastRenderedPageBreak/>
              <w:t>х</w:t>
            </w:r>
          </w:p>
        </w:tc>
      </w:tr>
      <w:tr w:rsidR="008164C5" w:rsidRPr="005900C0" w:rsidTr="008164C5">
        <w:tc>
          <w:tcPr>
            <w:tcW w:w="32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lastRenderedPageBreak/>
              <w:t>Итого</w:t>
            </w:r>
          </w:p>
        </w:tc>
        <w:tc>
          <w:tcPr>
            <w:tcW w:w="883"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15,31</w:t>
            </w:r>
          </w:p>
        </w:tc>
        <w:tc>
          <w:tcPr>
            <w:tcW w:w="1802"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2 904 850,89</w:t>
            </w:r>
          </w:p>
        </w:tc>
        <w:tc>
          <w:tcPr>
            <w:tcW w:w="1836"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27</w:t>
            </w:r>
            <w:r>
              <w:rPr>
                <w:b/>
                <w:bCs/>
                <w:color w:val="000000"/>
                <w:sz w:val="20"/>
                <w:szCs w:val="20"/>
                <w:lang w:eastAsia="ar-SA"/>
              </w:rPr>
              <w:t xml:space="preserve"> </w:t>
            </w:r>
            <w:r w:rsidRPr="001A00BD">
              <w:rPr>
                <w:b/>
                <w:bCs/>
                <w:color w:val="000000"/>
                <w:sz w:val="20"/>
                <w:szCs w:val="20"/>
                <w:lang w:eastAsia="ar-SA"/>
              </w:rPr>
              <w:t>105,08</w:t>
            </w:r>
          </w:p>
        </w:tc>
        <w:tc>
          <w:tcPr>
            <w:tcW w:w="2068"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х</w:t>
            </w:r>
          </w:p>
        </w:tc>
      </w:tr>
      <w:tr w:rsidR="008164C5" w:rsidRPr="005900C0" w:rsidTr="008164C5">
        <w:tc>
          <w:tcPr>
            <w:tcW w:w="32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Всего</w:t>
            </w:r>
          </w:p>
        </w:tc>
        <w:tc>
          <w:tcPr>
            <w:tcW w:w="883"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17,31</w:t>
            </w:r>
          </w:p>
        </w:tc>
        <w:tc>
          <w:tcPr>
            <w:tcW w:w="1802"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3 741 763,16</w:t>
            </w:r>
          </w:p>
        </w:tc>
        <w:tc>
          <w:tcPr>
            <w:tcW w:w="1836"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30 880,28</w:t>
            </w:r>
          </w:p>
        </w:tc>
        <w:tc>
          <w:tcPr>
            <w:tcW w:w="2068"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х</w:t>
            </w:r>
          </w:p>
        </w:tc>
      </w:tr>
    </w:tbl>
    <w:p w:rsidR="008164C5" w:rsidRDefault="008164C5" w:rsidP="008164C5">
      <w:pPr>
        <w:ind w:firstLine="708"/>
        <w:jc w:val="both"/>
      </w:pPr>
    </w:p>
    <w:p w:rsidR="008164C5" w:rsidRDefault="008164C5" w:rsidP="008164C5">
      <w:pPr>
        <w:ind w:firstLine="708"/>
        <w:jc w:val="both"/>
      </w:pPr>
      <w:r>
        <w:t>На 01.04.</w:t>
      </w:r>
      <w:r w:rsidRPr="003F323E">
        <w:t>202</w:t>
      </w:r>
      <w:r>
        <w:t>1</w:t>
      </w:r>
      <w:r w:rsidRPr="003F323E">
        <w:t xml:space="preserve"> соотношение среднемесячной за</w:t>
      </w:r>
      <w:r>
        <w:t>работной платы руководителя МБУ </w:t>
      </w:r>
      <w:r w:rsidRPr="003F323E">
        <w:t>«ДХУ» к среднемесячной заработной плате работников учреждения (без учета заработной платы руководителя, заместителей руководителя) составило 3,84, а заместителей руководителя - 1,45</w:t>
      </w:r>
      <w:r>
        <w:t xml:space="preserve"> (</w:t>
      </w:r>
      <w:r w:rsidRPr="003F323E">
        <w:t>предельн</w:t>
      </w:r>
      <w:r>
        <w:t>ый</w:t>
      </w:r>
      <w:r w:rsidRPr="003F323E">
        <w:t xml:space="preserve"> уро</w:t>
      </w:r>
      <w:r>
        <w:t>вень</w:t>
      </w:r>
      <w:r w:rsidRPr="003F323E">
        <w:t xml:space="preserve"> соотношения 4</w:t>
      </w:r>
      <w:r>
        <w:t>)</w:t>
      </w:r>
      <w:r w:rsidRPr="003F323E">
        <w:t>.</w:t>
      </w:r>
    </w:p>
    <w:p w:rsidR="008164C5" w:rsidRPr="005900C0" w:rsidRDefault="008164C5" w:rsidP="008164C5">
      <w:pPr>
        <w:ind w:firstLine="708"/>
        <w:jc w:val="both"/>
      </w:pPr>
      <w:r w:rsidRPr="005900C0">
        <w:t xml:space="preserve">Анализ предельного соотношения среднемесячной заработной платы руководителя, заместителя руководителя </w:t>
      </w:r>
      <w:r w:rsidRPr="005900C0">
        <w:rPr>
          <w:rFonts w:eastAsia="Calibri"/>
        </w:rPr>
        <w:t xml:space="preserve">МБУ «Дорожно-хозяйственное управление» Грачевского муниципального </w:t>
      </w:r>
      <w:r>
        <w:rPr>
          <w:rFonts w:eastAsia="Calibri"/>
        </w:rPr>
        <w:t>округа</w:t>
      </w:r>
      <w:r w:rsidRPr="005900C0">
        <w:rPr>
          <w:rFonts w:eastAsia="Calibri"/>
        </w:rPr>
        <w:t xml:space="preserve"> Ставропольского края</w:t>
      </w:r>
      <w:r w:rsidRPr="005900C0">
        <w:t xml:space="preserve"> </w:t>
      </w:r>
      <w:r>
        <w:t>на 01.04.</w:t>
      </w:r>
      <w:r w:rsidRPr="005900C0">
        <w:t>202</w:t>
      </w:r>
      <w:r>
        <w:t>1</w:t>
      </w:r>
      <w:r w:rsidRPr="005900C0">
        <w:t xml:space="preserve"> и среднемесячной заработной платы работников Учреждения представлен в таблице.</w:t>
      </w:r>
    </w:p>
    <w:p w:rsidR="008164C5" w:rsidRPr="005900C0" w:rsidRDefault="008164C5" w:rsidP="008164C5">
      <w:pPr>
        <w:jc w:val="right"/>
      </w:pPr>
      <w:r w:rsidRPr="005900C0">
        <w:t xml:space="preserve">                                                                                                                                           (рублей)</w:t>
      </w:r>
    </w:p>
    <w:tbl>
      <w:tblPr>
        <w:tblW w:w="5000" w:type="pct"/>
        <w:tblLook w:val="04A0" w:firstRow="1" w:lastRow="0" w:firstColumn="1" w:lastColumn="0" w:noHBand="0" w:noVBand="1"/>
      </w:tblPr>
      <w:tblGrid>
        <w:gridCol w:w="534"/>
        <w:gridCol w:w="2811"/>
        <w:gridCol w:w="902"/>
        <w:gridCol w:w="1846"/>
        <w:gridCol w:w="1881"/>
        <w:gridCol w:w="1880"/>
      </w:tblGrid>
      <w:tr w:rsidR="008164C5" w:rsidRPr="005900C0" w:rsidTr="008164C5">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4C5" w:rsidRPr="005900C0" w:rsidRDefault="008164C5" w:rsidP="008164C5">
            <w:pPr>
              <w:suppressAutoHyphens/>
              <w:jc w:val="center"/>
              <w:rPr>
                <w:color w:val="000000"/>
                <w:sz w:val="20"/>
                <w:szCs w:val="20"/>
                <w:lang w:eastAsia="ar-SA"/>
              </w:rPr>
            </w:pPr>
            <w:r w:rsidRPr="005900C0">
              <w:rPr>
                <w:color w:val="000000"/>
                <w:sz w:val="20"/>
                <w:szCs w:val="20"/>
                <w:lang w:eastAsia="ar-SA"/>
              </w:rPr>
              <w:t xml:space="preserve">№ </w:t>
            </w:r>
            <w:r w:rsidRPr="005900C0">
              <w:rPr>
                <w:color w:val="000000"/>
                <w:sz w:val="20"/>
                <w:szCs w:val="20"/>
                <w:lang w:eastAsia="ar-SA"/>
              </w:rPr>
              <w:br/>
            </w:r>
            <w:proofErr w:type="gramStart"/>
            <w:r w:rsidRPr="005900C0">
              <w:rPr>
                <w:color w:val="000000"/>
                <w:sz w:val="20"/>
                <w:szCs w:val="20"/>
                <w:lang w:eastAsia="ar-SA"/>
              </w:rPr>
              <w:t>п</w:t>
            </w:r>
            <w:proofErr w:type="gramEnd"/>
            <w:r w:rsidRPr="005900C0">
              <w:rPr>
                <w:color w:val="000000"/>
                <w:sz w:val="20"/>
                <w:szCs w:val="20"/>
                <w:lang w:eastAsia="ar-SA"/>
              </w:rPr>
              <w:t>/п</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8164C5" w:rsidRPr="005900C0" w:rsidRDefault="008164C5" w:rsidP="008164C5">
            <w:pPr>
              <w:suppressAutoHyphens/>
              <w:jc w:val="center"/>
              <w:rPr>
                <w:color w:val="000000"/>
                <w:sz w:val="20"/>
                <w:szCs w:val="20"/>
                <w:lang w:eastAsia="ar-SA"/>
              </w:rPr>
            </w:pPr>
            <w:r w:rsidRPr="005900C0">
              <w:rPr>
                <w:color w:val="000000"/>
                <w:sz w:val="20"/>
                <w:szCs w:val="20"/>
                <w:lang w:eastAsia="ar-SA"/>
              </w:rPr>
              <w:t>Должность</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8164C5" w:rsidRPr="005900C0" w:rsidRDefault="008164C5" w:rsidP="008164C5">
            <w:pPr>
              <w:suppressAutoHyphens/>
              <w:jc w:val="center"/>
              <w:rPr>
                <w:color w:val="000000"/>
                <w:sz w:val="20"/>
                <w:szCs w:val="20"/>
                <w:lang w:eastAsia="ar-SA"/>
              </w:rPr>
            </w:pPr>
            <w:r w:rsidRPr="005900C0">
              <w:rPr>
                <w:color w:val="000000"/>
                <w:sz w:val="20"/>
                <w:szCs w:val="20"/>
                <w:lang w:eastAsia="ar-SA"/>
              </w:rPr>
              <w:t xml:space="preserve">Кол-во </w:t>
            </w:r>
            <w:r w:rsidRPr="005900C0">
              <w:rPr>
                <w:color w:val="000000"/>
                <w:sz w:val="20"/>
                <w:szCs w:val="20"/>
                <w:lang w:eastAsia="ar-SA"/>
              </w:rPr>
              <w:br/>
              <w:t>единиц</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8164C5" w:rsidRPr="005900C0" w:rsidRDefault="008164C5" w:rsidP="008164C5">
            <w:pPr>
              <w:suppressAutoHyphens/>
              <w:jc w:val="center"/>
              <w:rPr>
                <w:color w:val="000000"/>
                <w:sz w:val="20"/>
                <w:szCs w:val="20"/>
                <w:lang w:eastAsia="ar-SA"/>
              </w:rPr>
            </w:pPr>
            <w:r w:rsidRPr="005900C0">
              <w:rPr>
                <w:color w:val="000000"/>
                <w:sz w:val="20"/>
                <w:szCs w:val="20"/>
                <w:lang w:eastAsia="ar-SA"/>
              </w:rPr>
              <w:t xml:space="preserve">Начисленная заработная плата </w:t>
            </w:r>
            <w:r>
              <w:rPr>
                <w:color w:val="000000"/>
                <w:sz w:val="20"/>
                <w:szCs w:val="20"/>
                <w:lang w:eastAsia="ar-SA"/>
              </w:rPr>
              <w:t>на 01.04.2021</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rsidR="008164C5" w:rsidRPr="005900C0" w:rsidRDefault="008164C5" w:rsidP="008164C5">
            <w:pPr>
              <w:suppressAutoHyphens/>
              <w:jc w:val="center"/>
              <w:rPr>
                <w:color w:val="000000"/>
                <w:sz w:val="20"/>
                <w:szCs w:val="20"/>
                <w:lang w:eastAsia="ar-SA"/>
              </w:rPr>
            </w:pPr>
            <w:r w:rsidRPr="005900C0">
              <w:rPr>
                <w:color w:val="000000"/>
                <w:sz w:val="20"/>
                <w:szCs w:val="20"/>
                <w:lang w:eastAsia="ar-SA"/>
              </w:rPr>
              <w:t xml:space="preserve">Среднемесячная </w:t>
            </w:r>
            <w:r w:rsidRPr="005900C0">
              <w:rPr>
                <w:color w:val="000000"/>
                <w:sz w:val="20"/>
                <w:szCs w:val="20"/>
                <w:lang w:eastAsia="ar-SA"/>
              </w:rPr>
              <w:br/>
              <w:t xml:space="preserve">заработная </w:t>
            </w:r>
            <w:r w:rsidRPr="005900C0">
              <w:rPr>
                <w:color w:val="000000"/>
                <w:sz w:val="20"/>
                <w:szCs w:val="20"/>
                <w:lang w:eastAsia="ar-SA"/>
              </w:rPr>
              <w:br/>
              <w:t xml:space="preserve">плата </w:t>
            </w:r>
            <w:r>
              <w:rPr>
                <w:color w:val="000000"/>
                <w:sz w:val="20"/>
                <w:szCs w:val="20"/>
                <w:lang w:eastAsia="ar-SA"/>
              </w:rPr>
              <w:t>на 01.04.2021</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8164C5" w:rsidRPr="005900C0" w:rsidRDefault="008164C5" w:rsidP="008164C5">
            <w:pPr>
              <w:suppressAutoHyphens/>
              <w:jc w:val="center"/>
              <w:rPr>
                <w:color w:val="000000"/>
                <w:sz w:val="20"/>
                <w:szCs w:val="20"/>
                <w:lang w:eastAsia="ar-SA"/>
              </w:rPr>
            </w:pPr>
            <w:r w:rsidRPr="005900C0">
              <w:rPr>
                <w:color w:val="000000"/>
                <w:sz w:val="20"/>
                <w:szCs w:val="20"/>
                <w:lang w:eastAsia="ar-SA"/>
              </w:rPr>
              <w:t xml:space="preserve">Предельный уровень </w:t>
            </w:r>
            <w:r w:rsidRPr="005900C0">
              <w:rPr>
                <w:color w:val="000000"/>
                <w:sz w:val="20"/>
                <w:szCs w:val="20"/>
                <w:lang w:eastAsia="ar-SA"/>
              </w:rPr>
              <w:br/>
              <w:t xml:space="preserve">соотношения </w:t>
            </w:r>
            <w:r w:rsidRPr="005900C0">
              <w:rPr>
                <w:color w:val="000000"/>
                <w:sz w:val="20"/>
                <w:szCs w:val="20"/>
                <w:lang w:eastAsia="ar-SA"/>
              </w:rPr>
              <w:br/>
              <w:t>среднемесячной</w:t>
            </w:r>
            <w:r>
              <w:rPr>
                <w:color w:val="000000"/>
                <w:sz w:val="20"/>
                <w:szCs w:val="20"/>
                <w:lang w:eastAsia="ar-SA"/>
              </w:rPr>
              <w:t xml:space="preserve"> </w:t>
            </w:r>
            <w:r w:rsidRPr="005900C0">
              <w:rPr>
                <w:color w:val="000000"/>
                <w:sz w:val="20"/>
                <w:szCs w:val="20"/>
                <w:lang w:eastAsia="ar-SA"/>
              </w:rPr>
              <w:t xml:space="preserve">платы по </w:t>
            </w:r>
            <w:r w:rsidRPr="005900C0">
              <w:rPr>
                <w:color w:val="000000"/>
                <w:sz w:val="20"/>
                <w:szCs w:val="20"/>
                <w:lang w:eastAsia="ar-SA"/>
              </w:rPr>
              <w:br/>
              <w:t xml:space="preserve">отношению </w:t>
            </w:r>
            <w:proofErr w:type="gramStart"/>
            <w:r w:rsidRPr="005900C0">
              <w:rPr>
                <w:color w:val="000000"/>
                <w:sz w:val="20"/>
                <w:szCs w:val="20"/>
                <w:lang w:eastAsia="ar-SA"/>
              </w:rPr>
              <w:t>к</w:t>
            </w:r>
            <w:proofErr w:type="gramEnd"/>
            <w:r w:rsidRPr="005900C0">
              <w:rPr>
                <w:color w:val="000000"/>
                <w:sz w:val="20"/>
                <w:szCs w:val="20"/>
                <w:lang w:eastAsia="ar-SA"/>
              </w:rPr>
              <w:br/>
              <w:t>среднемесячной</w:t>
            </w:r>
            <w:r w:rsidRPr="005900C0">
              <w:rPr>
                <w:color w:val="000000"/>
                <w:sz w:val="20"/>
                <w:szCs w:val="20"/>
                <w:lang w:eastAsia="ar-SA"/>
              </w:rPr>
              <w:br/>
              <w:t>работников учреждения</w:t>
            </w:r>
          </w:p>
        </w:tc>
      </w:tr>
      <w:tr w:rsidR="008164C5" w:rsidRPr="005900C0" w:rsidTr="008164C5">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164C5" w:rsidRPr="00706FA7" w:rsidRDefault="008164C5" w:rsidP="008164C5">
            <w:pPr>
              <w:suppressAutoHyphens/>
              <w:jc w:val="center"/>
              <w:rPr>
                <w:color w:val="000000"/>
                <w:sz w:val="20"/>
                <w:szCs w:val="20"/>
                <w:lang w:eastAsia="ar-SA"/>
              </w:rPr>
            </w:pPr>
            <w:r w:rsidRPr="00706FA7">
              <w:rPr>
                <w:color w:val="000000"/>
                <w:sz w:val="20"/>
                <w:szCs w:val="20"/>
                <w:lang w:eastAsia="ar-SA"/>
              </w:rPr>
              <w:t>1</w:t>
            </w:r>
          </w:p>
        </w:tc>
        <w:tc>
          <w:tcPr>
            <w:tcW w:w="2811" w:type="dxa"/>
            <w:tcBorders>
              <w:top w:val="nil"/>
              <w:left w:val="nil"/>
              <w:bottom w:val="single" w:sz="4" w:space="0" w:color="auto"/>
              <w:right w:val="single" w:sz="4" w:space="0" w:color="auto"/>
            </w:tcBorders>
            <w:shd w:val="clear" w:color="auto" w:fill="auto"/>
            <w:noWrap/>
            <w:vAlign w:val="center"/>
            <w:hideMark/>
          </w:tcPr>
          <w:p w:rsidR="008164C5" w:rsidRPr="00706FA7" w:rsidRDefault="008164C5" w:rsidP="008164C5">
            <w:pPr>
              <w:suppressAutoHyphens/>
              <w:rPr>
                <w:color w:val="000000"/>
                <w:sz w:val="20"/>
                <w:szCs w:val="20"/>
                <w:lang w:eastAsia="ar-SA"/>
              </w:rPr>
            </w:pPr>
            <w:r w:rsidRPr="00706FA7">
              <w:rPr>
                <w:color w:val="000000"/>
                <w:sz w:val="20"/>
                <w:szCs w:val="20"/>
                <w:lang w:eastAsia="ar-SA"/>
              </w:rPr>
              <w:t>Директор</w:t>
            </w:r>
          </w:p>
        </w:tc>
        <w:tc>
          <w:tcPr>
            <w:tcW w:w="902" w:type="dxa"/>
            <w:tcBorders>
              <w:top w:val="nil"/>
              <w:left w:val="nil"/>
              <w:bottom w:val="single" w:sz="4" w:space="0" w:color="auto"/>
              <w:right w:val="single" w:sz="4" w:space="0" w:color="auto"/>
            </w:tcBorders>
            <w:shd w:val="clear" w:color="auto" w:fill="auto"/>
            <w:noWrap/>
            <w:vAlign w:val="center"/>
            <w:hideMark/>
          </w:tcPr>
          <w:p w:rsidR="008164C5" w:rsidRPr="00706FA7" w:rsidRDefault="008164C5" w:rsidP="008164C5">
            <w:pPr>
              <w:suppressAutoHyphens/>
              <w:jc w:val="center"/>
              <w:rPr>
                <w:color w:val="000000"/>
                <w:sz w:val="20"/>
                <w:szCs w:val="20"/>
                <w:lang w:eastAsia="ar-SA"/>
              </w:rPr>
            </w:pPr>
            <w:r w:rsidRPr="00706FA7">
              <w:rPr>
                <w:color w:val="000000"/>
                <w:sz w:val="20"/>
                <w:szCs w:val="20"/>
                <w:lang w:eastAsia="ar-SA"/>
              </w:rPr>
              <w:t>1</w:t>
            </w:r>
          </w:p>
        </w:tc>
        <w:tc>
          <w:tcPr>
            <w:tcW w:w="1846" w:type="dxa"/>
            <w:tcBorders>
              <w:top w:val="nil"/>
              <w:left w:val="nil"/>
              <w:bottom w:val="single" w:sz="4" w:space="0" w:color="auto"/>
              <w:right w:val="single" w:sz="4" w:space="0" w:color="auto"/>
            </w:tcBorders>
            <w:shd w:val="clear" w:color="auto" w:fill="auto"/>
            <w:noWrap/>
            <w:vAlign w:val="center"/>
            <w:hideMark/>
          </w:tcPr>
          <w:p w:rsidR="008164C5" w:rsidRPr="00DC0CDC" w:rsidRDefault="008164C5" w:rsidP="008164C5">
            <w:pPr>
              <w:jc w:val="center"/>
              <w:rPr>
                <w:color w:val="000000"/>
                <w:sz w:val="20"/>
                <w:szCs w:val="20"/>
              </w:rPr>
            </w:pPr>
            <w:r w:rsidRPr="001A00BD">
              <w:rPr>
                <w:color w:val="000000"/>
                <w:sz w:val="20"/>
                <w:szCs w:val="20"/>
              </w:rPr>
              <w:t>246 733,48</w:t>
            </w:r>
          </w:p>
        </w:tc>
        <w:tc>
          <w:tcPr>
            <w:tcW w:w="1881" w:type="dxa"/>
            <w:tcBorders>
              <w:top w:val="nil"/>
              <w:left w:val="nil"/>
              <w:bottom w:val="single" w:sz="4" w:space="0" w:color="auto"/>
              <w:right w:val="single" w:sz="4" w:space="0" w:color="auto"/>
            </w:tcBorders>
            <w:shd w:val="clear" w:color="auto" w:fill="auto"/>
            <w:noWrap/>
            <w:vAlign w:val="center"/>
            <w:hideMark/>
          </w:tcPr>
          <w:p w:rsidR="008164C5" w:rsidRPr="00970408" w:rsidRDefault="008164C5" w:rsidP="008164C5">
            <w:pPr>
              <w:jc w:val="center"/>
              <w:rPr>
                <w:color w:val="000000"/>
                <w:sz w:val="20"/>
                <w:szCs w:val="20"/>
              </w:rPr>
            </w:pPr>
            <w:r w:rsidRPr="00970408">
              <w:rPr>
                <w:color w:val="000000"/>
                <w:sz w:val="20"/>
                <w:szCs w:val="20"/>
              </w:rPr>
              <w:t>82 244,49</w:t>
            </w:r>
          </w:p>
        </w:tc>
        <w:tc>
          <w:tcPr>
            <w:tcW w:w="1880" w:type="dxa"/>
            <w:tcBorders>
              <w:top w:val="nil"/>
              <w:left w:val="nil"/>
              <w:bottom w:val="single" w:sz="4" w:space="0" w:color="auto"/>
              <w:right w:val="single" w:sz="4" w:space="0" w:color="auto"/>
            </w:tcBorders>
            <w:shd w:val="clear" w:color="auto" w:fill="auto"/>
            <w:noWrap/>
            <w:vAlign w:val="center"/>
            <w:hideMark/>
          </w:tcPr>
          <w:p w:rsidR="008164C5" w:rsidRPr="005900C0" w:rsidRDefault="008164C5" w:rsidP="008164C5">
            <w:pPr>
              <w:suppressAutoHyphens/>
              <w:jc w:val="center"/>
              <w:rPr>
                <w:color w:val="000000"/>
                <w:sz w:val="20"/>
                <w:szCs w:val="20"/>
                <w:highlight w:val="yellow"/>
                <w:lang w:eastAsia="ar-SA"/>
              </w:rPr>
            </w:pPr>
            <w:r w:rsidRPr="001A00BD">
              <w:rPr>
                <w:color w:val="000000"/>
                <w:sz w:val="20"/>
                <w:szCs w:val="20"/>
                <w:lang w:eastAsia="ar-SA"/>
              </w:rPr>
              <w:t>3,84</w:t>
            </w:r>
          </w:p>
        </w:tc>
      </w:tr>
      <w:tr w:rsidR="008164C5" w:rsidRPr="005900C0" w:rsidTr="008164C5">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164C5" w:rsidRPr="00706FA7" w:rsidRDefault="008164C5" w:rsidP="008164C5">
            <w:pPr>
              <w:suppressAutoHyphens/>
              <w:jc w:val="center"/>
              <w:rPr>
                <w:color w:val="000000"/>
                <w:sz w:val="20"/>
                <w:szCs w:val="20"/>
                <w:lang w:eastAsia="ar-SA"/>
              </w:rPr>
            </w:pPr>
            <w:r w:rsidRPr="00706FA7">
              <w:rPr>
                <w:color w:val="000000"/>
                <w:sz w:val="20"/>
                <w:szCs w:val="20"/>
                <w:lang w:eastAsia="ar-SA"/>
              </w:rPr>
              <w:t>2</w:t>
            </w:r>
          </w:p>
        </w:tc>
        <w:tc>
          <w:tcPr>
            <w:tcW w:w="2811" w:type="dxa"/>
            <w:tcBorders>
              <w:top w:val="nil"/>
              <w:left w:val="nil"/>
              <w:bottom w:val="single" w:sz="4" w:space="0" w:color="auto"/>
              <w:right w:val="single" w:sz="4" w:space="0" w:color="auto"/>
            </w:tcBorders>
            <w:shd w:val="clear" w:color="auto" w:fill="auto"/>
            <w:noWrap/>
            <w:vAlign w:val="center"/>
            <w:hideMark/>
          </w:tcPr>
          <w:p w:rsidR="008164C5" w:rsidRPr="00706FA7" w:rsidRDefault="008164C5" w:rsidP="008164C5">
            <w:pPr>
              <w:suppressAutoHyphens/>
              <w:rPr>
                <w:color w:val="000000"/>
                <w:sz w:val="20"/>
                <w:szCs w:val="20"/>
                <w:lang w:eastAsia="ar-SA"/>
              </w:rPr>
            </w:pPr>
            <w:r w:rsidRPr="00706FA7">
              <w:rPr>
                <w:color w:val="000000"/>
                <w:sz w:val="20"/>
                <w:szCs w:val="20"/>
                <w:lang w:eastAsia="ar-SA"/>
              </w:rPr>
              <w:t>Заместитель директора</w:t>
            </w:r>
          </w:p>
        </w:tc>
        <w:tc>
          <w:tcPr>
            <w:tcW w:w="902" w:type="dxa"/>
            <w:tcBorders>
              <w:top w:val="nil"/>
              <w:left w:val="nil"/>
              <w:bottom w:val="single" w:sz="4" w:space="0" w:color="auto"/>
              <w:right w:val="single" w:sz="4" w:space="0" w:color="auto"/>
            </w:tcBorders>
            <w:shd w:val="clear" w:color="auto" w:fill="auto"/>
            <w:noWrap/>
            <w:vAlign w:val="center"/>
            <w:hideMark/>
          </w:tcPr>
          <w:p w:rsidR="008164C5" w:rsidRPr="00706FA7" w:rsidRDefault="008164C5" w:rsidP="008164C5">
            <w:pPr>
              <w:suppressAutoHyphens/>
              <w:jc w:val="center"/>
              <w:rPr>
                <w:color w:val="000000"/>
                <w:sz w:val="20"/>
                <w:szCs w:val="20"/>
                <w:lang w:eastAsia="ar-SA"/>
              </w:rPr>
            </w:pPr>
            <w:r w:rsidRPr="00706FA7">
              <w:rPr>
                <w:color w:val="000000"/>
                <w:sz w:val="20"/>
                <w:szCs w:val="20"/>
                <w:lang w:eastAsia="ar-SA"/>
              </w:rPr>
              <w:t>1</w:t>
            </w:r>
          </w:p>
        </w:tc>
        <w:tc>
          <w:tcPr>
            <w:tcW w:w="1846" w:type="dxa"/>
            <w:tcBorders>
              <w:top w:val="nil"/>
              <w:left w:val="nil"/>
              <w:bottom w:val="single" w:sz="4" w:space="0" w:color="auto"/>
              <w:right w:val="single" w:sz="4" w:space="0" w:color="auto"/>
            </w:tcBorders>
            <w:shd w:val="clear" w:color="auto" w:fill="auto"/>
            <w:noWrap/>
            <w:vAlign w:val="center"/>
            <w:hideMark/>
          </w:tcPr>
          <w:p w:rsidR="008164C5" w:rsidRPr="005900C0" w:rsidRDefault="008164C5" w:rsidP="008164C5">
            <w:pPr>
              <w:suppressAutoHyphens/>
              <w:jc w:val="center"/>
              <w:rPr>
                <w:color w:val="000000"/>
                <w:sz w:val="20"/>
                <w:szCs w:val="20"/>
                <w:highlight w:val="yellow"/>
                <w:lang w:eastAsia="ar-SA"/>
              </w:rPr>
            </w:pPr>
            <w:r w:rsidRPr="001A00BD">
              <w:rPr>
                <w:color w:val="000000"/>
                <w:sz w:val="20"/>
                <w:szCs w:val="20"/>
                <w:lang w:eastAsia="ar-SA"/>
              </w:rPr>
              <w:t>93 372,99</w:t>
            </w:r>
          </w:p>
        </w:tc>
        <w:tc>
          <w:tcPr>
            <w:tcW w:w="1881" w:type="dxa"/>
            <w:tcBorders>
              <w:top w:val="nil"/>
              <w:left w:val="nil"/>
              <w:bottom w:val="single" w:sz="4" w:space="0" w:color="auto"/>
              <w:right w:val="single" w:sz="4" w:space="0" w:color="auto"/>
            </w:tcBorders>
            <w:shd w:val="clear" w:color="auto" w:fill="auto"/>
            <w:noWrap/>
            <w:vAlign w:val="center"/>
            <w:hideMark/>
          </w:tcPr>
          <w:p w:rsidR="008164C5" w:rsidRPr="00970408" w:rsidRDefault="008164C5" w:rsidP="008164C5">
            <w:pPr>
              <w:jc w:val="center"/>
              <w:rPr>
                <w:color w:val="000000"/>
                <w:sz w:val="20"/>
                <w:szCs w:val="20"/>
              </w:rPr>
            </w:pPr>
            <w:r w:rsidRPr="00970408">
              <w:rPr>
                <w:color w:val="000000"/>
                <w:sz w:val="20"/>
                <w:szCs w:val="20"/>
              </w:rPr>
              <w:t>31 124,33</w:t>
            </w:r>
          </w:p>
        </w:tc>
        <w:tc>
          <w:tcPr>
            <w:tcW w:w="1880" w:type="dxa"/>
            <w:tcBorders>
              <w:top w:val="nil"/>
              <w:left w:val="nil"/>
              <w:bottom w:val="single" w:sz="4" w:space="0" w:color="auto"/>
              <w:right w:val="single" w:sz="4" w:space="0" w:color="auto"/>
            </w:tcBorders>
            <w:shd w:val="clear" w:color="auto" w:fill="auto"/>
            <w:noWrap/>
            <w:vAlign w:val="center"/>
            <w:hideMark/>
          </w:tcPr>
          <w:p w:rsidR="008164C5" w:rsidRPr="005900C0" w:rsidRDefault="008164C5" w:rsidP="008164C5">
            <w:pPr>
              <w:suppressAutoHyphens/>
              <w:jc w:val="center"/>
              <w:rPr>
                <w:color w:val="000000"/>
                <w:sz w:val="20"/>
                <w:szCs w:val="20"/>
                <w:highlight w:val="yellow"/>
                <w:lang w:eastAsia="ar-SA"/>
              </w:rPr>
            </w:pPr>
            <w:r w:rsidRPr="001A00BD">
              <w:rPr>
                <w:color w:val="000000"/>
                <w:sz w:val="20"/>
                <w:szCs w:val="20"/>
                <w:lang w:eastAsia="ar-SA"/>
              </w:rPr>
              <w:t>1,45</w:t>
            </w:r>
          </w:p>
        </w:tc>
      </w:tr>
      <w:tr w:rsidR="008164C5" w:rsidRPr="005900C0" w:rsidTr="008164C5">
        <w:tc>
          <w:tcPr>
            <w:tcW w:w="33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Итого</w:t>
            </w:r>
          </w:p>
        </w:tc>
        <w:tc>
          <w:tcPr>
            <w:tcW w:w="902"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2</w:t>
            </w:r>
          </w:p>
        </w:tc>
        <w:tc>
          <w:tcPr>
            <w:tcW w:w="1846"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340 106,47</w:t>
            </w:r>
          </w:p>
        </w:tc>
        <w:tc>
          <w:tcPr>
            <w:tcW w:w="1881"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Pr>
                <w:b/>
                <w:bCs/>
                <w:color w:val="000000"/>
                <w:sz w:val="20"/>
                <w:szCs w:val="20"/>
                <w:lang w:eastAsia="ar-SA"/>
              </w:rPr>
              <w:t>56684,41</w:t>
            </w:r>
          </w:p>
        </w:tc>
        <w:tc>
          <w:tcPr>
            <w:tcW w:w="1880"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х</w:t>
            </w:r>
          </w:p>
        </w:tc>
      </w:tr>
      <w:tr w:rsidR="008164C5" w:rsidRPr="005900C0" w:rsidTr="008164C5">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164C5" w:rsidRPr="00706FA7" w:rsidRDefault="008164C5" w:rsidP="008164C5">
            <w:pPr>
              <w:suppressAutoHyphens/>
              <w:jc w:val="center"/>
              <w:rPr>
                <w:color w:val="000000"/>
                <w:sz w:val="20"/>
                <w:szCs w:val="20"/>
                <w:lang w:eastAsia="ar-SA"/>
              </w:rPr>
            </w:pPr>
            <w:r w:rsidRPr="00706FA7">
              <w:rPr>
                <w:color w:val="000000"/>
                <w:sz w:val="20"/>
                <w:szCs w:val="20"/>
                <w:lang w:eastAsia="ar-SA"/>
              </w:rPr>
              <w:t>3</w:t>
            </w:r>
          </w:p>
        </w:tc>
        <w:tc>
          <w:tcPr>
            <w:tcW w:w="2811" w:type="dxa"/>
            <w:tcBorders>
              <w:top w:val="nil"/>
              <w:left w:val="nil"/>
              <w:bottom w:val="single" w:sz="4" w:space="0" w:color="auto"/>
              <w:right w:val="single" w:sz="4" w:space="0" w:color="auto"/>
            </w:tcBorders>
            <w:shd w:val="clear" w:color="auto" w:fill="auto"/>
            <w:vAlign w:val="center"/>
            <w:hideMark/>
          </w:tcPr>
          <w:p w:rsidR="008164C5" w:rsidRPr="001A00BD" w:rsidRDefault="008164C5" w:rsidP="008164C5">
            <w:pPr>
              <w:suppressAutoHyphens/>
              <w:rPr>
                <w:color w:val="000000"/>
                <w:sz w:val="20"/>
                <w:szCs w:val="20"/>
                <w:lang w:eastAsia="ar-SA"/>
              </w:rPr>
            </w:pPr>
            <w:r w:rsidRPr="001A00BD">
              <w:rPr>
                <w:color w:val="000000"/>
                <w:sz w:val="20"/>
                <w:szCs w:val="20"/>
                <w:lang w:eastAsia="ar-SA"/>
              </w:rPr>
              <w:t xml:space="preserve">Среднемесячная заработная плата </w:t>
            </w:r>
            <w:r w:rsidRPr="001A00BD">
              <w:rPr>
                <w:color w:val="000000"/>
                <w:sz w:val="20"/>
                <w:szCs w:val="20"/>
                <w:lang w:eastAsia="ar-SA"/>
              </w:rPr>
              <w:br/>
              <w:t xml:space="preserve">работников (без учета заработной </w:t>
            </w:r>
            <w:r w:rsidRPr="001A00BD">
              <w:rPr>
                <w:color w:val="000000"/>
                <w:sz w:val="20"/>
                <w:szCs w:val="20"/>
                <w:lang w:eastAsia="ar-SA"/>
              </w:rPr>
              <w:br/>
              <w:t xml:space="preserve">платы руководителей, </w:t>
            </w:r>
            <w:r w:rsidRPr="001A00BD">
              <w:rPr>
                <w:color w:val="000000"/>
                <w:sz w:val="20"/>
                <w:szCs w:val="20"/>
                <w:lang w:eastAsia="ar-SA"/>
              </w:rPr>
              <w:br/>
              <w:t>заместителей руководителя)</w:t>
            </w:r>
          </w:p>
        </w:tc>
        <w:tc>
          <w:tcPr>
            <w:tcW w:w="902"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color w:val="000000"/>
                <w:sz w:val="20"/>
                <w:szCs w:val="20"/>
                <w:lang w:eastAsia="ar-SA"/>
              </w:rPr>
            </w:pPr>
            <w:r w:rsidRPr="001A00BD">
              <w:rPr>
                <w:color w:val="000000"/>
                <w:sz w:val="20"/>
                <w:szCs w:val="20"/>
                <w:lang w:eastAsia="ar-SA"/>
              </w:rPr>
              <w:t>18,31</w:t>
            </w:r>
          </w:p>
        </w:tc>
        <w:tc>
          <w:tcPr>
            <w:tcW w:w="1846"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color w:val="000000"/>
                <w:sz w:val="20"/>
                <w:szCs w:val="20"/>
                <w:lang w:eastAsia="ar-SA"/>
              </w:rPr>
            </w:pPr>
            <w:r w:rsidRPr="001A00BD">
              <w:rPr>
                <w:color w:val="000000"/>
                <w:sz w:val="20"/>
                <w:szCs w:val="20"/>
                <w:lang w:eastAsia="ar-SA"/>
              </w:rPr>
              <w:t>1 175 566,41</w:t>
            </w:r>
          </w:p>
        </w:tc>
        <w:tc>
          <w:tcPr>
            <w:tcW w:w="1881"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color w:val="000000"/>
                <w:sz w:val="20"/>
                <w:szCs w:val="20"/>
                <w:lang w:eastAsia="ar-SA"/>
              </w:rPr>
            </w:pPr>
            <w:r w:rsidRPr="00970408">
              <w:rPr>
                <w:color w:val="000000"/>
                <w:sz w:val="20"/>
                <w:szCs w:val="20"/>
                <w:lang w:eastAsia="ar-SA"/>
              </w:rPr>
              <w:t>21</w:t>
            </w:r>
            <w:r>
              <w:rPr>
                <w:color w:val="000000"/>
                <w:sz w:val="20"/>
                <w:szCs w:val="20"/>
                <w:lang w:eastAsia="ar-SA"/>
              </w:rPr>
              <w:t xml:space="preserve"> </w:t>
            </w:r>
            <w:r w:rsidRPr="00970408">
              <w:rPr>
                <w:color w:val="000000"/>
                <w:sz w:val="20"/>
                <w:szCs w:val="20"/>
                <w:lang w:eastAsia="ar-SA"/>
              </w:rPr>
              <w:t>401,17</w:t>
            </w:r>
          </w:p>
        </w:tc>
        <w:tc>
          <w:tcPr>
            <w:tcW w:w="1880"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color w:val="000000"/>
                <w:sz w:val="20"/>
                <w:szCs w:val="20"/>
                <w:lang w:eastAsia="ar-SA"/>
              </w:rPr>
            </w:pPr>
            <w:r w:rsidRPr="001A00BD">
              <w:rPr>
                <w:b/>
                <w:bCs/>
                <w:color w:val="000000"/>
                <w:sz w:val="20"/>
                <w:szCs w:val="20"/>
                <w:lang w:eastAsia="ar-SA"/>
              </w:rPr>
              <w:t>х</w:t>
            </w:r>
          </w:p>
        </w:tc>
      </w:tr>
      <w:tr w:rsidR="008164C5" w:rsidRPr="005900C0" w:rsidTr="008164C5">
        <w:tc>
          <w:tcPr>
            <w:tcW w:w="33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Итого</w:t>
            </w:r>
          </w:p>
        </w:tc>
        <w:tc>
          <w:tcPr>
            <w:tcW w:w="902"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Pr>
                <w:b/>
                <w:bCs/>
                <w:color w:val="000000"/>
                <w:sz w:val="20"/>
                <w:szCs w:val="20"/>
                <w:lang w:eastAsia="ar-SA"/>
              </w:rPr>
              <w:t>18</w:t>
            </w:r>
            <w:r w:rsidRPr="001A00BD">
              <w:rPr>
                <w:b/>
                <w:bCs/>
                <w:color w:val="000000"/>
                <w:sz w:val="20"/>
                <w:szCs w:val="20"/>
                <w:lang w:eastAsia="ar-SA"/>
              </w:rPr>
              <w:t>,31</w:t>
            </w:r>
          </w:p>
        </w:tc>
        <w:tc>
          <w:tcPr>
            <w:tcW w:w="1846"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1 175 566,41</w:t>
            </w:r>
          </w:p>
        </w:tc>
        <w:tc>
          <w:tcPr>
            <w:tcW w:w="1881"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Pr>
                <w:b/>
                <w:bCs/>
                <w:color w:val="000000"/>
                <w:sz w:val="20"/>
                <w:szCs w:val="20"/>
                <w:lang w:eastAsia="ar-SA"/>
              </w:rPr>
              <w:t>21 401,17</w:t>
            </w:r>
          </w:p>
        </w:tc>
        <w:tc>
          <w:tcPr>
            <w:tcW w:w="1880"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х</w:t>
            </w:r>
          </w:p>
        </w:tc>
      </w:tr>
      <w:tr w:rsidR="008164C5" w:rsidRPr="005900C0" w:rsidTr="008164C5">
        <w:tc>
          <w:tcPr>
            <w:tcW w:w="33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Всего</w:t>
            </w:r>
          </w:p>
        </w:tc>
        <w:tc>
          <w:tcPr>
            <w:tcW w:w="902"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Pr>
                <w:b/>
                <w:bCs/>
                <w:color w:val="000000"/>
                <w:sz w:val="20"/>
                <w:szCs w:val="20"/>
                <w:lang w:eastAsia="ar-SA"/>
              </w:rPr>
              <w:t>20</w:t>
            </w:r>
            <w:r w:rsidRPr="001A00BD">
              <w:rPr>
                <w:b/>
                <w:bCs/>
                <w:color w:val="000000"/>
                <w:sz w:val="20"/>
                <w:szCs w:val="20"/>
                <w:lang w:eastAsia="ar-SA"/>
              </w:rPr>
              <w:t>,31</w:t>
            </w:r>
          </w:p>
        </w:tc>
        <w:tc>
          <w:tcPr>
            <w:tcW w:w="1846"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1 515 672,88</w:t>
            </w:r>
          </w:p>
        </w:tc>
        <w:tc>
          <w:tcPr>
            <w:tcW w:w="1881"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30 880,28</w:t>
            </w:r>
          </w:p>
        </w:tc>
        <w:tc>
          <w:tcPr>
            <w:tcW w:w="1880" w:type="dxa"/>
            <w:tcBorders>
              <w:top w:val="nil"/>
              <w:left w:val="nil"/>
              <w:bottom w:val="single" w:sz="4" w:space="0" w:color="auto"/>
              <w:right w:val="single" w:sz="4" w:space="0" w:color="auto"/>
            </w:tcBorders>
            <w:shd w:val="clear" w:color="auto" w:fill="auto"/>
            <w:noWrap/>
            <w:vAlign w:val="center"/>
            <w:hideMark/>
          </w:tcPr>
          <w:p w:rsidR="008164C5" w:rsidRPr="001A00BD" w:rsidRDefault="008164C5" w:rsidP="008164C5">
            <w:pPr>
              <w:suppressAutoHyphens/>
              <w:jc w:val="center"/>
              <w:rPr>
                <w:b/>
                <w:bCs/>
                <w:color w:val="000000"/>
                <w:sz w:val="20"/>
                <w:szCs w:val="20"/>
                <w:lang w:eastAsia="ar-SA"/>
              </w:rPr>
            </w:pPr>
            <w:r w:rsidRPr="001A00BD">
              <w:rPr>
                <w:b/>
                <w:bCs/>
                <w:color w:val="000000"/>
                <w:sz w:val="20"/>
                <w:szCs w:val="20"/>
                <w:lang w:eastAsia="ar-SA"/>
              </w:rPr>
              <w:t>х</w:t>
            </w:r>
          </w:p>
        </w:tc>
      </w:tr>
    </w:tbl>
    <w:p w:rsidR="008164C5" w:rsidRPr="005900C0" w:rsidRDefault="008164C5" w:rsidP="008164C5">
      <w:pPr>
        <w:jc w:val="both"/>
      </w:pPr>
    </w:p>
    <w:p w:rsidR="008164C5" w:rsidRPr="00442DD2" w:rsidRDefault="008164C5" w:rsidP="008164C5">
      <w:pPr>
        <w:widowControl w:val="0"/>
        <w:autoSpaceDE w:val="0"/>
        <w:autoSpaceDN w:val="0"/>
        <w:adjustRightInd w:val="0"/>
        <w:jc w:val="both"/>
        <w:rPr>
          <w:rFonts w:eastAsiaTheme="minorHAnsi"/>
          <w:b/>
          <w:i/>
          <w:lang w:eastAsia="en-US"/>
        </w:rPr>
      </w:pPr>
      <w:r w:rsidRPr="00442DD2">
        <w:rPr>
          <w:rFonts w:eastAsiaTheme="minorHAnsi"/>
          <w:b/>
          <w:i/>
          <w:lang w:eastAsia="en-US"/>
        </w:rPr>
        <w:t xml:space="preserve">По вопросу 8. </w:t>
      </w:r>
      <w:r w:rsidRPr="00442DD2">
        <w:rPr>
          <w:rFonts w:eastAsiaTheme="minorHAnsi"/>
          <w:b/>
          <w:i/>
          <w:szCs w:val="28"/>
          <w:lang w:eastAsia="en-US"/>
        </w:rPr>
        <w:t>Проверка соблюдения Учреждением требований законодательства и нормативных правовых актов при планировании и осуществлении закупок товаров, работ и услуг</w:t>
      </w:r>
    </w:p>
    <w:p w:rsidR="008164C5" w:rsidRPr="00442DD2" w:rsidRDefault="008164C5" w:rsidP="008164C5">
      <w:pPr>
        <w:widowControl w:val="0"/>
        <w:autoSpaceDE w:val="0"/>
        <w:autoSpaceDN w:val="0"/>
        <w:adjustRightInd w:val="0"/>
        <w:ind w:firstLine="708"/>
        <w:jc w:val="both"/>
        <w:rPr>
          <w:rFonts w:eastAsiaTheme="minorHAnsi"/>
          <w:lang w:eastAsia="en-US"/>
        </w:rPr>
      </w:pPr>
    </w:p>
    <w:p w:rsidR="008164C5" w:rsidRPr="00442DD2" w:rsidRDefault="008164C5" w:rsidP="008164C5">
      <w:pPr>
        <w:widowControl w:val="0"/>
        <w:autoSpaceDE w:val="0"/>
        <w:autoSpaceDN w:val="0"/>
        <w:adjustRightInd w:val="0"/>
        <w:ind w:firstLine="708"/>
        <w:jc w:val="both"/>
        <w:rPr>
          <w:rFonts w:eastAsiaTheme="minorHAnsi"/>
          <w:lang w:eastAsia="en-US"/>
        </w:rPr>
      </w:pPr>
      <w:r w:rsidRPr="00442DD2">
        <w:rPr>
          <w:rFonts w:eastAsiaTheme="minorHAnsi"/>
          <w:lang w:eastAsia="en-US"/>
        </w:rPr>
        <w:t xml:space="preserve">В ходе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выборочным методом изучены документы за проверяемый период, предоставленные МБУ «ДХУ». Кроме того, использована информация сети Интернет: общероссийский официальный сайт www.zakupki.gov.ru (далее – ЕИС). </w:t>
      </w:r>
    </w:p>
    <w:p w:rsidR="008164C5" w:rsidRPr="00442DD2" w:rsidRDefault="008164C5" w:rsidP="008164C5">
      <w:pPr>
        <w:widowControl w:val="0"/>
        <w:autoSpaceDE w:val="0"/>
        <w:autoSpaceDN w:val="0"/>
        <w:adjustRightInd w:val="0"/>
        <w:ind w:firstLine="708"/>
        <w:jc w:val="both"/>
        <w:rPr>
          <w:rFonts w:eastAsiaTheme="minorHAnsi"/>
          <w:lang w:eastAsia="en-US"/>
        </w:rPr>
      </w:pPr>
      <w:r w:rsidRPr="00442DD2">
        <w:rPr>
          <w:rFonts w:eastAsiaTheme="minorHAnsi"/>
          <w:lang w:eastAsia="en-US"/>
        </w:rPr>
        <w:t>При анализе соблюдения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Федерального закона от 18.07.2011 № 223-ФЗ «О закупках товаров, работ, услуг отдельными видами юридических лиц» установлено следующее:</w:t>
      </w:r>
    </w:p>
    <w:p w:rsidR="008164C5" w:rsidRPr="00442DD2" w:rsidRDefault="008164C5" w:rsidP="008164C5">
      <w:pPr>
        <w:widowControl w:val="0"/>
        <w:autoSpaceDE w:val="0"/>
        <w:autoSpaceDN w:val="0"/>
        <w:adjustRightInd w:val="0"/>
        <w:ind w:firstLine="709"/>
        <w:jc w:val="both"/>
        <w:rPr>
          <w:rFonts w:eastAsiaTheme="minorHAnsi"/>
          <w:lang w:eastAsia="en-US"/>
        </w:rPr>
      </w:pPr>
      <w:r w:rsidRPr="00442DD2">
        <w:rPr>
          <w:rFonts w:eastAsiaTheme="minorHAnsi"/>
          <w:lang w:eastAsia="en-US"/>
        </w:rPr>
        <w:t xml:space="preserve">В проверяемом периоде  Учреждением проведено 6 электронных аукционов, по результатам которых заключено 4 муниципальных контракта на общую сумму 34 840 317,2 рублей (2 электронных аукциона признаны несостоявшимися, в связи с тем, что по ним не было подано ни одной заявки). </w:t>
      </w:r>
    </w:p>
    <w:p w:rsidR="008164C5" w:rsidRPr="00442DD2" w:rsidRDefault="008164C5" w:rsidP="008164C5">
      <w:pPr>
        <w:widowControl w:val="0"/>
        <w:autoSpaceDE w:val="0"/>
        <w:autoSpaceDN w:val="0"/>
        <w:adjustRightInd w:val="0"/>
        <w:ind w:firstLine="709"/>
        <w:jc w:val="both"/>
        <w:rPr>
          <w:rFonts w:eastAsiaTheme="minorHAnsi"/>
          <w:lang w:eastAsia="en-US"/>
        </w:rPr>
      </w:pPr>
      <w:r w:rsidRPr="00442DD2">
        <w:rPr>
          <w:rFonts w:eastAsiaTheme="minorHAnsi"/>
          <w:lang w:eastAsia="en-US"/>
        </w:rPr>
        <w:t xml:space="preserve">Кроме того 30.03.2021 в ЕИС размещено 2  извещения о проведении электронных </w:t>
      </w:r>
      <w:r w:rsidRPr="00442DD2">
        <w:rPr>
          <w:rFonts w:eastAsiaTheme="minorHAnsi"/>
          <w:lang w:eastAsia="en-US"/>
        </w:rPr>
        <w:lastRenderedPageBreak/>
        <w:t xml:space="preserve">аукционов (№ 0121600021021000018, № 0121600021021000019). </w:t>
      </w:r>
      <w:proofErr w:type="gramStart"/>
      <w:r w:rsidRPr="00442DD2">
        <w:rPr>
          <w:rFonts w:eastAsiaTheme="minorHAnsi"/>
          <w:lang w:eastAsia="en-US"/>
        </w:rPr>
        <w:t xml:space="preserve">Заказчиком по данным электронным аукционам является МБУ </w:t>
      </w:r>
      <w:r>
        <w:rPr>
          <w:rFonts w:eastAsiaTheme="minorHAnsi"/>
          <w:lang w:eastAsia="en-US"/>
        </w:rPr>
        <w:t>«</w:t>
      </w:r>
      <w:r w:rsidRPr="00442DD2">
        <w:rPr>
          <w:rFonts w:eastAsiaTheme="minorHAnsi"/>
          <w:lang w:eastAsia="en-US"/>
        </w:rPr>
        <w:t>ДХ</w:t>
      </w:r>
      <w:r>
        <w:rPr>
          <w:rFonts w:eastAsiaTheme="minorHAnsi"/>
          <w:lang w:eastAsia="en-US"/>
        </w:rPr>
        <w:t>У»</w:t>
      </w:r>
      <w:r w:rsidRPr="00442DD2">
        <w:rPr>
          <w:rFonts w:eastAsiaTheme="minorHAnsi"/>
          <w:lang w:eastAsia="en-US"/>
        </w:rPr>
        <w:t xml:space="preserve">, при этом организацией, осуществившей размещение является администрация Грачевского муниципального округа Ставропольского края, как уполномоченный орган по определению поставщиков (подрядчиков, исполнителей) для нужд муниципальных заказчиков Грачевского муниципального округа Ставропольского края, в соответствии с Положением о контрактной систем в сфере закупок товаров, работ, услуг в </w:t>
      </w:r>
      <w:proofErr w:type="spellStart"/>
      <w:r w:rsidRPr="00442DD2">
        <w:rPr>
          <w:rFonts w:eastAsiaTheme="minorHAnsi"/>
          <w:lang w:eastAsia="en-US"/>
        </w:rPr>
        <w:t>Грачевском</w:t>
      </w:r>
      <w:proofErr w:type="spellEnd"/>
      <w:r w:rsidRPr="00442DD2">
        <w:rPr>
          <w:rFonts w:eastAsiaTheme="minorHAnsi"/>
          <w:lang w:eastAsia="en-US"/>
        </w:rPr>
        <w:t xml:space="preserve"> муниципальном округе Ставропольского края, утвержденным Решением Совета Грачевского</w:t>
      </w:r>
      <w:proofErr w:type="gramEnd"/>
      <w:r w:rsidRPr="00442DD2">
        <w:rPr>
          <w:rFonts w:eastAsiaTheme="minorHAnsi"/>
          <w:lang w:eastAsia="en-US"/>
        </w:rPr>
        <w:t xml:space="preserve"> муниципального округа Ставропольского края от 21.12.2020№ 74 и Порядком взаимодействия уполномоченного органа и муниципальных заказчиков по определению поставщиков (подрядчиков, исполнителей) на закупку товаров, работ, услуг для муниципальных нужд, утвержденным постановлением администрации Грачевского муниципального округа Ставропольского края от 17.02.2021 № 68.</w:t>
      </w:r>
    </w:p>
    <w:p w:rsidR="008164C5" w:rsidRPr="00442DD2" w:rsidRDefault="008164C5" w:rsidP="008164C5">
      <w:pPr>
        <w:widowControl w:val="0"/>
        <w:autoSpaceDE w:val="0"/>
        <w:autoSpaceDN w:val="0"/>
        <w:adjustRightInd w:val="0"/>
        <w:ind w:firstLine="709"/>
        <w:jc w:val="both"/>
        <w:rPr>
          <w:rFonts w:eastAsiaTheme="minorHAnsi"/>
          <w:lang w:eastAsia="en-US"/>
        </w:rPr>
      </w:pPr>
      <w:r w:rsidRPr="00442DD2">
        <w:rPr>
          <w:rFonts w:eastAsiaTheme="minorHAnsi"/>
          <w:lang w:eastAsia="en-US"/>
        </w:rPr>
        <w:t>Остальные закупки в рамках Закона № 44-ФЗ осуществлялись Учреждением в рамках размещения заказа у единственного поставщика по основаниям, предусмотренным пунктами ст. 93 Закона № 44-ФЗ.</w:t>
      </w:r>
    </w:p>
    <w:p w:rsidR="008164C5" w:rsidRPr="00442DD2" w:rsidRDefault="008164C5" w:rsidP="008164C5">
      <w:pPr>
        <w:widowControl w:val="0"/>
        <w:autoSpaceDE w:val="0"/>
        <w:autoSpaceDN w:val="0"/>
        <w:adjustRightInd w:val="0"/>
        <w:ind w:firstLine="708"/>
        <w:jc w:val="both"/>
        <w:rPr>
          <w:rFonts w:eastAsiaTheme="minorHAnsi"/>
          <w:lang w:eastAsia="en-US"/>
        </w:rPr>
      </w:pPr>
      <w:r w:rsidRPr="00442DD2">
        <w:rPr>
          <w:rFonts w:eastAsiaTheme="minorHAnsi"/>
          <w:lang w:eastAsia="en-US"/>
        </w:rPr>
        <w:t xml:space="preserve">В соответствии со ст. 39 Закона № 44-ФЗ в Учреждении </w:t>
      </w:r>
      <w:proofErr w:type="gramStart"/>
      <w:r w:rsidRPr="00442DD2">
        <w:rPr>
          <w:rFonts w:eastAsiaTheme="minorHAnsi"/>
          <w:lang w:eastAsia="en-US"/>
        </w:rPr>
        <w:t>создана</w:t>
      </w:r>
      <w:proofErr w:type="gramEnd"/>
      <w:r w:rsidRPr="00442DD2">
        <w:rPr>
          <w:rFonts w:eastAsiaTheme="minorHAnsi"/>
          <w:lang w:eastAsia="en-US"/>
        </w:rPr>
        <w:t>:</w:t>
      </w:r>
    </w:p>
    <w:p w:rsidR="008164C5" w:rsidRPr="00442DD2" w:rsidRDefault="008164C5" w:rsidP="008164C5">
      <w:pPr>
        <w:widowControl w:val="0"/>
        <w:autoSpaceDE w:val="0"/>
        <w:autoSpaceDN w:val="0"/>
        <w:adjustRightInd w:val="0"/>
        <w:ind w:firstLine="708"/>
        <w:jc w:val="both"/>
        <w:rPr>
          <w:rFonts w:eastAsiaTheme="minorHAnsi"/>
          <w:lang w:eastAsia="en-US"/>
        </w:rPr>
      </w:pPr>
      <w:r w:rsidRPr="00442DD2">
        <w:rPr>
          <w:rFonts w:eastAsiaTheme="minorHAnsi"/>
          <w:lang w:eastAsia="en-US"/>
        </w:rPr>
        <w:t xml:space="preserve">- в 2020 году – Единая комиссия по осуществлению закупок путем проведения конкурсов, аукционов, запросов котировок, запросов предложений для муниципальных нужд (приказ </w:t>
      </w:r>
      <w:r>
        <w:rPr>
          <w:rFonts w:eastAsiaTheme="minorHAnsi"/>
          <w:lang w:eastAsia="en-US"/>
        </w:rPr>
        <w:t>МБУ «ДХУ»</w:t>
      </w:r>
      <w:r w:rsidRPr="00442DD2">
        <w:rPr>
          <w:rFonts w:eastAsiaTheme="minorHAnsi"/>
          <w:lang w:eastAsia="en-US"/>
        </w:rPr>
        <w:t xml:space="preserve"> от 03.06.2020 № 10/2). При этом</w:t>
      </w:r>
      <w:proofErr w:type="gramStart"/>
      <w:r w:rsidRPr="00442DD2">
        <w:rPr>
          <w:rFonts w:eastAsiaTheme="minorHAnsi"/>
          <w:lang w:eastAsia="en-US"/>
        </w:rPr>
        <w:t>,</w:t>
      </w:r>
      <w:proofErr w:type="gramEnd"/>
      <w:r w:rsidRPr="00442DD2">
        <w:rPr>
          <w:rFonts w:eastAsiaTheme="minorHAnsi"/>
          <w:lang w:eastAsia="en-US"/>
        </w:rPr>
        <w:t xml:space="preserve"> в нарушение п. 3 ст.  39 Закона № 44-ФЗ</w:t>
      </w:r>
      <w:r>
        <w:rPr>
          <w:rFonts w:eastAsiaTheme="minorHAnsi"/>
          <w:lang w:eastAsia="en-US"/>
        </w:rPr>
        <w:t>,</w:t>
      </w:r>
      <w:r w:rsidRPr="00442DD2">
        <w:rPr>
          <w:rFonts w:eastAsiaTheme="minorHAnsi"/>
          <w:lang w:eastAsia="en-US"/>
        </w:rPr>
        <w:t xml:space="preserve"> данная комиссия создана в составе 3-х человек.</w:t>
      </w:r>
    </w:p>
    <w:p w:rsidR="008164C5" w:rsidRPr="00442DD2" w:rsidRDefault="008164C5" w:rsidP="008164C5">
      <w:pPr>
        <w:widowControl w:val="0"/>
        <w:autoSpaceDE w:val="0"/>
        <w:autoSpaceDN w:val="0"/>
        <w:adjustRightInd w:val="0"/>
        <w:ind w:firstLine="708"/>
        <w:jc w:val="both"/>
        <w:rPr>
          <w:rFonts w:eastAsiaTheme="minorHAnsi"/>
          <w:lang w:eastAsia="en-US"/>
        </w:rPr>
      </w:pPr>
      <w:r w:rsidRPr="00442DD2">
        <w:rPr>
          <w:rFonts w:eastAsiaTheme="minorHAnsi"/>
          <w:lang w:eastAsia="en-US"/>
        </w:rPr>
        <w:t xml:space="preserve">- в 2021 году – Единая комиссия по осуществлению закупок (определению поставщиков, подрядчиков, исполнителей) (приказ </w:t>
      </w:r>
      <w:r>
        <w:rPr>
          <w:rFonts w:eastAsiaTheme="minorHAnsi"/>
          <w:lang w:eastAsia="en-US"/>
        </w:rPr>
        <w:t>МБУ «ДХУ»</w:t>
      </w:r>
      <w:r w:rsidRPr="00442DD2">
        <w:rPr>
          <w:rFonts w:eastAsiaTheme="minorHAnsi"/>
          <w:lang w:eastAsia="en-US"/>
        </w:rPr>
        <w:t xml:space="preserve"> от 05.02.2021 № 13). При этом следует обратить внимание, что согласно п. 1 Приказа </w:t>
      </w:r>
      <w:r>
        <w:rPr>
          <w:rFonts w:eastAsiaTheme="minorHAnsi"/>
          <w:lang w:eastAsia="en-US"/>
        </w:rPr>
        <w:t>МБУ «ДХУ»</w:t>
      </w:r>
      <w:r w:rsidRPr="00442DD2">
        <w:rPr>
          <w:rFonts w:eastAsiaTheme="minorHAnsi"/>
          <w:lang w:eastAsia="en-US"/>
        </w:rPr>
        <w:t xml:space="preserve"> от 05.02.2021 № 13 данная комиссия создается в количестве 4-х человек, что является нарушением п. 3 ст. 39 Закона №</w:t>
      </w:r>
      <w:r w:rsidRPr="00442DD2">
        <w:rPr>
          <w:rFonts w:eastAsiaTheme="minorHAnsi"/>
          <w:lang w:val="en-US" w:eastAsia="en-US"/>
        </w:rPr>
        <w:t> </w:t>
      </w:r>
      <w:r w:rsidRPr="00442DD2">
        <w:rPr>
          <w:rFonts w:eastAsiaTheme="minorHAnsi"/>
          <w:lang w:eastAsia="en-US"/>
        </w:rPr>
        <w:t xml:space="preserve">44-ФЗ. В то же время, следует отметить, что в пункте 2 Приказа </w:t>
      </w:r>
      <w:r>
        <w:rPr>
          <w:rFonts w:eastAsiaTheme="minorHAnsi"/>
          <w:lang w:eastAsia="en-US"/>
        </w:rPr>
        <w:t>МБУ «ДХУ»</w:t>
      </w:r>
      <w:r w:rsidRPr="00442DD2">
        <w:rPr>
          <w:rFonts w:eastAsiaTheme="minorHAnsi"/>
          <w:lang w:eastAsia="en-US"/>
        </w:rPr>
        <w:t xml:space="preserve"> от 05.02.2021 № 13 определен персональный состав Единой комиссии по осуществлению закупок (определению поставщиков, подрядчиков, исполните</w:t>
      </w:r>
      <w:r>
        <w:rPr>
          <w:rFonts w:eastAsiaTheme="minorHAnsi"/>
          <w:lang w:eastAsia="en-US"/>
        </w:rPr>
        <w:t>лей), который включает с себя 5 </w:t>
      </w:r>
      <w:r w:rsidRPr="00442DD2">
        <w:rPr>
          <w:rFonts w:eastAsiaTheme="minorHAnsi"/>
          <w:lang w:eastAsia="en-US"/>
        </w:rPr>
        <w:t xml:space="preserve">человек: председатель комиссии Сафонова Н.Н., члены комиссии: </w:t>
      </w:r>
      <w:proofErr w:type="spellStart"/>
      <w:r w:rsidRPr="00442DD2">
        <w:rPr>
          <w:rFonts w:eastAsiaTheme="minorHAnsi"/>
          <w:lang w:eastAsia="en-US"/>
        </w:rPr>
        <w:t>Алимирзаева</w:t>
      </w:r>
      <w:proofErr w:type="spellEnd"/>
      <w:r w:rsidRPr="00442DD2">
        <w:rPr>
          <w:rFonts w:eastAsiaTheme="minorHAnsi"/>
          <w:lang w:eastAsia="en-US"/>
        </w:rPr>
        <w:t xml:space="preserve"> С.Н., </w:t>
      </w:r>
      <w:proofErr w:type="spellStart"/>
      <w:r w:rsidRPr="00442DD2">
        <w:rPr>
          <w:rFonts w:eastAsiaTheme="minorHAnsi"/>
          <w:lang w:eastAsia="en-US"/>
        </w:rPr>
        <w:t>Зиборова</w:t>
      </w:r>
      <w:proofErr w:type="spellEnd"/>
      <w:r w:rsidRPr="00442DD2">
        <w:rPr>
          <w:rFonts w:eastAsiaTheme="minorHAnsi"/>
          <w:lang w:eastAsia="en-US"/>
        </w:rPr>
        <w:t xml:space="preserve"> А.В., </w:t>
      </w:r>
      <w:proofErr w:type="spellStart"/>
      <w:r w:rsidRPr="00442DD2">
        <w:rPr>
          <w:rFonts w:eastAsiaTheme="minorHAnsi"/>
          <w:lang w:eastAsia="en-US"/>
        </w:rPr>
        <w:t>Федорцова</w:t>
      </w:r>
      <w:proofErr w:type="spellEnd"/>
      <w:r w:rsidRPr="00442DD2">
        <w:rPr>
          <w:rFonts w:eastAsiaTheme="minorHAnsi"/>
          <w:lang w:eastAsia="en-US"/>
        </w:rPr>
        <w:t xml:space="preserve"> М.А., Морозов Н.М. Контрольно-счетная комиссия отмечает, что данное несоответствие следует устранить.</w:t>
      </w:r>
    </w:p>
    <w:p w:rsidR="008164C5" w:rsidRPr="00442DD2" w:rsidRDefault="008164C5" w:rsidP="008164C5">
      <w:pPr>
        <w:widowControl w:val="0"/>
        <w:autoSpaceDE w:val="0"/>
        <w:autoSpaceDN w:val="0"/>
        <w:adjustRightInd w:val="0"/>
        <w:ind w:firstLine="708"/>
        <w:jc w:val="both"/>
        <w:rPr>
          <w:rFonts w:eastAsiaTheme="minorHAnsi"/>
          <w:lang w:eastAsia="en-US"/>
        </w:rPr>
      </w:pPr>
      <w:r w:rsidRPr="00442DD2">
        <w:rPr>
          <w:rFonts w:eastAsiaTheme="minorHAnsi"/>
          <w:lang w:eastAsia="en-US"/>
        </w:rPr>
        <w:t>Положение о единой комиссии по осуществлению закупок утверждено:</w:t>
      </w:r>
    </w:p>
    <w:p w:rsidR="008164C5" w:rsidRPr="00442DD2" w:rsidRDefault="008164C5" w:rsidP="008164C5">
      <w:pPr>
        <w:widowControl w:val="0"/>
        <w:autoSpaceDE w:val="0"/>
        <w:autoSpaceDN w:val="0"/>
        <w:adjustRightInd w:val="0"/>
        <w:ind w:firstLine="708"/>
        <w:jc w:val="both"/>
        <w:rPr>
          <w:rFonts w:eastAsiaTheme="minorHAnsi"/>
          <w:lang w:eastAsia="en-US"/>
        </w:rPr>
      </w:pPr>
      <w:r w:rsidRPr="00442DD2">
        <w:rPr>
          <w:rFonts w:eastAsiaTheme="minorHAnsi"/>
          <w:lang w:eastAsia="en-US"/>
        </w:rPr>
        <w:t xml:space="preserve">- в 2020 году - приказом </w:t>
      </w:r>
      <w:r>
        <w:rPr>
          <w:rFonts w:eastAsiaTheme="minorHAnsi"/>
          <w:lang w:eastAsia="en-US"/>
        </w:rPr>
        <w:t>МБУ «ДХУ»</w:t>
      </w:r>
      <w:r w:rsidRPr="00442DD2">
        <w:rPr>
          <w:rFonts w:eastAsiaTheme="minorHAnsi"/>
          <w:lang w:eastAsia="en-US"/>
        </w:rPr>
        <w:t xml:space="preserve"> от 06.07.2020 № 28/1;</w:t>
      </w:r>
    </w:p>
    <w:p w:rsidR="008164C5" w:rsidRPr="00442DD2" w:rsidRDefault="008164C5" w:rsidP="008164C5">
      <w:pPr>
        <w:widowControl w:val="0"/>
        <w:autoSpaceDE w:val="0"/>
        <w:autoSpaceDN w:val="0"/>
        <w:adjustRightInd w:val="0"/>
        <w:ind w:firstLine="708"/>
        <w:jc w:val="both"/>
        <w:rPr>
          <w:rFonts w:eastAsiaTheme="minorHAnsi"/>
          <w:lang w:eastAsia="en-US"/>
        </w:rPr>
      </w:pPr>
      <w:r w:rsidRPr="00442DD2">
        <w:rPr>
          <w:rFonts w:eastAsiaTheme="minorHAnsi"/>
          <w:lang w:eastAsia="en-US"/>
        </w:rPr>
        <w:t xml:space="preserve">- в 2021 году - приказом </w:t>
      </w:r>
      <w:r>
        <w:rPr>
          <w:rFonts w:eastAsiaTheme="minorHAnsi"/>
          <w:lang w:eastAsia="en-US"/>
        </w:rPr>
        <w:t>МБУ «ДХУ»</w:t>
      </w:r>
      <w:r w:rsidRPr="00442DD2">
        <w:rPr>
          <w:rFonts w:eastAsiaTheme="minorHAnsi"/>
          <w:lang w:eastAsia="en-US"/>
        </w:rPr>
        <w:t xml:space="preserve"> от 05.02.2021 № 13.</w:t>
      </w:r>
    </w:p>
    <w:p w:rsidR="008164C5" w:rsidRPr="00442DD2" w:rsidRDefault="008164C5" w:rsidP="008164C5">
      <w:pPr>
        <w:widowControl w:val="0"/>
        <w:autoSpaceDE w:val="0"/>
        <w:autoSpaceDN w:val="0"/>
        <w:adjustRightInd w:val="0"/>
        <w:ind w:firstLine="708"/>
        <w:jc w:val="both"/>
        <w:rPr>
          <w:rFonts w:eastAsiaTheme="minorHAnsi"/>
          <w:lang w:eastAsia="en-US"/>
        </w:rPr>
      </w:pPr>
      <w:r w:rsidRPr="00442DD2">
        <w:rPr>
          <w:rFonts w:eastAsiaTheme="minorHAnsi"/>
          <w:lang w:eastAsia="en-US"/>
        </w:rPr>
        <w:t>В соответствии с ч. 2 ст. 38 Закона № 44-ФЗ контрактный управляющий назначался следующими приказами:</w:t>
      </w:r>
    </w:p>
    <w:p w:rsidR="008164C5" w:rsidRPr="00442DD2" w:rsidRDefault="008164C5" w:rsidP="008164C5">
      <w:pPr>
        <w:widowControl w:val="0"/>
        <w:autoSpaceDE w:val="0"/>
        <w:autoSpaceDN w:val="0"/>
        <w:adjustRightInd w:val="0"/>
        <w:ind w:firstLine="708"/>
        <w:jc w:val="both"/>
        <w:rPr>
          <w:rFonts w:eastAsiaTheme="minorHAnsi"/>
          <w:lang w:eastAsia="en-US"/>
        </w:rPr>
      </w:pPr>
      <w:r w:rsidRPr="00442DD2">
        <w:rPr>
          <w:rFonts w:eastAsiaTheme="minorHAnsi"/>
          <w:lang w:eastAsia="en-US"/>
        </w:rPr>
        <w:t xml:space="preserve">- от 01.06.2020 № 9/2 – </w:t>
      </w:r>
      <w:proofErr w:type="spellStart"/>
      <w:r w:rsidRPr="00442DD2">
        <w:rPr>
          <w:rFonts w:eastAsiaTheme="minorHAnsi"/>
          <w:lang w:eastAsia="en-US"/>
        </w:rPr>
        <w:t>Боровская</w:t>
      </w:r>
      <w:proofErr w:type="spellEnd"/>
      <w:r w:rsidRPr="00442DD2">
        <w:rPr>
          <w:rFonts w:eastAsiaTheme="minorHAnsi"/>
          <w:lang w:eastAsia="en-US"/>
        </w:rPr>
        <w:t xml:space="preserve"> Дарья Евгеньевна;</w:t>
      </w:r>
    </w:p>
    <w:p w:rsidR="008164C5" w:rsidRPr="00442DD2" w:rsidRDefault="008164C5" w:rsidP="008164C5">
      <w:pPr>
        <w:widowControl w:val="0"/>
        <w:autoSpaceDE w:val="0"/>
        <w:autoSpaceDN w:val="0"/>
        <w:adjustRightInd w:val="0"/>
        <w:ind w:firstLine="708"/>
        <w:jc w:val="both"/>
        <w:rPr>
          <w:rFonts w:eastAsiaTheme="minorHAnsi"/>
          <w:lang w:eastAsia="en-US"/>
        </w:rPr>
      </w:pPr>
      <w:r w:rsidRPr="00442DD2">
        <w:rPr>
          <w:rFonts w:eastAsiaTheme="minorHAnsi"/>
          <w:lang w:eastAsia="en-US"/>
        </w:rPr>
        <w:t xml:space="preserve">- от 21.07.2020 № 34/3 – </w:t>
      </w:r>
      <w:proofErr w:type="spellStart"/>
      <w:r w:rsidRPr="00442DD2">
        <w:rPr>
          <w:rFonts w:eastAsiaTheme="minorHAnsi"/>
          <w:lang w:eastAsia="en-US"/>
        </w:rPr>
        <w:t>Зиборова</w:t>
      </w:r>
      <w:proofErr w:type="spellEnd"/>
      <w:r w:rsidRPr="00442DD2">
        <w:rPr>
          <w:rFonts w:eastAsiaTheme="minorHAnsi"/>
          <w:lang w:eastAsia="en-US"/>
        </w:rPr>
        <w:t xml:space="preserve"> Алина Владимировна;</w:t>
      </w:r>
    </w:p>
    <w:p w:rsidR="008164C5" w:rsidRPr="00442DD2" w:rsidRDefault="008164C5" w:rsidP="008164C5">
      <w:pPr>
        <w:widowControl w:val="0"/>
        <w:autoSpaceDE w:val="0"/>
        <w:autoSpaceDN w:val="0"/>
        <w:adjustRightInd w:val="0"/>
        <w:ind w:firstLine="708"/>
        <w:jc w:val="both"/>
        <w:rPr>
          <w:rFonts w:eastAsiaTheme="minorHAnsi"/>
          <w:lang w:eastAsia="en-US"/>
        </w:rPr>
      </w:pPr>
      <w:r w:rsidRPr="00442DD2">
        <w:rPr>
          <w:rFonts w:eastAsiaTheme="minorHAnsi"/>
          <w:lang w:eastAsia="en-US"/>
        </w:rPr>
        <w:t xml:space="preserve">- от 05.02.2021 № 14 – </w:t>
      </w:r>
      <w:proofErr w:type="spellStart"/>
      <w:r w:rsidRPr="00442DD2">
        <w:rPr>
          <w:rFonts w:eastAsiaTheme="minorHAnsi"/>
          <w:lang w:eastAsia="en-US"/>
        </w:rPr>
        <w:t>Зиборова</w:t>
      </w:r>
      <w:proofErr w:type="spellEnd"/>
      <w:r w:rsidRPr="00442DD2">
        <w:rPr>
          <w:rFonts w:eastAsiaTheme="minorHAnsi"/>
          <w:lang w:eastAsia="en-US"/>
        </w:rPr>
        <w:t xml:space="preserve">  Алина Владимировна.</w:t>
      </w:r>
    </w:p>
    <w:p w:rsidR="008164C5" w:rsidRPr="00442DD2" w:rsidRDefault="008164C5" w:rsidP="008164C5">
      <w:pPr>
        <w:widowControl w:val="0"/>
        <w:autoSpaceDE w:val="0"/>
        <w:autoSpaceDN w:val="0"/>
        <w:adjustRightInd w:val="0"/>
        <w:ind w:firstLine="708"/>
        <w:jc w:val="both"/>
        <w:rPr>
          <w:rFonts w:eastAsiaTheme="minorHAnsi"/>
          <w:sz w:val="18"/>
          <w:lang w:eastAsia="en-US"/>
        </w:rPr>
      </w:pPr>
    </w:p>
    <w:p w:rsidR="008164C5" w:rsidRPr="003F506D" w:rsidRDefault="008164C5" w:rsidP="008164C5">
      <w:pPr>
        <w:widowControl w:val="0"/>
        <w:rPr>
          <w:b/>
          <w:i/>
        </w:rPr>
      </w:pPr>
      <w:r>
        <w:rPr>
          <w:b/>
          <w:i/>
        </w:rPr>
        <w:t>8</w:t>
      </w:r>
      <w:r w:rsidRPr="003F506D">
        <w:rPr>
          <w:b/>
          <w:i/>
        </w:rPr>
        <w:t>.1. Аудит планирования закупок</w:t>
      </w:r>
    </w:p>
    <w:p w:rsidR="008164C5" w:rsidRPr="003F7B6E" w:rsidRDefault="008164C5" w:rsidP="008164C5">
      <w:pPr>
        <w:widowControl w:val="0"/>
        <w:ind w:firstLine="709"/>
        <w:jc w:val="center"/>
        <w:rPr>
          <w:b/>
          <w:i/>
          <w:sz w:val="12"/>
        </w:rPr>
      </w:pPr>
    </w:p>
    <w:p w:rsidR="008164C5" w:rsidRPr="00442DD2" w:rsidRDefault="008164C5" w:rsidP="008164C5">
      <w:pPr>
        <w:widowControl w:val="0"/>
        <w:ind w:firstLine="709"/>
        <w:jc w:val="both"/>
        <w:rPr>
          <w:rFonts w:eastAsiaTheme="minorHAnsi"/>
          <w:lang w:eastAsia="en-US"/>
        </w:rPr>
      </w:pPr>
      <w:proofErr w:type="gramStart"/>
      <w:r w:rsidRPr="00442DD2">
        <w:rPr>
          <w:rFonts w:eastAsiaTheme="minorHAnsi"/>
          <w:lang w:eastAsia="en-US"/>
        </w:rPr>
        <w:t xml:space="preserve">В ходе аудита планирования закупок установлено, что план-график на 2020 год размещен Учреждением в сроки, установленные ч. 6 ст. 16 Закона № 44-ФЗ и </w:t>
      </w:r>
      <w:proofErr w:type="spellStart"/>
      <w:r w:rsidRPr="00442DD2">
        <w:rPr>
          <w:rFonts w:eastAsiaTheme="minorHAnsi"/>
          <w:lang w:eastAsia="en-US"/>
        </w:rPr>
        <w:t>пп</w:t>
      </w:r>
      <w:proofErr w:type="spellEnd"/>
      <w:r w:rsidRPr="00442DD2">
        <w:rPr>
          <w:rFonts w:eastAsiaTheme="minorHAnsi"/>
          <w:lang w:eastAsia="en-US"/>
        </w:rPr>
        <w:t>. «б» п. 12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w:t>
      </w:r>
      <w:proofErr w:type="gramEnd"/>
      <w:r w:rsidRPr="00442DD2">
        <w:rPr>
          <w:rFonts w:eastAsiaTheme="minorHAnsi"/>
          <w:lang w:eastAsia="en-US"/>
        </w:rPr>
        <w:t xml:space="preserve"> форме планов-графиков закупок, утвержденного постановлением Правительства РФ от 30.09.2019 № 1279  (далее – Порядок № 1279).</w:t>
      </w:r>
    </w:p>
    <w:p w:rsidR="008164C5" w:rsidRPr="00442DD2" w:rsidRDefault="008164C5" w:rsidP="008164C5">
      <w:pPr>
        <w:widowControl w:val="0"/>
        <w:ind w:firstLine="709"/>
        <w:jc w:val="both"/>
        <w:rPr>
          <w:rFonts w:eastAsiaTheme="minorHAnsi"/>
          <w:lang w:eastAsia="en-US"/>
        </w:rPr>
      </w:pPr>
      <w:proofErr w:type="gramStart"/>
      <w:r w:rsidRPr="00442DD2">
        <w:rPr>
          <w:rFonts w:eastAsiaTheme="minorHAnsi"/>
          <w:lang w:eastAsia="en-US"/>
        </w:rPr>
        <w:t xml:space="preserve">При этом следует обратить внимание, что в соответствии с п. 2 ст. 72 БК РФ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w:t>
      </w:r>
      <w:r w:rsidRPr="00442DD2">
        <w:rPr>
          <w:rFonts w:eastAsiaTheme="minorHAnsi"/>
          <w:lang w:eastAsia="en-US"/>
        </w:rPr>
        <w:lastRenderedPageBreak/>
        <w:t>государственных и муниципальных нужд порядке, и оплачиваются в пределах</w:t>
      </w:r>
      <w:proofErr w:type="gramEnd"/>
      <w:r w:rsidRPr="00442DD2">
        <w:rPr>
          <w:rFonts w:eastAsiaTheme="minorHAnsi"/>
          <w:lang w:eastAsia="en-US"/>
        </w:rPr>
        <w:t xml:space="preserve"> лимитов бюджетных обязательств, за исключением случаев, установленных пунктом 3 статьи 72 БК РФ.</w:t>
      </w:r>
    </w:p>
    <w:p w:rsidR="008164C5" w:rsidRPr="00442DD2" w:rsidRDefault="008164C5" w:rsidP="008164C5">
      <w:pPr>
        <w:widowControl w:val="0"/>
        <w:ind w:firstLine="709"/>
        <w:jc w:val="both"/>
        <w:rPr>
          <w:rFonts w:eastAsiaTheme="minorHAnsi"/>
          <w:lang w:eastAsia="en-US"/>
        </w:rPr>
      </w:pPr>
      <w:r w:rsidRPr="00442DD2">
        <w:rPr>
          <w:rFonts w:eastAsiaTheme="minorHAnsi"/>
          <w:lang w:eastAsia="en-US"/>
        </w:rPr>
        <w:t>Кроме того, согласно ч. 1 ст. 16 Закона 44-ФЗ закупки, не предусмотренные планами-графиками, не могут быть осуществлены.</w:t>
      </w:r>
    </w:p>
    <w:p w:rsidR="008164C5" w:rsidRPr="00442DD2" w:rsidRDefault="008164C5" w:rsidP="008164C5">
      <w:pPr>
        <w:widowControl w:val="0"/>
        <w:ind w:firstLine="709"/>
        <w:jc w:val="both"/>
        <w:rPr>
          <w:rFonts w:eastAsiaTheme="minorHAnsi"/>
          <w:lang w:eastAsia="en-US"/>
        </w:rPr>
      </w:pPr>
      <w:r w:rsidRPr="00442DD2">
        <w:rPr>
          <w:rFonts w:eastAsiaTheme="minorHAnsi"/>
          <w:lang w:eastAsia="en-US"/>
        </w:rPr>
        <w:t>Однако, в нарушение вышеуказанных норм, МБУ «ДХУ» до размещения в ЕИС плана-графика на 2020 год были заключены следующие договоры (контракты):</w:t>
      </w:r>
    </w:p>
    <w:p w:rsidR="008164C5" w:rsidRPr="00442DD2" w:rsidRDefault="008164C5" w:rsidP="008164C5">
      <w:pPr>
        <w:widowControl w:val="0"/>
        <w:ind w:firstLine="709"/>
        <w:jc w:val="both"/>
        <w:rPr>
          <w:rFonts w:eastAsiaTheme="minorHAnsi"/>
          <w:lang w:eastAsia="en-US"/>
        </w:rPr>
      </w:pPr>
    </w:p>
    <w:tbl>
      <w:tblPr>
        <w:tblStyle w:val="a5"/>
        <w:tblW w:w="5000" w:type="pct"/>
        <w:tblLayout w:type="fixed"/>
        <w:tblLook w:val="04A0" w:firstRow="1" w:lastRow="0" w:firstColumn="1" w:lastColumn="0" w:noHBand="0" w:noVBand="1"/>
      </w:tblPr>
      <w:tblGrid>
        <w:gridCol w:w="540"/>
        <w:gridCol w:w="1243"/>
        <w:gridCol w:w="1317"/>
        <w:gridCol w:w="1970"/>
        <w:gridCol w:w="3402"/>
        <w:gridCol w:w="1382"/>
      </w:tblGrid>
      <w:tr w:rsidR="008164C5" w:rsidRPr="00442DD2" w:rsidTr="008164C5">
        <w:tc>
          <w:tcPr>
            <w:tcW w:w="540" w:type="dxa"/>
            <w:vMerge w:val="restart"/>
            <w:tcBorders>
              <w:bottom w:val="nil"/>
            </w:tcBorders>
          </w:tcPr>
          <w:p w:rsidR="008164C5" w:rsidRPr="00442DD2" w:rsidRDefault="008164C5" w:rsidP="008164C5">
            <w:pPr>
              <w:widowControl w:val="0"/>
              <w:jc w:val="both"/>
              <w:rPr>
                <w:rFonts w:eastAsiaTheme="minorHAnsi"/>
                <w:sz w:val="20"/>
                <w:szCs w:val="20"/>
                <w:lang w:eastAsia="en-US"/>
              </w:rPr>
            </w:pPr>
            <w:r w:rsidRPr="00442DD2">
              <w:rPr>
                <w:rFonts w:eastAsiaTheme="minorHAnsi"/>
                <w:sz w:val="20"/>
                <w:szCs w:val="20"/>
                <w:lang w:eastAsia="en-US"/>
              </w:rPr>
              <w:t xml:space="preserve">№ </w:t>
            </w:r>
            <w:proofErr w:type="gramStart"/>
            <w:r w:rsidRPr="00442DD2">
              <w:rPr>
                <w:rFonts w:eastAsiaTheme="minorHAnsi"/>
                <w:sz w:val="20"/>
                <w:szCs w:val="20"/>
                <w:lang w:eastAsia="en-US"/>
              </w:rPr>
              <w:t>п</w:t>
            </w:r>
            <w:proofErr w:type="gramEnd"/>
            <w:r w:rsidRPr="00442DD2">
              <w:rPr>
                <w:rFonts w:eastAsiaTheme="minorHAnsi"/>
                <w:sz w:val="20"/>
                <w:szCs w:val="20"/>
                <w:lang w:eastAsia="en-US"/>
              </w:rPr>
              <w:t>/п</w:t>
            </w:r>
          </w:p>
        </w:tc>
        <w:tc>
          <w:tcPr>
            <w:tcW w:w="9314" w:type="dxa"/>
            <w:gridSpan w:val="5"/>
            <w:tcBorders>
              <w:bottom w:val="single" w:sz="4" w:space="0" w:color="auto"/>
            </w:tcBorders>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Договор/контракт</w:t>
            </w:r>
          </w:p>
        </w:tc>
      </w:tr>
      <w:tr w:rsidR="008164C5" w:rsidRPr="00442DD2" w:rsidTr="008164C5">
        <w:tc>
          <w:tcPr>
            <w:tcW w:w="540" w:type="dxa"/>
            <w:vMerge/>
            <w:tcBorders>
              <w:bottom w:val="nil"/>
            </w:tcBorders>
          </w:tcPr>
          <w:p w:rsidR="008164C5" w:rsidRPr="00442DD2" w:rsidRDefault="008164C5" w:rsidP="008164C5">
            <w:pPr>
              <w:widowControl w:val="0"/>
              <w:jc w:val="both"/>
              <w:rPr>
                <w:rFonts w:eastAsiaTheme="minorHAnsi"/>
                <w:sz w:val="20"/>
                <w:szCs w:val="20"/>
                <w:lang w:eastAsia="en-US"/>
              </w:rPr>
            </w:pPr>
          </w:p>
        </w:tc>
        <w:tc>
          <w:tcPr>
            <w:tcW w:w="1243" w:type="dxa"/>
            <w:tcBorders>
              <w:bottom w:val="nil"/>
            </w:tcBorders>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номер</w:t>
            </w:r>
          </w:p>
        </w:tc>
        <w:tc>
          <w:tcPr>
            <w:tcW w:w="1317" w:type="dxa"/>
            <w:tcBorders>
              <w:bottom w:val="nil"/>
            </w:tcBorders>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дата</w:t>
            </w:r>
          </w:p>
        </w:tc>
        <w:tc>
          <w:tcPr>
            <w:tcW w:w="1970" w:type="dxa"/>
            <w:tcBorders>
              <w:bottom w:val="nil"/>
            </w:tcBorders>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контрагент</w:t>
            </w:r>
          </w:p>
        </w:tc>
        <w:tc>
          <w:tcPr>
            <w:tcW w:w="3402" w:type="dxa"/>
            <w:tcBorders>
              <w:bottom w:val="nil"/>
            </w:tcBorders>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предмет</w:t>
            </w:r>
          </w:p>
        </w:tc>
        <w:tc>
          <w:tcPr>
            <w:tcW w:w="1382" w:type="dxa"/>
            <w:tcBorders>
              <w:bottom w:val="nil"/>
            </w:tcBorders>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сумма</w:t>
            </w:r>
          </w:p>
        </w:tc>
      </w:tr>
    </w:tbl>
    <w:p w:rsidR="008164C5" w:rsidRPr="00E21667" w:rsidRDefault="008164C5" w:rsidP="008164C5">
      <w:pPr>
        <w:spacing w:line="14" w:lineRule="auto"/>
        <w:rPr>
          <w:sz w:val="2"/>
        </w:rPr>
      </w:pPr>
    </w:p>
    <w:tbl>
      <w:tblPr>
        <w:tblStyle w:val="a5"/>
        <w:tblW w:w="5000" w:type="pct"/>
        <w:tblLayout w:type="fixed"/>
        <w:tblLook w:val="04A0" w:firstRow="1" w:lastRow="0" w:firstColumn="1" w:lastColumn="0" w:noHBand="0" w:noVBand="1"/>
      </w:tblPr>
      <w:tblGrid>
        <w:gridCol w:w="540"/>
        <w:gridCol w:w="1243"/>
        <w:gridCol w:w="1317"/>
        <w:gridCol w:w="1970"/>
        <w:gridCol w:w="3402"/>
        <w:gridCol w:w="1382"/>
      </w:tblGrid>
      <w:tr w:rsidR="008164C5" w:rsidRPr="00442DD2" w:rsidTr="008164C5">
        <w:tc>
          <w:tcPr>
            <w:tcW w:w="540"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1</w:t>
            </w:r>
          </w:p>
        </w:tc>
        <w:tc>
          <w:tcPr>
            <w:tcW w:w="1243"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П767АВ</w:t>
            </w:r>
          </w:p>
        </w:tc>
        <w:tc>
          <w:tcPr>
            <w:tcW w:w="1317" w:type="dxa"/>
          </w:tcPr>
          <w:p w:rsidR="008164C5" w:rsidRPr="00442DD2" w:rsidRDefault="008164C5" w:rsidP="008164C5">
            <w:pPr>
              <w:widowControl w:val="0"/>
              <w:jc w:val="both"/>
              <w:rPr>
                <w:rFonts w:eastAsiaTheme="minorHAnsi"/>
                <w:sz w:val="20"/>
                <w:szCs w:val="20"/>
                <w:lang w:eastAsia="en-US"/>
              </w:rPr>
            </w:pPr>
            <w:r w:rsidRPr="00442DD2">
              <w:rPr>
                <w:rFonts w:eastAsiaTheme="minorHAnsi"/>
                <w:sz w:val="20"/>
                <w:szCs w:val="20"/>
                <w:lang w:eastAsia="en-US"/>
              </w:rPr>
              <w:t>25.05.2020</w:t>
            </w:r>
          </w:p>
        </w:tc>
        <w:tc>
          <w:tcPr>
            <w:tcW w:w="1970"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ИП Плохой Александр Владимирович</w:t>
            </w:r>
          </w:p>
        </w:tc>
        <w:tc>
          <w:tcPr>
            <w:tcW w:w="3402"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оказание консультационных услуг</w:t>
            </w:r>
          </w:p>
        </w:tc>
        <w:tc>
          <w:tcPr>
            <w:tcW w:w="1382"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11 370,00</w:t>
            </w:r>
          </w:p>
        </w:tc>
      </w:tr>
      <w:tr w:rsidR="008164C5" w:rsidRPr="00442DD2" w:rsidTr="008164C5">
        <w:tc>
          <w:tcPr>
            <w:tcW w:w="540"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2</w:t>
            </w:r>
          </w:p>
        </w:tc>
        <w:tc>
          <w:tcPr>
            <w:tcW w:w="1243"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50</w:t>
            </w:r>
          </w:p>
        </w:tc>
        <w:tc>
          <w:tcPr>
            <w:tcW w:w="1317" w:type="dxa"/>
          </w:tcPr>
          <w:p w:rsidR="008164C5" w:rsidRPr="00442DD2" w:rsidRDefault="008164C5" w:rsidP="008164C5">
            <w:pPr>
              <w:widowControl w:val="0"/>
              <w:jc w:val="both"/>
              <w:rPr>
                <w:rFonts w:eastAsiaTheme="minorHAnsi"/>
                <w:sz w:val="20"/>
                <w:szCs w:val="20"/>
                <w:lang w:eastAsia="en-US"/>
              </w:rPr>
            </w:pPr>
            <w:r w:rsidRPr="00442DD2">
              <w:rPr>
                <w:rFonts w:eastAsiaTheme="minorHAnsi"/>
                <w:sz w:val="20"/>
                <w:szCs w:val="20"/>
                <w:lang w:eastAsia="en-US"/>
              </w:rPr>
              <w:t>25.05.2020</w:t>
            </w:r>
          </w:p>
        </w:tc>
        <w:tc>
          <w:tcPr>
            <w:tcW w:w="1970"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ГБУЗ СК «</w:t>
            </w:r>
            <w:proofErr w:type="spellStart"/>
            <w:r w:rsidRPr="00442DD2">
              <w:rPr>
                <w:rFonts w:eastAsiaTheme="minorHAnsi"/>
                <w:sz w:val="20"/>
                <w:szCs w:val="20"/>
                <w:lang w:eastAsia="en-US"/>
              </w:rPr>
              <w:t>Грачевская</w:t>
            </w:r>
            <w:proofErr w:type="spellEnd"/>
            <w:r w:rsidRPr="00442DD2">
              <w:rPr>
                <w:rFonts w:eastAsiaTheme="minorHAnsi"/>
                <w:sz w:val="20"/>
                <w:szCs w:val="20"/>
                <w:lang w:eastAsia="en-US"/>
              </w:rPr>
              <w:t xml:space="preserve"> районная больница»</w:t>
            </w:r>
          </w:p>
        </w:tc>
        <w:tc>
          <w:tcPr>
            <w:tcW w:w="3402"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оказание услуг медицинского характера населению (</w:t>
            </w:r>
            <w:proofErr w:type="spellStart"/>
            <w:r w:rsidRPr="00442DD2">
              <w:rPr>
                <w:rFonts w:eastAsiaTheme="minorHAnsi"/>
                <w:sz w:val="20"/>
                <w:szCs w:val="20"/>
                <w:lang w:eastAsia="en-US"/>
              </w:rPr>
              <w:t>предрейсовые</w:t>
            </w:r>
            <w:proofErr w:type="spellEnd"/>
            <w:r w:rsidRPr="00442DD2">
              <w:rPr>
                <w:rFonts w:eastAsiaTheme="minorHAnsi"/>
                <w:sz w:val="20"/>
                <w:szCs w:val="20"/>
                <w:lang w:eastAsia="en-US"/>
              </w:rPr>
              <w:t xml:space="preserve"> медицинские осмотры водителей автотранспортных средств)</w:t>
            </w:r>
          </w:p>
        </w:tc>
        <w:tc>
          <w:tcPr>
            <w:tcW w:w="1382"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25 000,00</w:t>
            </w:r>
          </w:p>
        </w:tc>
      </w:tr>
      <w:tr w:rsidR="008164C5" w:rsidRPr="00442DD2" w:rsidTr="008164C5">
        <w:tc>
          <w:tcPr>
            <w:tcW w:w="540"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3</w:t>
            </w:r>
          </w:p>
        </w:tc>
        <w:tc>
          <w:tcPr>
            <w:tcW w:w="1243"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302</w:t>
            </w:r>
          </w:p>
        </w:tc>
        <w:tc>
          <w:tcPr>
            <w:tcW w:w="1317" w:type="dxa"/>
          </w:tcPr>
          <w:p w:rsidR="008164C5" w:rsidRPr="00442DD2" w:rsidRDefault="008164C5" w:rsidP="008164C5">
            <w:pPr>
              <w:widowControl w:val="0"/>
              <w:jc w:val="both"/>
              <w:rPr>
                <w:rFonts w:eastAsiaTheme="minorHAnsi"/>
                <w:sz w:val="20"/>
                <w:szCs w:val="20"/>
                <w:lang w:eastAsia="en-US"/>
              </w:rPr>
            </w:pPr>
            <w:r w:rsidRPr="00442DD2">
              <w:rPr>
                <w:rFonts w:eastAsiaTheme="minorHAnsi"/>
                <w:sz w:val="20"/>
                <w:szCs w:val="20"/>
                <w:lang w:eastAsia="en-US"/>
              </w:rPr>
              <w:t>25.05.2020</w:t>
            </w:r>
          </w:p>
        </w:tc>
        <w:tc>
          <w:tcPr>
            <w:tcW w:w="1970"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ГУП СК «</w:t>
            </w:r>
            <w:proofErr w:type="spellStart"/>
            <w:r w:rsidRPr="00442DD2">
              <w:rPr>
                <w:rFonts w:eastAsiaTheme="minorHAnsi"/>
                <w:sz w:val="20"/>
                <w:szCs w:val="20"/>
                <w:lang w:eastAsia="en-US"/>
              </w:rPr>
              <w:t>Ставрополькрай</w:t>
            </w:r>
            <w:proofErr w:type="spellEnd"/>
            <w:r w:rsidRPr="00442DD2">
              <w:rPr>
                <w:rFonts w:eastAsiaTheme="minorHAnsi"/>
                <w:sz w:val="20"/>
                <w:szCs w:val="20"/>
                <w:lang w:val="en-US" w:eastAsia="en-US"/>
              </w:rPr>
              <w:t>-</w:t>
            </w:r>
            <w:r w:rsidRPr="00442DD2">
              <w:rPr>
                <w:rFonts w:eastAsiaTheme="minorHAnsi"/>
                <w:sz w:val="20"/>
                <w:szCs w:val="20"/>
                <w:lang w:eastAsia="en-US"/>
              </w:rPr>
              <w:t>водоканал»</w:t>
            </w:r>
          </w:p>
        </w:tc>
        <w:tc>
          <w:tcPr>
            <w:tcW w:w="3402"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холодное водоснабжение и водоотведение</w:t>
            </w:r>
          </w:p>
        </w:tc>
        <w:tc>
          <w:tcPr>
            <w:tcW w:w="1382"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35 000,00</w:t>
            </w:r>
          </w:p>
        </w:tc>
      </w:tr>
      <w:tr w:rsidR="008164C5" w:rsidRPr="00442DD2" w:rsidTr="008164C5">
        <w:tc>
          <w:tcPr>
            <w:tcW w:w="540"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4</w:t>
            </w:r>
          </w:p>
        </w:tc>
        <w:tc>
          <w:tcPr>
            <w:tcW w:w="1243"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б/</w:t>
            </w:r>
            <w:proofErr w:type="gramStart"/>
            <w:r w:rsidRPr="00442DD2">
              <w:rPr>
                <w:rFonts w:eastAsiaTheme="minorHAnsi"/>
                <w:sz w:val="20"/>
                <w:szCs w:val="20"/>
                <w:lang w:eastAsia="en-US"/>
              </w:rPr>
              <w:t>н</w:t>
            </w:r>
            <w:proofErr w:type="gramEnd"/>
          </w:p>
        </w:tc>
        <w:tc>
          <w:tcPr>
            <w:tcW w:w="1317" w:type="dxa"/>
          </w:tcPr>
          <w:p w:rsidR="008164C5" w:rsidRPr="00442DD2" w:rsidRDefault="008164C5" w:rsidP="008164C5">
            <w:pPr>
              <w:widowControl w:val="0"/>
              <w:jc w:val="both"/>
              <w:rPr>
                <w:rFonts w:eastAsiaTheme="minorHAnsi"/>
                <w:sz w:val="20"/>
                <w:szCs w:val="20"/>
                <w:lang w:eastAsia="en-US"/>
              </w:rPr>
            </w:pPr>
            <w:r w:rsidRPr="00442DD2">
              <w:rPr>
                <w:rFonts w:eastAsiaTheme="minorHAnsi"/>
                <w:sz w:val="20"/>
                <w:szCs w:val="20"/>
                <w:lang w:eastAsia="en-US"/>
              </w:rPr>
              <w:t>25.05.2020</w:t>
            </w:r>
          </w:p>
        </w:tc>
        <w:tc>
          <w:tcPr>
            <w:tcW w:w="1970"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 xml:space="preserve">ИП </w:t>
            </w:r>
            <w:proofErr w:type="spellStart"/>
            <w:r w:rsidRPr="00442DD2">
              <w:rPr>
                <w:rFonts w:eastAsiaTheme="minorHAnsi"/>
                <w:sz w:val="20"/>
                <w:szCs w:val="20"/>
                <w:lang w:eastAsia="en-US"/>
              </w:rPr>
              <w:t>Атаян</w:t>
            </w:r>
            <w:proofErr w:type="spellEnd"/>
            <w:r w:rsidRPr="00442DD2">
              <w:rPr>
                <w:rFonts w:eastAsiaTheme="minorHAnsi"/>
                <w:sz w:val="20"/>
                <w:szCs w:val="20"/>
                <w:lang w:eastAsia="en-US"/>
              </w:rPr>
              <w:t xml:space="preserve"> Константин </w:t>
            </w:r>
            <w:proofErr w:type="spellStart"/>
            <w:r w:rsidRPr="00442DD2">
              <w:rPr>
                <w:rFonts w:eastAsiaTheme="minorHAnsi"/>
                <w:sz w:val="20"/>
                <w:szCs w:val="20"/>
                <w:lang w:eastAsia="en-US"/>
              </w:rPr>
              <w:t>Гарриевич</w:t>
            </w:r>
            <w:proofErr w:type="spellEnd"/>
          </w:p>
        </w:tc>
        <w:tc>
          <w:tcPr>
            <w:tcW w:w="3402"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поставка горюче-смазочных материалов</w:t>
            </w:r>
          </w:p>
        </w:tc>
        <w:tc>
          <w:tcPr>
            <w:tcW w:w="1382"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98 984,10</w:t>
            </w:r>
          </w:p>
        </w:tc>
      </w:tr>
      <w:tr w:rsidR="008164C5" w:rsidRPr="00442DD2" w:rsidTr="008164C5">
        <w:tc>
          <w:tcPr>
            <w:tcW w:w="540"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5</w:t>
            </w:r>
          </w:p>
        </w:tc>
        <w:tc>
          <w:tcPr>
            <w:tcW w:w="1243"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б/</w:t>
            </w:r>
            <w:proofErr w:type="gramStart"/>
            <w:r w:rsidRPr="00442DD2">
              <w:rPr>
                <w:rFonts w:eastAsiaTheme="minorHAnsi"/>
                <w:sz w:val="20"/>
                <w:szCs w:val="20"/>
                <w:lang w:eastAsia="en-US"/>
              </w:rPr>
              <w:t>н</w:t>
            </w:r>
            <w:proofErr w:type="gramEnd"/>
          </w:p>
        </w:tc>
        <w:tc>
          <w:tcPr>
            <w:tcW w:w="1317" w:type="dxa"/>
          </w:tcPr>
          <w:p w:rsidR="008164C5" w:rsidRPr="00442DD2" w:rsidRDefault="008164C5" w:rsidP="008164C5">
            <w:pPr>
              <w:widowControl w:val="0"/>
              <w:jc w:val="both"/>
              <w:rPr>
                <w:rFonts w:eastAsiaTheme="minorHAnsi"/>
                <w:sz w:val="20"/>
                <w:szCs w:val="20"/>
                <w:lang w:eastAsia="en-US"/>
              </w:rPr>
            </w:pPr>
            <w:r w:rsidRPr="00442DD2">
              <w:rPr>
                <w:rFonts w:eastAsiaTheme="minorHAnsi"/>
                <w:sz w:val="20"/>
                <w:szCs w:val="20"/>
                <w:lang w:eastAsia="en-US"/>
              </w:rPr>
              <w:t>29.05.2020</w:t>
            </w:r>
          </w:p>
        </w:tc>
        <w:tc>
          <w:tcPr>
            <w:tcW w:w="1970"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 xml:space="preserve">ИП </w:t>
            </w:r>
            <w:proofErr w:type="spellStart"/>
            <w:r w:rsidRPr="00442DD2">
              <w:rPr>
                <w:rFonts w:eastAsiaTheme="minorHAnsi"/>
                <w:sz w:val="20"/>
                <w:szCs w:val="20"/>
                <w:lang w:eastAsia="en-US"/>
              </w:rPr>
              <w:t>Минасян</w:t>
            </w:r>
            <w:proofErr w:type="spellEnd"/>
            <w:r w:rsidRPr="00442DD2">
              <w:rPr>
                <w:rFonts w:eastAsiaTheme="minorHAnsi"/>
                <w:sz w:val="20"/>
                <w:szCs w:val="20"/>
                <w:lang w:eastAsia="en-US"/>
              </w:rPr>
              <w:t xml:space="preserve"> Аркадий </w:t>
            </w:r>
            <w:proofErr w:type="spellStart"/>
            <w:r w:rsidRPr="00442DD2">
              <w:rPr>
                <w:rFonts w:eastAsiaTheme="minorHAnsi"/>
                <w:sz w:val="20"/>
                <w:szCs w:val="20"/>
                <w:lang w:eastAsia="en-US"/>
              </w:rPr>
              <w:t>Цаканович</w:t>
            </w:r>
            <w:proofErr w:type="spellEnd"/>
          </w:p>
        </w:tc>
        <w:tc>
          <w:tcPr>
            <w:tcW w:w="3402" w:type="dxa"/>
          </w:tcPr>
          <w:p w:rsidR="008164C5" w:rsidRPr="00442DD2" w:rsidRDefault="008164C5" w:rsidP="008164C5">
            <w:pPr>
              <w:widowControl w:val="0"/>
              <w:rPr>
                <w:rFonts w:eastAsiaTheme="minorHAnsi"/>
                <w:sz w:val="20"/>
                <w:szCs w:val="20"/>
                <w:lang w:eastAsia="en-US"/>
              </w:rPr>
            </w:pPr>
            <w:proofErr w:type="spellStart"/>
            <w:r w:rsidRPr="00442DD2">
              <w:rPr>
                <w:rFonts w:eastAsiaTheme="minorHAnsi"/>
                <w:sz w:val="20"/>
                <w:szCs w:val="20"/>
                <w:lang w:eastAsia="en-US"/>
              </w:rPr>
              <w:t>хозтовары</w:t>
            </w:r>
            <w:proofErr w:type="spellEnd"/>
          </w:p>
        </w:tc>
        <w:tc>
          <w:tcPr>
            <w:tcW w:w="1382"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1 157,00</w:t>
            </w:r>
          </w:p>
        </w:tc>
      </w:tr>
      <w:tr w:rsidR="008164C5" w:rsidRPr="00442DD2" w:rsidTr="008164C5">
        <w:tc>
          <w:tcPr>
            <w:tcW w:w="540"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6</w:t>
            </w:r>
          </w:p>
        </w:tc>
        <w:tc>
          <w:tcPr>
            <w:tcW w:w="1243"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1038/2020</w:t>
            </w:r>
          </w:p>
        </w:tc>
        <w:tc>
          <w:tcPr>
            <w:tcW w:w="1317" w:type="dxa"/>
          </w:tcPr>
          <w:p w:rsidR="008164C5" w:rsidRPr="00442DD2" w:rsidRDefault="008164C5" w:rsidP="008164C5">
            <w:pPr>
              <w:widowControl w:val="0"/>
              <w:jc w:val="both"/>
              <w:rPr>
                <w:rFonts w:eastAsiaTheme="minorHAnsi"/>
                <w:sz w:val="20"/>
                <w:szCs w:val="20"/>
                <w:lang w:eastAsia="en-US"/>
              </w:rPr>
            </w:pPr>
            <w:r w:rsidRPr="00442DD2">
              <w:rPr>
                <w:rFonts w:eastAsiaTheme="minorHAnsi"/>
                <w:sz w:val="20"/>
                <w:szCs w:val="20"/>
                <w:lang w:eastAsia="en-US"/>
              </w:rPr>
              <w:t>01.06.2020</w:t>
            </w:r>
          </w:p>
        </w:tc>
        <w:tc>
          <w:tcPr>
            <w:tcW w:w="1970"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ООО ЦТО «ИНПОЭКС»</w:t>
            </w:r>
          </w:p>
        </w:tc>
        <w:tc>
          <w:tcPr>
            <w:tcW w:w="3402"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техническая поддержка и ремонт контрольно-кассовой техники</w:t>
            </w:r>
          </w:p>
        </w:tc>
        <w:tc>
          <w:tcPr>
            <w:tcW w:w="1382"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2 400,00</w:t>
            </w:r>
          </w:p>
        </w:tc>
      </w:tr>
      <w:tr w:rsidR="008164C5" w:rsidRPr="00442DD2" w:rsidTr="008164C5">
        <w:tc>
          <w:tcPr>
            <w:tcW w:w="540"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7</w:t>
            </w:r>
          </w:p>
        </w:tc>
        <w:tc>
          <w:tcPr>
            <w:tcW w:w="1243"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11</w:t>
            </w:r>
          </w:p>
        </w:tc>
        <w:tc>
          <w:tcPr>
            <w:tcW w:w="1317" w:type="dxa"/>
          </w:tcPr>
          <w:p w:rsidR="008164C5" w:rsidRPr="00442DD2" w:rsidRDefault="008164C5" w:rsidP="008164C5">
            <w:pPr>
              <w:widowControl w:val="0"/>
              <w:jc w:val="both"/>
              <w:rPr>
                <w:rFonts w:eastAsiaTheme="minorHAnsi"/>
                <w:sz w:val="20"/>
                <w:szCs w:val="20"/>
                <w:lang w:eastAsia="en-US"/>
              </w:rPr>
            </w:pPr>
            <w:r w:rsidRPr="00442DD2">
              <w:rPr>
                <w:rFonts w:eastAsiaTheme="minorHAnsi"/>
                <w:sz w:val="20"/>
                <w:szCs w:val="20"/>
                <w:lang w:eastAsia="en-US"/>
              </w:rPr>
              <w:t>01.06.2020</w:t>
            </w:r>
          </w:p>
        </w:tc>
        <w:tc>
          <w:tcPr>
            <w:tcW w:w="1970"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ПАО «МегаФон»</w:t>
            </w:r>
          </w:p>
        </w:tc>
        <w:tc>
          <w:tcPr>
            <w:tcW w:w="3402"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оказание услуг связи</w:t>
            </w:r>
          </w:p>
        </w:tc>
        <w:tc>
          <w:tcPr>
            <w:tcW w:w="1382"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10 000,00</w:t>
            </w:r>
          </w:p>
        </w:tc>
      </w:tr>
      <w:tr w:rsidR="008164C5" w:rsidRPr="00442DD2" w:rsidTr="008164C5">
        <w:tc>
          <w:tcPr>
            <w:tcW w:w="540"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8</w:t>
            </w:r>
          </w:p>
        </w:tc>
        <w:tc>
          <w:tcPr>
            <w:tcW w:w="1243"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17489-ИБ</w:t>
            </w:r>
          </w:p>
        </w:tc>
        <w:tc>
          <w:tcPr>
            <w:tcW w:w="1317" w:type="dxa"/>
          </w:tcPr>
          <w:p w:rsidR="008164C5" w:rsidRPr="00442DD2" w:rsidRDefault="008164C5" w:rsidP="008164C5">
            <w:pPr>
              <w:widowControl w:val="0"/>
              <w:jc w:val="both"/>
              <w:rPr>
                <w:rFonts w:eastAsiaTheme="minorHAnsi"/>
                <w:sz w:val="20"/>
                <w:szCs w:val="20"/>
                <w:lang w:eastAsia="en-US"/>
              </w:rPr>
            </w:pPr>
            <w:r w:rsidRPr="00442DD2">
              <w:rPr>
                <w:rFonts w:eastAsiaTheme="minorHAnsi"/>
                <w:sz w:val="20"/>
                <w:szCs w:val="20"/>
                <w:lang w:eastAsia="en-US"/>
              </w:rPr>
              <w:t>01.06.2020</w:t>
            </w:r>
          </w:p>
        </w:tc>
        <w:tc>
          <w:tcPr>
            <w:tcW w:w="1970"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ПАО «</w:t>
            </w:r>
            <w:proofErr w:type="spellStart"/>
            <w:r w:rsidRPr="00442DD2">
              <w:rPr>
                <w:rFonts w:eastAsiaTheme="minorHAnsi"/>
                <w:sz w:val="20"/>
                <w:szCs w:val="20"/>
                <w:lang w:eastAsia="en-US"/>
              </w:rPr>
              <w:t>Ростлеком</w:t>
            </w:r>
            <w:proofErr w:type="spellEnd"/>
            <w:r w:rsidRPr="00442DD2">
              <w:rPr>
                <w:rFonts w:eastAsiaTheme="minorHAnsi"/>
                <w:sz w:val="20"/>
                <w:szCs w:val="20"/>
                <w:lang w:eastAsia="en-US"/>
              </w:rPr>
              <w:t>»</w:t>
            </w:r>
          </w:p>
        </w:tc>
        <w:tc>
          <w:tcPr>
            <w:tcW w:w="3402"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оказание услуг связи</w:t>
            </w:r>
          </w:p>
        </w:tc>
        <w:tc>
          <w:tcPr>
            <w:tcW w:w="1382"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30 000,00</w:t>
            </w:r>
          </w:p>
        </w:tc>
      </w:tr>
      <w:tr w:rsidR="008164C5" w:rsidRPr="00442DD2" w:rsidTr="008164C5">
        <w:tc>
          <w:tcPr>
            <w:tcW w:w="540"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9</w:t>
            </w:r>
          </w:p>
        </w:tc>
        <w:tc>
          <w:tcPr>
            <w:tcW w:w="1243"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17489</w:t>
            </w:r>
          </w:p>
        </w:tc>
        <w:tc>
          <w:tcPr>
            <w:tcW w:w="1317" w:type="dxa"/>
          </w:tcPr>
          <w:p w:rsidR="008164C5" w:rsidRPr="00442DD2" w:rsidRDefault="008164C5" w:rsidP="008164C5">
            <w:pPr>
              <w:widowControl w:val="0"/>
              <w:jc w:val="both"/>
              <w:rPr>
                <w:rFonts w:eastAsiaTheme="minorHAnsi"/>
                <w:sz w:val="20"/>
                <w:szCs w:val="20"/>
                <w:lang w:eastAsia="en-US"/>
              </w:rPr>
            </w:pPr>
            <w:r w:rsidRPr="00442DD2">
              <w:rPr>
                <w:rFonts w:eastAsiaTheme="minorHAnsi"/>
                <w:sz w:val="20"/>
                <w:szCs w:val="20"/>
                <w:lang w:eastAsia="en-US"/>
              </w:rPr>
              <w:t>01.06.2020</w:t>
            </w:r>
          </w:p>
        </w:tc>
        <w:tc>
          <w:tcPr>
            <w:tcW w:w="1970"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ПАО «</w:t>
            </w:r>
            <w:proofErr w:type="spellStart"/>
            <w:r w:rsidRPr="00442DD2">
              <w:rPr>
                <w:rFonts w:eastAsiaTheme="minorHAnsi"/>
                <w:sz w:val="20"/>
                <w:szCs w:val="20"/>
                <w:lang w:eastAsia="en-US"/>
              </w:rPr>
              <w:t>Ростлеком</w:t>
            </w:r>
            <w:proofErr w:type="spellEnd"/>
            <w:r w:rsidRPr="00442DD2">
              <w:rPr>
                <w:rFonts w:eastAsiaTheme="minorHAnsi"/>
                <w:sz w:val="20"/>
                <w:szCs w:val="20"/>
                <w:lang w:eastAsia="en-US"/>
              </w:rPr>
              <w:t>»</w:t>
            </w:r>
          </w:p>
        </w:tc>
        <w:tc>
          <w:tcPr>
            <w:tcW w:w="3402"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оказание услуг связи</w:t>
            </w:r>
          </w:p>
        </w:tc>
        <w:tc>
          <w:tcPr>
            <w:tcW w:w="1382"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48 000,00</w:t>
            </w:r>
          </w:p>
        </w:tc>
      </w:tr>
      <w:tr w:rsidR="008164C5" w:rsidRPr="00442DD2" w:rsidTr="008164C5">
        <w:tc>
          <w:tcPr>
            <w:tcW w:w="540"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10</w:t>
            </w:r>
          </w:p>
        </w:tc>
        <w:tc>
          <w:tcPr>
            <w:tcW w:w="1243"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387</w:t>
            </w:r>
          </w:p>
        </w:tc>
        <w:tc>
          <w:tcPr>
            <w:tcW w:w="1317" w:type="dxa"/>
          </w:tcPr>
          <w:p w:rsidR="008164C5" w:rsidRPr="00442DD2" w:rsidRDefault="008164C5" w:rsidP="008164C5">
            <w:pPr>
              <w:widowControl w:val="0"/>
              <w:jc w:val="both"/>
              <w:rPr>
                <w:rFonts w:eastAsiaTheme="minorHAnsi"/>
                <w:sz w:val="20"/>
                <w:szCs w:val="20"/>
                <w:lang w:eastAsia="en-US"/>
              </w:rPr>
            </w:pPr>
            <w:r w:rsidRPr="00442DD2">
              <w:rPr>
                <w:rFonts w:eastAsiaTheme="minorHAnsi"/>
                <w:sz w:val="20"/>
                <w:szCs w:val="20"/>
                <w:lang w:eastAsia="en-US"/>
              </w:rPr>
              <w:t>01.06.2020</w:t>
            </w:r>
          </w:p>
        </w:tc>
        <w:tc>
          <w:tcPr>
            <w:tcW w:w="1970"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ГУП СК «</w:t>
            </w:r>
            <w:proofErr w:type="spellStart"/>
            <w:r w:rsidRPr="00442DD2">
              <w:rPr>
                <w:rFonts w:eastAsiaTheme="minorHAnsi"/>
                <w:sz w:val="20"/>
                <w:szCs w:val="20"/>
                <w:lang w:eastAsia="en-US"/>
              </w:rPr>
              <w:t>Ставропольком</w:t>
            </w:r>
            <w:r w:rsidRPr="00442DD2">
              <w:rPr>
                <w:rFonts w:eastAsiaTheme="minorHAnsi"/>
                <w:sz w:val="20"/>
                <w:szCs w:val="20"/>
                <w:lang w:eastAsia="en-US"/>
              </w:rPr>
              <w:softHyphen/>
              <w:t>мунэлектро</w:t>
            </w:r>
            <w:proofErr w:type="spellEnd"/>
            <w:r w:rsidRPr="00442DD2">
              <w:rPr>
                <w:rFonts w:eastAsiaTheme="minorHAnsi"/>
                <w:sz w:val="20"/>
                <w:szCs w:val="20"/>
                <w:lang w:eastAsia="en-US"/>
              </w:rPr>
              <w:t>»</w:t>
            </w:r>
          </w:p>
        </w:tc>
        <w:tc>
          <w:tcPr>
            <w:tcW w:w="3402"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поставка электрической энергии</w:t>
            </w:r>
          </w:p>
        </w:tc>
        <w:tc>
          <w:tcPr>
            <w:tcW w:w="1382"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135 000,00</w:t>
            </w:r>
          </w:p>
        </w:tc>
      </w:tr>
      <w:tr w:rsidR="008164C5" w:rsidRPr="00442DD2" w:rsidTr="008164C5">
        <w:tc>
          <w:tcPr>
            <w:tcW w:w="8472" w:type="dxa"/>
            <w:gridSpan w:val="5"/>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ИТОГО</w:t>
            </w:r>
          </w:p>
        </w:tc>
        <w:tc>
          <w:tcPr>
            <w:tcW w:w="1382" w:type="dxa"/>
            <w:vAlign w:val="bottom"/>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486 911,10</w:t>
            </w:r>
          </w:p>
        </w:tc>
      </w:tr>
    </w:tbl>
    <w:p w:rsidR="008164C5" w:rsidRPr="00442DD2" w:rsidRDefault="008164C5" w:rsidP="008164C5">
      <w:pPr>
        <w:widowControl w:val="0"/>
        <w:ind w:firstLine="709"/>
        <w:jc w:val="both"/>
        <w:rPr>
          <w:rFonts w:eastAsiaTheme="minorHAnsi"/>
          <w:lang w:eastAsia="en-US"/>
        </w:rPr>
      </w:pPr>
    </w:p>
    <w:p w:rsidR="008164C5" w:rsidRPr="00442DD2" w:rsidRDefault="008164C5" w:rsidP="008164C5">
      <w:pPr>
        <w:widowControl w:val="0"/>
        <w:ind w:firstLine="709"/>
        <w:jc w:val="both"/>
        <w:rPr>
          <w:rFonts w:eastAsiaTheme="minorHAnsi"/>
          <w:lang w:eastAsia="en-US"/>
        </w:rPr>
      </w:pPr>
      <w:r w:rsidRPr="00442DD2">
        <w:rPr>
          <w:rFonts w:eastAsiaTheme="minorHAnsi"/>
          <w:lang w:eastAsia="en-US"/>
        </w:rPr>
        <w:t xml:space="preserve">План-график закупок товаров, работ, услуг на 2021 год и плановый период 2022 и 2023 годов (далее – план-график на 2021 год) первоначально был размещен Учреждением в ЕИС 1 февраля 2021 года. План ФХД на 2021 год и плановый период 2022 и 2023 годов был утвержден Учреждению 30 декабря 2020 года. </w:t>
      </w:r>
    </w:p>
    <w:p w:rsidR="008164C5" w:rsidRPr="00442DD2" w:rsidRDefault="008164C5" w:rsidP="008164C5">
      <w:pPr>
        <w:widowControl w:val="0"/>
        <w:ind w:firstLine="709"/>
        <w:jc w:val="both"/>
        <w:rPr>
          <w:rFonts w:eastAsiaTheme="minorHAnsi"/>
          <w:lang w:eastAsia="en-US"/>
        </w:rPr>
      </w:pPr>
      <w:r w:rsidRPr="00442DD2">
        <w:rPr>
          <w:rFonts w:eastAsiaTheme="minorHAnsi"/>
          <w:lang w:eastAsia="en-US"/>
        </w:rPr>
        <w:t xml:space="preserve">Согласно ч. 6 ст. 16 Закона № 44-ФЗ и </w:t>
      </w:r>
      <w:proofErr w:type="spellStart"/>
      <w:r w:rsidRPr="00442DD2">
        <w:rPr>
          <w:rFonts w:eastAsiaTheme="minorHAnsi"/>
          <w:lang w:eastAsia="en-US"/>
        </w:rPr>
        <w:t>пп</w:t>
      </w:r>
      <w:proofErr w:type="spellEnd"/>
      <w:r w:rsidRPr="00442DD2">
        <w:rPr>
          <w:rFonts w:eastAsiaTheme="minorHAnsi"/>
          <w:lang w:eastAsia="en-US"/>
        </w:rPr>
        <w:t xml:space="preserve">. «б» п. 12 Порядка № 1279 План-график утверждается в течение 10 рабочих дней со дня, следующего за днем утверждения плана финансово-хозяйственной деятельности учреждения. Согласно р. 3 Порядка № 1279 План-график формируется в форме электронного документа по форме согласно приложению к Порядку № 1279 и утверждается посредством подписания усиленной квалифицированной электронной подписью лица, имеющего право действовать от имени заказчика. </w:t>
      </w:r>
      <w:proofErr w:type="gramStart"/>
      <w:r w:rsidRPr="00442DD2">
        <w:rPr>
          <w:rFonts w:eastAsiaTheme="minorHAnsi"/>
          <w:lang w:eastAsia="en-US"/>
        </w:rPr>
        <w:t>В соответствии с п. 21 Порядка № 1279 размещение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w:t>
      </w:r>
      <w:proofErr w:type="gramEnd"/>
    </w:p>
    <w:p w:rsidR="008164C5" w:rsidRPr="00442DD2" w:rsidRDefault="008164C5" w:rsidP="008164C5">
      <w:pPr>
        <w:widowControl w:val="0"/>
        <w:ind w:firstLine="709"/>
        <w:jc w:val="both"/>
        <w:rPr>
          <w:rFonts w:eastAsiaTheme="minorHAnsi"/>
          <w:lang w:eastAsia="en-US"/>
        </w:rPr>
      </w:pPr>
      <w:r w:rsidRPr="00442DD2">
        <w:rPr>
          <w:rFonts w:eastAsiaTheme="minorHAnsi"/>
          <w:lang w:eastAsia="en-US"/>
        </w:rPr>
        <w:t xml:space="preserve">Из вышесказанного следует, что крайний срок  утверждения Учреждением плана-графика на 2021 год является 22 января 2021 года. </w:t>
      </w:r>
    </w:p>
    <w:p w:rsidR="008164C5" w:rsidRDefault="008164C5" w:rsidP="008164C5">
      <w:pPr>
        <w:widowControl w:val="0"/>
        <w:ind w:firstLine="709"/>
        <w:jc w:val="both"/>
        <w:rPr>
          <w:rFonts w:eastAsiaTheme="minorHAnsi"/>
          <w:lang w:eastAsia="en-US"/>
        </w:rPr>
      </w:pPr>
      <w:r w:rsidRPr="00442DD2">
        <w:rPr>
          <w:rFonts w:eastAsiaTheme="minorHAnsi"/>
          <w:lang w:eastAsia="en-US"/>
        </w:rPr>
        <w:t xml:space="preserve">Таким образом, план-график на 2021 год утвержден и размещен Учреждением с нарушением установленного срока на 6 рабочих дней. </w:t>
      </w:r>
    </w:p>
    <w:p w:rsidR="008164C5" w:rsidRPr="00442DD2" w:rsidRDefault="008164C5" w:rsidP="008164C5">
      <w:pPr>
        <w:widowControl w:val="0"/>
        <w:ind w:firstLine="709"/>
        <w:jc w:val="both"/>
        <w:rPr>
          <w:rFonts w:eastAsiaTheme="minorHAnsi"/>
          <w:lang w:eastAsia="en-US"/>
        </w:rPr>
      </w:pPr>
      <w:r w:rsidRPr="00442DD2">
        <w:rPr>
          <w:rFonts w:eastAsiaTheme="minorHAnsi"/>
          <w:lang w:eastAsia="en-US"/>
        </w:rPr>
        <w:t xml:space="preserve">Кроме того, в нарушение п. 2 ст. 72 БК РФ, ч. 1 ст. 16 Закона 44-ФЗ,  МБУ «ДХУ» до </w:t>
      </w:r>
      <w:r w:rsidRPr="00442DD2">
        <w:rPr>
          <w:rFonts w:eastAsiaTheme="minorHAnsi"/>
          <w:lang w:eastAsia="en-US"/>
        </w:rPr>
        <w:lastRenderedPageBreak/>
        <w:t>размещения в ЕИС плана-графика на 2021 год были заключены следующие договоры (контракты):</w:t>
      </w:r>
    </w:p>
    <w:p w:rsidR="008164C5" w:rsidRPr="00442DD2" w:rsidRDefault="008164C5" w:rsidP="008164C5">
      <w:pPr>
        <w:widowControl w:val="0"/>
        <w:ind w:firstLine="709"/>
        <w:jc w:val="both"/>
        <w:rPr>
          <w:rFonts w:eastAsiaTheme="minorHAnsi"/>
          <w:lang w:eastAsia="en-US"/>
        </w:rPr>
      </w:pPr>
    </w:p>
    <w:tbl>
      <w:tblPr>
        <w:tblStyle w:val="a5"/>
        <w:tblW w:w="5000" w:type="pct"/>
        <w:tblLayout w:type="fixed"/>
        <w:tblLook w:val="04A0" w:firstRow="1" w:lastRow="0" w:firstColumn="1" w:lastColumn="0" w:noHBand="0" w:noVBand="1"/>
      </w:tblPr>
      <w:tblGrid>
        <w:gridCol w:w="540"/>
        <w:gridCol w:w="1243"/>
        <w:gridCol w:w="1317"/>
        <w:gridCol w:w="3245"/>
        <w:gridCol w:w="2268"/>
        <w:gridCol w:w="1241"/>
      </w:tblGrid>
      <w:tr w:rsidR="008164C5" w:rsidRPr="00442DD2" w:rsidTr="008164C5">
        <w:tc>
          <w:tcPr>
            <w:tcW w:w="540" w:type="dxa"/>
            <w:vMerge w:val="restart"/>
            <w:tcBorders>
              <w:bottom w:val="nil"/>
            </w:tcBorders>
          </w:tcPr>
          <w:p w:rsidR="008164C5" w:rsidRPr="00442DD2" w:rsidRDefault="008164C5" w:rsidP="008164C5">
            <w:pPr>
              <w:widowControl w:val="0"/>
              <w:jc w:val="both"/>
              <w:rPr>
                <w:rFonts w:eastAsiaTheme="minorHAnsi"/>
                <w:sz w:val="20"/>
                <w:szCs w:val="20"/>
                <w:lang w:eastAsia="en-US"/>
              </w:rPr>
            </w:pPr>
            <w:r w:rsidRPr="00442DD2">
              <w:rPr>
                <w:rFonts w:eastAsiaTheme="minorHAnsi"/>
                <w:sz w:val="20"/>
                <w:szCs w:val="20"/>
                <w:lang w:eastAsia="en-US"/>
              </w:rPr>
              <w:t xml:space="preserve">№ </w:t>
            </w:r>
            <w:proofErr w:type="gramStart"/>
            <w:r w:rsidRPr="00442DD2">
              <w:rPr>
                <w:rFonts w:eastAsiaTheme="minorHAnsi"/>
                <w:sz w:val="20"/>
                <w:szCs w:val="20"/>
                <w:lang w:eastAsia="en-US"/>
              </w:rPr>
              <w:t>п</w:t>
            </w:r>
            <w:proofErr w:type="gramEnd"/>
            <w:r w:rsidRPr="00442DD2">
              <w:rPr>
                <w:rFonts w:eastAsiaTheme="minorHAnsi"/>
                <w:sz w:val="20"/>
                <w:szCs w:val="20"/>
                <w:lang w:eastAsia="en-US"/>
              </w:rPr>
              <w:t>/п</w:t>
            </w:r>
          </w:p>
        </w:tc>
        <w:tc>
          <w:tcPr>
            <w:tcW w:w="9314" w:type="dxa"/>
            <w:gridSpan w:val="5"/>
            <w:tcBorders>
              <w:bottom w:val="single" w:sz="4" w:space="0" w:color="auto"/>
            </w:tcBorders>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Договор/контракт</w:t>
            </w:r>
          </w:p>
        </w:tc>
      </w:tr>
      <w:tr w:rsidR="008164C5" w:rsidRPr="00442DD2" w:rsidTr="008164C5">
        <w:tc>
          <w:tcPr>
            <w:tcW w:w="540" w:type="dxa"/>
            <w:vMerge/>
            <w:tcBorders>
              <w:bottom w:val="nil"/>
            </w:tcBorders>
          </w:tcPr>
          <w:p w:rsidR="008164C5" w:rsidRPr="00442DD2" w:rsidRDefault="008164C5" w:rsidP="008164C5">
            <w:pPr>
              <w:widowControl w:val="0"/>
              <w:jc w:val="both"/>
              <w:rPr>
                <w:rFonts w:eastAsiaTheme="minorHAnsi"/>
                <w:sz w:val="20"/>
                <w:szCs w:val="20"/>
                <w:lang w:eastAsia="en-US"/>
              </w:rPr>
            </w:pPr>
          </w:p>
        </w:tc>
        <w:tc>
          <w:tcPr>
            <w:tcW w:w="1243" w:type="dxa"/>
            <w:tcBorders>
              <w:bottom w:val="nil"/>
            </w:tcBorders>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номер</w:t>
            </w:r>
          </w:p>
        </w:tc>
        <w:tc>
          <w:tcPr>
            <w:tcW w:w="1317" w:type="dxa"/>
            <w:tcBorders>
              <w:bottom w:val="nil"/>
            </w:tcBorders>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дата</w:t>
            </w:r>
          </w:p>
        </w:tc>
        <w:tc>
          <w:tcPr>
            <w:tcW w:w="3245" w:type="dxa"/>
            <w:tcBorders>
              <w:bottom w:val="nil"/>
            </w:tcBorders>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контрагент</w:t>
            </w:r>
          </w:p>
        </w:tc>
        <w:tc>
          <w:tcPr>
            <w:tcW w:w="2268" w:type="dxa"/>
            <w:tcBorders>
              <w:bottom w:val="nil"/>
            </w:tcBorders>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предмет</w:t>
            </w:r>
          </w:p>
        </w:tc>
        <w:tc>
          <w:tcPr>
            <w:tcW w:w="1241" w:type="dxa"/>
            <w:tcBorders>
              <w:bottom w:val="nil"/>
            </w:tcBorders>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Сумма</w:t>
            </w:r>
          </w:p>
        </w:tc>
      </w:tr>
    </w:tbl>
    <w:p w:rsidR="008164C5" w:rsidRPr="00E21667" w:rsidRDefault="008164C5" w:rsidP="008164C5">
      <w:pPr>
        <w:spacing w:line="14" w:lineRule="auto"/>
        <w:rPr>
          <w:sz w:val="2"/>
        </w:rPr>
      </w:pPr>
    </w:p>
    <w:tbl>
      <w:tblPr>
        <w:tblStyle w:val="a5"/>
        <w:tblW w:w="5000" w:type="pct"/>
        <w:tblLayout w:type="fixed"/>
        <w:tblLook w:val="04A0" w:firstRow="1" w:lastRow="0" w:firstColumn="1" w:lastColumn="0" w:noHBand="0" w:noVBand="1"/>
      </w:tblPr>
      <w:tblGrid>
        <w:gridCol w:w="540"/>
        <w:gridCol w:w="1243"/>
        <w:gridCol w:w="1317"/>
        <w:gridCol w:w="3245"/>
        <w:gridCol w:w="2268"/>
        <w:gridCol w:w="1241"/>
      </w:tblGrid>
      <w:tr w:rsidR="008164C5" w:rsidRPr="00442DD2" w:rsidTr="008164C5">
        <w:tc>
          <w:tcPr>
            <w:tcW w:w="540"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1</w:t>
            </w:r>
          </w:p>
        </w:tc>
        <w:tc>
          <w:tcPr>
            <w:tcW w:w="1243"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34550421/001811</w:t>
            </w:r>
          </w:p>
        </w:tc>
        <w:tc>
          <w:tcPr>
            <w:tcW w:w="1317"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01.01.2021</w:t>
            </w:r>
          </w:p>
        </w:tc>
        <w:tc>
          <w:tcPr>
            <w:tcW w:w="3245"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ООО «РН-Карт»</w:t>
            </w:r>
          </w:p>
        </w:tc>
        <w:tc>
          <w:tcPr>
            <w:tcW w:w="2268"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Поставка горюче-смазочных материалов</w:t>
            </w:r>
          </w:p>
        </w:tc>
        <w:tc>
          <w:tcPr>
            <w:tcW w:w="1241"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99 000,00</w:t>
            </w:r>
          </w:p>
        </w:tc>
      </w:tr>
      <w:tr w:rsidR="008164C5" w:rsidRPr="00442DD2" w:rsidTr="008164C5">
        <w:tc>
          <w:tcPr>
            <w:tcW w:w="540"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2</w:t>
            </w:r>
          </w:p>
        </w:tc>
        <w:tc>
          <w:tcPr>
            <w:tcW w:w="1243"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235</w:t>
            </w:r>
          </w:p>
        </w:tc>
        <w:tc>
          <w:tcPr>
            <w:tcW w:w="1317"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11.01.2021</w:t>
            </w:r>
          </w:p>
        </w:tc>
        <w:tc>
          <w:tcPr>
            <w:tcW w:w="3245"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ГУП СК «Ставропольский краевой теплоэнергетический комплекс»</w:t>
            </w:r>
          </w:p>
        </w:tc>
        <w:tc>
          <w:tcPr>
            <w:tcW w:w="2268"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Поставка тепловой энергии</w:t>
            </w:r>
          </w:p>
        </w:tc>
        <w:tc>
          <w:tcPr>
            <w:tcW w:w="1241"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333 482,19</w:t>
            </w:r>
          </w:p>
        </w:tc>
      </w:tr>
      <w:tr w:rsidR="008164C5" w:rsidRPr="00442DD2" w:rsidTr="008164C5">
        <w:tc>
          <w:tcPr>
            <w:tcW w:w="540"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3</w:t>
            </w:r>
          </w:p>
        </w:tc>
        <w:tc>
          <w:tcPr>
            <w:tcW w:w="1243"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409</w:t>
            </w:r>
          </w:p>
        </w:tc>
        <w:tc>
          <w:tcPr>
            <w:tcW w:w="1317"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11.01.2021</w:t>
            </w:r>
          </w:p>
        </w:tc>
        <w:tc>
          <w:tcPr>
            <w:tcW w:w="3245"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ГУП СК «</w:t>
            </w:r>
            <w:proofErr w:type="spellStart"/>
            <w:r w:rsidRPr="00442DD2">
              <w:rPr>
                <w:rFonts w:eastAsiaTheme="minorHAnsi"/>
                <w:sz w:val="20"/>
                <w:szCs w:val="20"/>
                <w:lang w:eastAsia="en-US"/>
              </w:rPr>
              <w:t>Ставропольком</w:t>
            </w:r>
            <w:r w:rsidRPr="00442DD2">
              <w:rPr>
                <w:rFonts w:eastAsiaTheme="minorHAnsi"/>
                <w:sz w:val="20"/>
                <w:szCs w:val="20"/>
                <w:lang w:eastAsia="en-US"/>
              </w:rPr>
              <w:softHyphen/>
              <w:t>мунэлектро</w:t>
            </w:r>
            <w:proofErr w:type="spellEnd"/>
            <w:r w:rsidRPr="00442DD2">
              <w:rPr>
                <w:rFonts w:eastAsiaTheme="minorHAnsi"/>
                <w:sz w:val="20"/>
                <w:szCs w:val="20"/>
                <w:lang w:eastAsia="en-US"/>
              </w:rPr>
              <w:t>»</w:t>
            </w:r>
          </w:p>
        </w:tc>
        <w:tc>
          <w:tcPr>
            <w:tcW w:w="2268" w:type="dxa"/>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поставка электрической энергии</w:t>
            </w:r>
          </w:p>
        </w:tc>
        <w:tc>
          <w:tcPr>
            <w:tcW w:w="1241"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180 000,00</w:t>
            </w:r>
          </w:p>
        </w:tc>
      </w:tr>
      <w:tr w:rsidR="008164C5" w:rsidRPr="00442DD2" w:rsidTr="008164C5">
        <w:tc>
          <w:tcPr>
            <w:tcW w:w="8613" w:type="dxa"/>
            <w:gridSpan w:val="5"/>
          </w:tcPr>
          <w:p w:rsidR="008164C5" w:rsidRPr="00442DD2" w:rsidRDefault="008164C5" w:rsidP="008164C5">
            <w:pPr>
              <w:widowControl w:val="0"/>
              <w:rPr>
                <w:rFonts w:eastAsiaTheme="minorHAnsi"/>
                <w:sz w:val="20"/>
                <w:szCs w:val="20"/>
                <w:lang w:eastAsia="en-US"/>
              </w:rPr>
            </w:pPr>
            <w:r w:rsidRPr="00442DD2">
              <w:rPr>
                <w:rFonts w:eastAsiaTheme="minorHAnsi"/>
                <w:sz w:val="20"/>
                <w:szCs w:val="20"/>
                <w:lang w:eastAsia="en-US"/>
              </w:rPr>
              <w:t>ИТОГО</w:t>
            </w:r>
          </w:p>
        </w:tc>
        <w:tc>
          <w:tcPr>
            <w:tcW w:w="1241" w:type="dxa"/>
          </w:tcPr>
          <w:p w:rsidR="008164C5" w:rsidRPr="00442DD2" w:rsidRDefault="008164C5" w:rsidP="008164C5">
            <w:pPr>
              <w:widowControl w:val="0"/>
              <w:jc w:val="center"/>
              <w:rPr>
                <w:rFonts w:eastAsiaTheme="minorHAnsi"/>
                <w:sz w:val="20"/>
                <w:szCs w:val="20"/>
                <w:lang w:eastAsia="en-US"/>
              </w:rPr>
            </w:pPr>
            <w:r w:rsidRPr="00442DD2">
              <w:rPr>
                <w:rFonts w:eastAsiaTheme="minorHAnsi"/>
                <w:sz w:val="20"/>
                <w:szCs w:val="20"/>
                <w:lang w:eastAsia="en-US"/>
              </w:rPr>
              <w:t>612 482,19</w:t>
            </w:r>
          </w:p>
        </w:tc>
      </w:tr>
    </w:tbl>
    <w:p w:rsidR="008164C5" w:rsidRPr="00442DD2" w:rsidRDefault="008164C5" w:rsidP="008164C5">
      <w:pPr>
        <w:widowControl w:val="0"/>
        <w:ind w:firstLine="709"/>
        <w:jc w:val="both"/>
        <w:rPr>
          <w:rFonts w:eastAsiaTheme="minorHAnsi"/>
          <w:lang w:eastAsia="en-US"/>
        </w:rPr>
      </w:pPr>
    </w:p>
    <w:p w:rsidR="008164C5" w:rsidRPr="00442DD2" w:rsidRDefault="008164C5" w:rsidP="008164C5">
      <w:pPr>
        <w:widowControl w:val="0"/>
        <w:autoSpaceDE w:val="0"/>
        <w:autoSpaceDN w:val="0"/>
        <w:adjustRightInd w:val="0"/>
        <w:rPr>
          <w:b/>
          <w:i/>
        </w:rPr>
      </w:pPr>
      <w:r>
        <w:rPr>
          <w:b/>
          <w:i/>
        </w:rPr>
        <w:t>8</w:t>
      </w:r>
      <w:r w:rsidRPr="00442DD2">
        <w:rPr>
          <w:b/>
          <w:i/>
        </w:rPr>
        <w:t>.2. Аудит закупок у единственного поставщика</w:t>
      </w:r>
    </w:p>
    <w:p w:rsidR="008164C5" w:rsidRPr="00E14230" w:rsidRDefault="008164C5" w:rsidP="008164C5">
      <w:pPr>
        <w:widowControl w:val="0"/>
        <w:ind w:firstLine="709"/>
        <w:jc w:val="center"/>
        <w:rPr>
          <w:b/>
          <w:sz w:val="18"/>
          <w:highlight w:val="lightGray"/>
        </w:rPr>
      </w:pPr>
    </w:p>
    <w:p w:rsidR="008164C5" w:rsidRPr="00442DD2" w:rsidRDefault="008164C5" w:rsidP="008164C5">
      <w:pPr>
        <w:widowControl w:val="0"/>
        <w:ind w:firstLine="709"/>
        <w:jc w:val="both"/>
      </w:pPr>
      <w:r w:rsidRPr="00442DD2">
        <w:t>В ходе выборочного аудита обоснования и законности выбора способа определения поставщика (подрядчика, исполнителя) при закупке у единственного поставщика  установлено следующее:</w:t>
      </w:r>
    </w:p>
    <w:p w:rsidR="008164C5" w:rsidRPr="00442DD2" w:rsidRDefault="008164C5" w:rsidP="008164C5">
      <w:pPr>
        <w:widowControl w:val="0"/>
        <w:ind w:firstLine="709"/>
        <w:jc w:val="both"/>
      </w:pPr>
      <w:r w:rsidRPr="00442DD2">
        <w:t>Учреждением в 2020 году было заключено 14 договоров с единственным поставщиком на осуществление ремонта в помещениях здания МБУ «ДХУ». Информация о договорах представлена в таблице.</w:t>
      </w:r>
    </w:p>
    <w:p w:rsidR="008164C5" w:rsidRPr="00442DD2" w:rsidRDefault="008164C5" w:rsidP="008164C5">
      <w:pPr>
        <w:widowControl w:val="0"/>
        <w:ind w:firstLine="709"/>
        <w:jc w:val="both"/>
      </w:pPr>
    </w:p>
    <w:tbl>
      <w:tblPr>
        <w:tblW w:w="5000" w:type="pct"/>
        <w:tblLook w:val="04A0" w:firstRow="1" w:lastRow="0" w:firstColumn="1" w:lastColumn="0" w:noHBand="0" w:noVBand="1"/>
      </w:tblPr>
      <w:tblGrid>
        <w:gridCol w:w="534"/>
        <w:gridCol w:w="1275"/>
        <w:gridCol w:w="4962"/>
        <w:gridCol w:w="1559"/>
        <w:gridCol w:w="1524"/>
      </w:tblGrid>
      <w:tr w:rsidR="008164C5" w:rsidRPr="00442DD2" w:rsidTr="008164C5">
        <w:tc>
          <w:tcPr>
            <w:tcW w:w="98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4C5" w:rsidRPr="00442DD2" w:rsidRDefault="008164C5" w:rsidP="008164C5">
            <w:pPr>
              <w:jc w:val="center"/>
              <w:rPr>
                <w:color w:val="000000"/>
                <w:sz w:val="20"/>
                <w:szCs w:val="20"/>
              </w:rPr>
            </w:pPr>
            <w:r w:rsidRPr="00442DD2">
              <w:rPr>
                <w:color w:val="000000"/>
                <w:sz w:val="20"/>
                <w:szCs w:val="20"/>
              </w:rPr>
              <w:t>Договор</w:t>
            </w:r>
          </w:p>
        </w:tc>
      </w:tr>
      <w:tr w:rsidR="008164C5" w:rsidRPr="00442DD2" w:rsidTr="008164C5">
        <w:tc>
          <w:tcPr>
            <w:tcW w:w="534" w:type="dxa"/>
            <w:tcBorders>
              <w:top w:val="single" w:sz="4" w:space="0" w:color="auto"/>
              <w:left w:val="single" w:sz="4" w:space="0" w:color="auto"/>
              <w:right w:val="single" w:sz="4" w:space="0" w:color="auto"/>
            </w:tcBorders>
            <w:shd w:val="clear" w:color="auto" w:fill="auto"/>
            <w:noWrap/>
            <w:vAlign w:val="bottom"/>
            <w:hideMark/>
          </w:tcPr>
          <w:p w:rsidR="008164C5" w:rsidRPr="00442DD2" w:rsidRDefault="008164C5" w:rsidP="008164C5">
            <w:pPr>
              <w:jc w:val="center"/>
              <w:rPr>
                <w:color w:val="000000"/>
                <w:sz w:val="20"/>
                <w:szCs w:val="20"/>
              </w:rPr>
            </w:pPr>
            <w:r w:rsidRPr="00442DD2">
              <w:rPr>
                <w:color w:val="000000"/>
                <w:sz w:val="20"/>
                <w:szCs w:val="20"/>
              </w:rPr>
              <w:t xml:space="preserve">№ </w:t>
            </w:r>
          </w:p>
        </w:tc>
        <w:tc>
          <w:tcPr>
            <w:tcW w:w="1275" w:type="dxa"/>
            <w:tcBorders>
              <w:top w:val="single" w:sz="4" w:space="0" w:color="auto"/>
              <w:left w:val="nil"/>
              <w:right w:val="single" w:sz="4" w:space="0" w:color="auto"/>
            </w:tcBorders>
            <w:shd w:val="clear" w:color="auto" w:fill="auto"/>
            <w:noWrap/>
            <w:vAlign w:val="bottom"/>
            <w:hideMark/>
          </w:tcPr>
          <w:p w:rsidR="008164C5" w:rsidRPr="00442DD2" w:rsidRDefault="008164C5" w:rsidP="008164C5">
            <w:pPr>
              <w:jc w:val="center"/>
              <w:rPr>
                <w:color w:val="000000"/>
                <w:sz w:val="20"/>
                <w:szCs w:val="20"/>
              </w:rPr>
            </w:pPr>
            <w:r w:rsidRPr="00442DD2">
              <w:rPr>
                <w:color w:val="000000"/>
                <w:sz w:val="20"/>
                <w:szCs w:val="20"/>
              </w:rPr>
              <w:t>дата</w:t>
            </w:r>
          </w:p>
        </w:tc>
        <w:tc>
          <w:tcPr>
            <w:tcW w:w="4962" w:type="dxa"/>
            <w:tcBorders>
              <w:top w:val="single" w:sz="4" w:space="0" w:color="auto"/>
              <w:left w:val="nil"/>
              <w:right w:val="single" w:sz="4" w:space="0" w:color="auto"/>
            </w:tcBorders>
            <w:shd w:val="clear" w:color="auto" w:fill="auto"/>
            <w:noWrap/>
            <w:vAlign w:val="bottom"/>
            <w:hideMark/>
          </w:tcPr>
          <w:p w:rsidR="008164C5" w:rsidRPr="00442DD2" w:rsidRDefault="008164C5" w:rsidP="008164C5">
            <w:pPr>
              <w:jc w:val="center"/>
              <w:rPr>
                <w:color w:val="000000"/>
                <w:sz w:val="20"/>
                <w:szCs w:val="20"/>
              </w:rPr>
            </w:pPr>
            <w:r w:rsidRPr="00442DD2">
              <w:rPr>
                <w:color w:val="000000"/>
                <w:sz w:val="20"/>
                <w:szCs w:val="20"/>
              </w:rPr>
              <w:t>объем</w:t>
            </w:r>
          </w:p>
        </w:tc>
        <w:tc>
          <w:tcPr>
            <w:tcW w:w="1559" w:type="dxa"/>
            <w:tcBorders>
              <w:top w:val="single" w:sz="4" w:space="0" w:color="auto"/>
              <w:left w:val="nil"/>
              <w:right w:val="single" w:sz="4" w:space="0" w:color="auto"/>
            </w:tcBorders>
            <w:shd w:val="clear" w:color="auto" w:fill="auto"/>
            <w:noWrap/>
            <w:vAlign w:val="bottom"/>
            <w:hideMark/>
          </w:tcPr>
          <w:p w:rsidR="008164C5" w:rsidRPr="00442DD2" w:rsidRDefault="008164C5" w:rsidP="008164C5">
            <w:pPr>
              <w:jc w:val="center"/>
              <w:rPr>
                <w:color w:val="000000"/>
                <w:sz w:val="20"/>
                <w:szCs w:val="20"/>
              </w:rPr>
            </w:pPr>
            <w:r w:rsidRPr="00442DD2">
              <w:rPr>
                <w:color w:val="000000"/>
                <w:sz w:val="20"/>
                <w:szCs w:val="20"/>
              </w:rPr>
              <w:t>сумма</w:t>
            </w:r>
          </w:p>
        </w:tc>
        <w:tc>
          <w:tcPr>
            <w:tcW w:w="1524" w:type="dxa"/>
            <w:tcBorders>
              <w:top w:val="single" w:sz="4" w:space="0" w:color="auto"/>
              <w:left w:val="nil"/>
              <w:right w:val="single" w:sz="4" w:space="0" w:color="auto"/>
            </w:tcBorders>
            <w:shd w:val="clear" w:color="auto" w:fill="auto"/>
            <w:noWrap/>
            <w:vAlign w:val="bottom"/>
            <w:hideMark/>
          </w:tcPr>
          <w:p w:rsidR="008164C5" w:rsidRPr="00442DD2" w:rsidRDefault="008164C5" w:rsidP="008164C5">
            <w:pPr>
              <w:jc w:val="center"/>
              <w:rPr>
                <w:color w:val="000000"/>
                <w:sz w:val="20"/>
                <w:szCs w:val="20"/>
              </w:rPr>
            </w:pPr>
            <w:r w:rsidRPr="00442DD2">
              <w:rPr>
                <w:color w:val="000000"/>
                <w:sz w:val="20"/>
                <w:szCs w:val="20"/>
              </w:rPr>
              <w:t>поставщик</w:t>
            </w:r>
          </w:p>
        </w:tc>
      </w:tr>
    </w:tbl>
    <w:p w:rsidR="008164C5" w:rsidRPr="00442DD2" w:rsidRDefault="008164C5" w:rsidP="008164C5">
      <w:pPr>
        <w:spacing w:line="14" w:lineRule="auto"/>
        <w:rPr>
          <w:sz w:val="2"/>
        </w:rPr>
      </w:pPr>
    </w:p>
    <w:tbl>
      <w:tblPr>
        <w:tblW w:w="5000" w:type="pct"/>
        <w:tblLook w:val="04A0" w:firstRow="1" w:lastRow="0" w:firstColumn="1" w:lastColumn="0" w:noHBand="0" w:noVBand="1"/>
      </w:tblPr>
      <w:tblGrid>
        <w:gridCol w:w="534"/>
        <w:gridCol w:w="1275"/>
        <w:gridCol w:w="4962"/>
        <w:gridCol w:w="1559"/>
        <w:gridCol w:w="1524"/>
      </w:tblGrid>
      <w:tr w:rsidR="008164C5" w:rsidRPr="00442DD2" w:rsidTr="008164C5">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4C5" w:rsidRPr="00442DD2" w:rsidRDefault="008164C5" w:rsidP="008164C5">
            <w:pPr>
              <w:jc w:val="right"/>
              <w:rPr>
                <w:color w:val="000000"/>
                <w:sz w:val="20"/>
                <w:szCs w:val="20"/>
              </w:rPr>
            </w:pPr>
            <w:r w:rsidRPr="00442DD2">
              <w:rPr>
                <w:color w:val="000000"/>
                <w:sz w:val="20"/>
                <w:szCs w:val="20"/>
              </w:rPr>
              <w:t>20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8164C5" w:rsidRPr="00442DD2" w:rsidRDefault="008164C5" w:rsidP="008164C5">
            <w:pPr>
              <w:jc w:val="right"/>
              <w:rPr>
                <w:color w:val="000000"/>
                <w:sz w:val="20"/>
                <w:szCs w:val="20"/>
              </w:rPr>
            </w:pPr>
            <w:r w:rsidRPr="00442DD2">
              <w:rPr>
                <w:color w:val="000000"/>
                <w:sz w:val="20"/>
                <w:szCs w:val="20"/>
              </w:rPr>
              <w:t>01.09.2020</w:t>
            </w:r>
          </w:p>
        </w:tc>
        <w:tc>
          <w:tcPr>
            <w:tcW w:w="4962" w:type="dxa"/>
            <w:tcBorders>
              <w:top w:val="single" w:sz="4" w:space="0" w:color="auto"/>
              <w:left w:val="nil"/>
              <w:bottom w:val="single" w:sz="4" w:space="0" w:color="auto"/>
              <w:right w:val="single" w:sz="4" w:space="0" w:color="auto"/>
            </w:tcBorders>
            <w:shd w:val="clear" w:color="auto" w:fill="auto"/>
            <w:vAlign w:val="bottom"/>
          </w:tcPr>
          <w:p w:rsidR="008164C5" w:rsidRPr="00442DD2" w:rsidRDefault="008164C5" w:rsidP="008164C5">
            <w:pPr>
              <w:rPr>
                <w:color w:val="000000"/>
                <w:sz w:val="20"/>
                <w:szCs w:val="20"/>
              </w:rPr>
            </w:pPr>
            <w:r w:rsidRPr="00442DD2">
              <w:rPr>
                <w:color w:val="000000"/>
                <w:sz w:val="20"/>
                <w:szCs w:val="20"/>
              </w:rPr>
              <w:t>ремонт кабинета в МБУ «ДХУ»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164C5" w:rsidRPr="00442DD2" w:rsidRDefault="008164C5" w:rsidP="008164C5">
            <w:pPr>
              <w:jc w:val="right"/>
              <w:rPr>
                <w:color w:val="000000"/>
                <w:sz w:val="20"/>
                <w:szCs w:val="20"/>
              </w:rPr>
            </w:pPr>
            <w:r w:rsidRPr="00442DD2">
              <w:rPr>
                <w:color w:val="000000"/>
                <w:sz w:val="20"/>
                <w:szCs w:val="20"/>
              </w:rPr>
              <w:t>88 772,00</w:t>
            </w:r>
          </w:p>
        </w:tc>
        <w:tc>
          <w:tcPr>
            <w:tcW w:w="15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64C5" w:rsidRPr="00442DD2" w:rsidRDefault="008164C5" w:rsidP="008164C5">
            <w:pPr>
              <w:jc w:val="center"/>
              <w:rPr>
                <w:color w:val="000000"/>
                <w:sz w:val="20"/>
                <w:szCs w:val="20"/>
              </w:rPr>
            </w:pPr>
            <w:r w:rsidRPr="00442DD2">
              <w:rPr>
                <w:color w:val="000000"/>
                <w:sz w:val="20"/>
                <w:szCs w:val="20"/>
              </w:rPr>
              <w:t>ИП Малыхин Павел Владимирович</w:t>
            </w:r>
          </w:p>
        </w:tc>
      </w:tr>
      <w:tr w:rsidR="008164C5" w:rsidRPr="00442DD2" w:rsidTr="008164C5">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21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07.09.2020</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8164C5" w:rsidRPr="00442DD2" w:rsidRDefault="008164C5" w:rsidP="008164C5">
            <w:pPr>
              <w:rPr>
                <w:color w:val="000000"/>
                <w:sz w:val="20"/>
                <w:szCs w:val="20"/>
              </w:rPr>
            </w:pPr>
            <w:r w:rsidRPr="00442DD2">
              <w:rPr>
                <w:color w:val="000000"/>
                <w:sz w:val="20"/>
                <w:szCs w:val="20"/>
              </w:rPr>
              <w:t>ремонт кабинета в МБУ «ДХУ»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82 253,00</w:t>
            </w:r>
          </w:p>
        </w:tc>
        <w:tc>
          <w:tcPr>
            <w:tcW w:w="1524" w:type="dxa"/>
            <w:vMerge/>
            <w:tcBorders>
              <w:top w:val="nil"/>
              <w:left w:val="single" w:sz="4" w:space="0" w:color="auto"/>
              <w:bottom w:val="single" w:sz="4" w:space="0" w:color="auto"/>
              <w:right w:val="single" w:sz="4" w:space="0" w:color="auto"/>
            </w:tcBorders>
            <w:vAlign w:val="center"/>
            <w:hideMark/>
          </w:tcPr>
          <w:p w:rsidR="008164C5" w:rsidRPr="00442DD2" w:rsidRDefault="008164C5" w:rsidP="008164C5">
            <w:pPr>
              <w:rPr>
                <w:color w:val="000000"/>
                <w:sz w:val="20"/>
                <w:szCs w:val="20"/>
              </w:rPr>
            </w:pPr>
          </w:p>
        </w:tc>
      </w:tr>
      <w:tr w:rsidR="008164C5" w:rsidRPr="00442DD2" w:rsidTr="008164C5">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22</w:t>
            </w:r>
          </w:p>
        </w:tc>
        <w:tc>
          <w:tcPr>
            <w:tcW w:w="1275"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14.09.2020</w:t>
            </w:r>
          </w:p>
        </w:tc>
        <w:tc>
          <w:tcPr>
            <w:tcW w:w="4962" w:type="dxa"/>
            <w:tcBorders>
              <w:top w:val="nil"/>
              <w:left w:val="nil"/>
              <w:bottom w:val="single" w:sz="4" w:space="0" w:color="auto"/>
              <w:right w:val="single" w:sz="4" w:space="0" w:color="auto"/>
            </w:tcBorders>
            <w:shd w:val="clear" w:color="auto" w:fill="auto"/>
            <w:vAlign w:val="bottom"/>
            <w:hideMark/>
          </w:tcPr>
          <w:p w:rsidR="008164C5" w:rsidRPr="00442DD2" w:rsidRDefault="008164C5" w:rsidP="008164C5">
            <w:pPr>
              <w:rPr>
                <w:color w:val="000000"/>
                <w:sz w:val="20"/>
                <w:szCs w:val="20"/>
              </w:rPr>
            </w:pPr>
            <w:r w:rsidRPr="00442DD2">
              <w:rPr>
                <w:color w:val="000000"/>
                <w:sz w:val="20"/>
                <w:szCs w:val="20"/>
              </w:rPr>
              <w:t>ремонт кабинета в МБУ «ДХУ»</w:t>
            </w:r>
          </w:p>
        </w:tc>
        <w:tc>
          <w:tcPr>
            <w:tcW w:w="1559"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60 502,00</w:t>
            </w:r>
          </w:p>
        </w:tc>
        <w:tc>
          <w:tcPr>
            <w:tcW w:w="1524" w:type="dxa"/>
            <w:vMerge/>
            <w:tcBorders>
              <w:top w:val="nil"/>
              <w:left w:val="single" w:sz="4" w:space="0" w:color="auto"/>
              <w:bottom w:val="single" w:sz="4" w:space="0" w:color="auto"/>
              <w:right w:val="single" w:sz="4" w:space="0" w:color="auto"/>
            </w:tcBorders>
            <w:vAlign w:val="center"/>
            <w:hideMark/>
          </w:tcPr>
          <w:p w:rsidR="008164C5" w:rsidRPr="00442DD2" w:rsidRDefault="008164C5" w:rsidP="008164C5">
            <w:pPr>
              <w:rPr>
                <w:color w:val="000000"/>
                <w:sz w:val="20"/>
                <w:szCs w:val="20"/>
              </w:rPr>
            </w:pPr>
          </w:p>
        </w:tc>
      </w:tr>
      <w:tr w:rsidR="008164C5" w:rsidRPr="00442DD2" w:rsidTr="008164C5">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23</w:t>
            </w:r>
          </w:p>
        </w:tc>
        <w:tc>
          <w:tcPr>
            <w:tcW w:w="1275"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18.09.2020</w:t>
            </w:r>
          </w:p>
        </w:tc>
        <w:tc>
          <w:tcPr>
            <w:tcW w:w="4962" w:type="dxa"/>
            <w:tcBorders>
              <w:top w:val="nil"/>
              <w:left w:val="nil"/>
              <w:bottom w:val="single" w:sz="4" w:space="0" w:color="auto"/>
              <w:right w:val="single" w:sz="4" w:space="0" w:color="auto"/>
            </w:tcBorders>
            <w:shd w:val="clear" w:color="auto" w:fill="auto"/>
            <w:vAlign w:val="bottom"/>
            <w:hideMark/>
          </w:tcPr>
          <w:p w:rsidR="008164C5" w:rsidRPr="00442DD2" w:rsidRDefault="008164C5" w:rsidP="008164C5">
            <w:pPr>
              <w:rPr>
                <w:color w:val="000000"/>
                <w:sz w:val="20"/>
                <w:szCs w:val="20"/>
              </w:rPr>
            </w:pPr>
            <w:r w:rsidRPr="00442DD2">
              <w:rPr>
                <w:color w:val="000000"/>
                <w:sz w:val="20"/>
                <w:szCs w:val="20"/>
              </w:rPr>
              <w:t>ремонт кабинета в МБУ «ДХУ»</w:t>
            </w:r>
          </w:p>
        </w:tc>
        <w:tc>
          <w:tcPr>
            <w:tcW w:w="1559"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85 433,00</w:t>
            </w:r>
          </w:p>
        </w:tc>
        <w:tc>
          <w:tcPr>
            <w:tcW w:w="1524" w:type="dxa"/>
            <w:vMerge/>
            <w:tcBorders>
              <w:top w:val="nil"/>
              <w:left w:val="single" w:sz="4" w:space="0" w:color="auto"/>
              <w:bottom w:val="single" w:sz="4" w:space="0" w:color="auto"/>
              <w:right w:val="single" w:sz="4" w:space="0" w:color="auto"/>
            </w:tcBorders>
            <w:vAlign w:val="center"/>
            <w:hideMark/>
          </w:tcPr>
          <w:p w:rsidR="008164C5" w:rsidRPr="00442DD2" w:rsidRDefault="008164C5" w:rsidP="008164C5">
            <w:pPr>
              <w:rPr>
                <w:color w:val="000000"/>
                <w:sz w:val="20"/>
                <w:szCs w:val="20"/>
              </w:rPr>
            </w:pPr>
          </w:p>
        </w:tc>
      </w:tr>
      <w:tr w:rsidR="008164C5" w:rsidRPr="00442DD2" w:rsidTr="008164C5">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30</w:t>
            </w:r>
          </w:p>
        </w:tc>
        <w:tc>
          <w:tcPr>
            <w:tcW w:w="1275"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01.10.2020</w:t>
            </w:r>
          </w:p>
        </w:tc>
        <w:tc>
          <w:tcPr>
            <w:tcW w:w="4962" w:type="dxa"/>
            <w:tcBorders>
              <w:top w:val="nil"/>
              <w:left w:val="nil"/>
              <w:bottom w:val="single" w:sz="4" w:space="0" w:color="auto"/>
              <w:right w:val="single" w:sz="4" w:space="0" w:color="auto"/>
            </w:tcBorders>
            <w:shd w:val="clear" w:color="auto" w:fill="auto"/>
            <w:vAlign w:val="bottom"/>
            <w:hideMark/>
          </w:tcPr>
          <w:p w:rsidR="008164C5" w:rsidRPr="00442DD2" w:rsidRDefault="008164C5" w:rsidP="008164C5">
            <w:pPr>
              <w:rPr>
                <w:color w:val="000000"/>
                <w:sz w:val="20"/>
                <w:szCs w:val="20"/>
              </w:rPr>
            </w:pPr>
            <w:r w:rsidRPr="00442DD2">
              <w:rPr>
                <w:color w:val="000000"/>
                <w:sz w:val="20"/>
                <w:szCs w:val="20"/>
              </w:rPr>
              <w:t>ремонт кабинета отдела кадров в МБУ «ДХУ»</w:t>
            </w:r>
          </w:p>
        </w:tc>
        <w:tc>
          <w:tcPr>
            <w:tcW w:w="1559"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47 408,00</w:t>
            </w:r>
          </w:p>
        </w:tc>
        <w:tc>
          <w:tcPr>
            <w:tcW w:w="1524" w:type="dxa"/>
            <w:vMerge/>
            <w:tcBorders>
              <w:top w:val="nil"/>
              <w:left w:val="single" w:sz="4" w:space="0" w:color="auto"/>
              <w:bottom w:val="single" w:sz="4" w:space="0" w:color="auto"/>
              <w:right w:val="single" w:sz="4" w:space="0" w:color="auto"/>
            </w:tcBorders>
            <w:vAlign w:val="center"/>
            <w:hideMark/>
          </w:tcPr>
          <w:p w:rsidR="008164C5" w:rsidRPr="00442DD2" w:rsidRDefault="008164C5" w:rsidP="008164C5">
            <w:pPr>
              <w:rPr>
                <w:color w:val="000000"/>
                <w:sz w:val="20"/>
                <w:szCs w:val="20"/>
              </w:rPr>
            </w:pPr>
          </w:p>
        </w:tc>
      </w:tr>
      <w:tr w:rsidR="008164C5" w:rsidRPr="00442DD2" w:rsidTr="008164C5">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31</w:t>
            </w:r>
          </w:p>
        </w:tc>
        <w:tc>
          <w:tcPr>
            <w:tcW w:w="1275"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12.10.2020</w:t>
            </w:r>
          </w:p>
        </w:tc>
        <w:tc>
          <w:tcPr>
            <w:tcW w:w="4962" w:type="dxa"/>
            <w:tcBorders>
              <w:top w:val="nil"/>
              <w:left w:val="nil"/>
              <w:bottom w:val="single" w:sz="4" w:space="0" w:color="auto"/>
              <w:right w:val="single" w:sz="4" w:space="0" w:color="auto"/>
            </w:tcBorders>
            <w:shd w:val="clear" w:color="auto" w:fill="auto"/>
            <w:vAlign w:val="bottom"/>
            <w:hideMark/>
          </w:tcPr>
          <w:p w:rsidR="008164C5" w:rsidRPr="00442DD2" w:rsidRDefault="008164C5" w:rsidP="008164C5">
            <w:pPr>
              <w:rPr>
                <w:color w:val="000000"/>
                <w:sz w:val="20"/>
                <w:szCs w:val="20"/>
              </w:rPr>
            </w:pPr>
            <w:r w:rsidRPr="00442DD2">
              <w:rPr>
                <w:color w:val="000000"/>
                <w:sz w:val="20"/>
                <w:szCs w:val="20"/>
              </w:rPr>
              <w:t>ремонт кабинета отдела кадров в МБУ «ДХУ»</w:t>
            </w:r>
          </w:p>
        </w:tc>
        <w:tc>
          <w:tcPr>
            <w:tcW w:w="1559"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59 948,00</w:t>
            </w:r>
          </w:p>
        </w:tc>
        <w:tc>
          <w:tcPr>
            <w:tcW w:w="1524" w:type="dxa"/>
            <w:vMerge/>
            <w:tcBorders>
              <w:top w:val="nil"/>
              <w:left w:val="single" w:sz="4" w:space="0" w:color="auto"/>
              <w:bottom w:val="single" w:sz="4" w:space="0" w:color="auto"/>
              <w:right w:val="single" w:sz="4" w:space="0" w:color="auto"/>
            </w:tcBorders>
            <w:vAlign w:val="center"/>
            <w:hideMark/>
          </w:tcPr>
          <w:p w:rsidR="008164C5" w:rsidRPr="00442DD2" w:rsidRDefault="008164C5" w:rsidP="008164C5">
            <w:pPr>
              <w:rPr>
                <w:color w:val="000000"/>
                <w:sz w:val="20"/>
                <w:szCs w:val="20"/>
              </w:rPr>
            </w:pPr>
          </w:p>
        </w:tc>
      </w:tr>
      <w:tr w:rsidR="008164C5" w:rsidRPr="00442DD2" w:rsidTr="008164C5">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32</w:t>
            </w:r>
          </w:p>
        </w:tc>
        <w:tc>
          <w:tcPr>
            <w:tcW w:w="1275"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19.10.2020</w:t>
            </w:r>
          </w:p>
        </w:tc>
        <w:tc>
          <w:tcPr>
            <w:tcW w:w="4962" w:type="dxa"/>
            <w:tcBorders>
              <w:top w:val="nil"/>
              <w:left w:val="nil"/>
              <w:bottom w:val="single" w:sz="4" w:space="0" w:color="auto"/>
              <w:right w:val="single" w:sz="4" w:space="0" w:color="auto"/>
            </w:tcBorders>
            <w:shd w:val="clear" w:color="auto" w:fill="auto"/>
            <w:vAlign w:val="bottom"/>
            <w:hideMark/>
          </w:tcPr>
          <w:p w:rsidR="008164C5" w:rsidRPr="00442DD2" w:rsidRDefault="008164C5" w:rsidP="008164C5">
            <w:pPr>
              <w:rPr>
                <w:color w:val="000000"/>
                <w:sz w:val="20"/>
                <w:szCs w:val="20"/>
              </w:rPr>
            </w:pPr>
            <w:r w:rsidRPr="00442DD2">
              <w:rPr>
                <w:color w:val="000000"/>
                <w:sz w:val="20"/>
                <w:szCs w:val="20"/>
              </w:rPr>
              <w:t>ремонт кабинет отдела кадров в МБУ «ДХУ»</w:t>
            </w:r>
          </w:p>
        </w:tc>
        <w:tc>
          <w:tcPr>
            <w:tcW w:w="1559"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98 292,00</w:t>
            </w:r>
          </w:p>
        </w:tc>
        <w:tc>
          <w:tcPr>
            <w:tcW w:w="1524" w:type="dxa"/>
            <w:vMerge/>
            <w:tcBorders>
              <w:top w:val="nil"/>
              <w:left w:val="single" w:sz="4" w:space="0" w:color="auto"/>
              <w:bottom w:val="single" w:sz="4" w:space="0" w:color="auto"/>
              <w:right w:val="single" w:sz="4" w:space="0" w:color="auto"/>
            </w:tcBorders>
            <w:vAlign w:val="center"/>
            <w:hideMark/>
          </w:tcPr>
          <w:p w:rsidR="008164C5" w:rsidRPr="00442DD2" w:rsidRDefault="008164C5" w:rsidP="008164C5">
            <w:pPr>
              <w:rPr>
                <w:color w:val="000000"/>
                <w:sz w:val="20"/>
                <w:szCs w:val="20"/>
              </w:rPr>
            </w:pPr>
          </w:p>
        </w:tc>
      </w:tr>
      <w:tr w:rsidR="008164C5" w:rsidRPr="00442DD2" w:rsidTr="008164C5">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44</w:t>
            </w:r>
          </w:p>
        </w:tc>
        <w:tc>
          <w:tcPr>
            <w:tcW w:w="1275"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05.11.2020</w:t>
            </w:r>
          </w:p>
        </w:tc>
        <w:tc>
          <w:tcPr>
            <w:tcW w:w="4962" w:type="dxa"/>
            <w:tcBorders>
              <w:top w:val="nil"/>
              <w:left w:val="nil"/>
              <w:bottom w:val="single" w:sz="4" w:space="0" w:color="auto"/>
              <w:right w:val="single" w:sz="4" w:space="0" w:color="auto"/>
            </w:tcBorders>
            <w:shd w:val="clear" w:color="auto" w:fill="auto"/>
            <w:vAlign w:val="bottom"/>
            <w:hideMark/>
          </w:tcPr>
          <w:p w:rsidR="008164C5" w:rsidRPr="00442DD2" w:rsidRDefault="008164C5" w:rsidP="008164C5">
            <w:pPr>
              <w:rPr>
                <w:color w:val="000000"/>
                <w:sz w:val="20"/>
                <w:szCs w:val="20"/>
              </w:rPr>
            </w:pPr>
            <w:r w:rsidRPr="00442DD2">
              <w:rPr>
                <w:color w:val="000000"/>
                <w:sz w:val="20"/>
                <w:szCs w:val="20"/>
              </w:rPr>
              <w:t>ремонт кабинета начальника в МБУ «ДХУ»</w:t>
            </w:r>
          </w:p>
        </w:tc>
        <w:tc>
          <w:tcPr>
            <w:tcW w:w="1559"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76 899,00</w:t>
            </w:r>
          </w:p>
        </w:tc>
        <w:tc>
          <w:tcPr>
            <w:tcW w:w="1524" w:type="dxa"/>
            <w:vMerge/>
            <w:tcBorders>
              <w:top w:val="nil"/>
              <w:left w:val="single" w:sz="4" w:space="0" w:color="auto"/>
              <w:bottom w:val="single" w:sz="4" w:space="0" w:color="auto"/>
              <w:right w:val="single" w:sz="4" w:space="0" w:color="auto"/>
            </w:tcBorders>
            <w:vAlign w:val="center"/>
            <w:hideMark/>
          </w:tcPr>
          <w:p w:rsidR="008164C5" w:rsidRPr="00442DD2" w:rsidRDefault="008164C5" w:rsidP="008164C5">
            <w:pPr>
              <w:rPr>
                <w:color w:val="000000"/>
                <w:sz w:val="20"/>
                <w:szCs w:val="20"/>
              </w:rPr>
            </w:pPr>
          </w:p>
        </w:tc>
      </w:tr>
      <w:tr w:rsidR="008164C5" w:rsidRPr="00442DD2" w:rsidTr="008164C5">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45</w:t>
            </w:r>
          </w:p>
        </w:tc>
        <w:tc>
          <w:tcPr>
            <w:tcW w:w="1275"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05.10.2020</w:t>
            </w:r>
          </w:p>
        </w:tc>
        <w:tc>
          <w:tcPr>
            <w:tcW w:w="4962" w:type="dxa"/>
            <w:tcBorders>
              <w:top w:val="nil"/>
              <w:left w:val="nil"/>
              <w:bottom w:val="single" w:sz="4" w:space="0" w:color="auto"/>
              <w:right w:val="single" w:sz="4" w:space="0" w:color="auto"/>
            </w:tcBorders>
            <w:shd w:val="clear" w:color="auto" w:fill="auto"/>
            <w:vAlign w:val="bottom"/>
            <w:hideMark/>
          </w:tcPr>
          <w:p w:rsidR="008164C5" w:rsidRPr="00442DD2" w:rsidRDefault="008164C5" w:rsidP="008164C5">
            <w:pPr>
              <w:rPr>
                <w:color w:val="000000"/>
                <w:sz w:val="20"/>
                <w:szCs w:val="20"/>
              </w:rPr>
            </w:pPr>
            <w:r w:rsidRPr="00442DD2">
              <w:rPr>
                <w:color w:val="000000"/>
                <w:sz w:val="20"/>
                <w:szCs w:val="20"/>
              </w:rPr>
              <w:t>ремонт приемной и кабинета начальника в МБУ «ДХУ»</w:t>
            </w:r>
          </w:p>
        </w:tc>
        <w:tc>
          <w:tcPr>
            <w:tcW w:w="1559"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95 728,00</w:t>
            </w:r>
          </w:p>
        </w:tc>
        <w:tc>
          <w:tcPr>
            <w:tcW w:w="1524" w:type="dxa"/>
            <w:vMerge/>
            <w:tcBorders>
              <w:top w:val="nil"/>
              <w:left w:val="single" w:sz="4" w:space="0" w:color="auto"/>
              <w:bottom w:val="single" w:sz="4" w:space="0" w:color="auto"/>
              <w:right w:val="single" w:sz="4" w:space="0" w:color="auto"/>
            </w:tcBorders>
            <w:vAlign w:val="center"/>
            <w:hideMark/>
          </w:tcPr>
          <w:p w:rsidR="008164C5" w:rsidRPr="00442DD2" w:rsidRDefault="008164C5" w:rsidP="008164C5">
            <w:pPr>
              <w:rPr>
                <w:color w:val="000000"/>
                <w:sz w:val="20"/>
                <w:szCs w:val="20"/>
              </w:rPr>
            </w:pPr>
          </w:p>
        </w:tc>
      </w:tr>
      <w:tr w:rsidR="008164C5" w:rsidRPr="00442DD2" w:rsidTr="008164C5">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46</w:t>
            </w:r>
          </w:p>
        </w:tc>
        <w:tc>
          <w:tcPr>
            <w:tcW w:w="1275"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05.10.2020</w:t>
            </w:r>
          </w:p>
        </w:tc>
        <w:tc>
          <w:tcPr>
            <w:tcW w:w="4962" w:type="dxa"/>
            <w:tcBorders>
              <w:top w:val="nil"/>
              <w:left w:val="nil"/>
              <w:bottom w:val="single" w:sz="4" w:space="0" w:color="auto"/>
              <w:right w:val="single" w:sz="4" w:space="0" w:color="auto"/>
            </w:tcBorders>
            <w:shd w:val="clear" w:color="auto" w:fill="auto"/>
            <w:vAlign w:val="bottom"/>
            <w:hideMark/>
          </w:tcPr>
          <w:p w:rsidR="008164C5" w:rsidRPr="00442DD2" w:rsidRDefault="008164C5" w:rsidP="008164C5">
            <w:pPr>
              <w:rPr>
                <w:color w:val="000000"/>
                <w:sz w:val="20"/>
                <w:szCs w:val="20"/>
              </w:rPr>
            </w:pPr>
            <w:r w:rsidRPr="00442DD2">
              <w:rPr>
                <w:color w:val="000000"/>
                <w:sz w:val="20"/>
                <w:szCs w:val="20"/>
              </w:rPr>
              <w:t>ремонт приемной и кабинета начальника в МБУ «ДХУ»</w:t>
            </w:r>
          </w:p>
        </w:tc>
        <w:tc>
          <w:tcPr>
            <w:tcW w:w="1559"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87 853,00</w:t>
            </w:r>
          </w:p>
        </w:tc>
        <w:tc>
          <w:tcPr>
            <w:tcW w:w="1524" w:type="dxa"/>
            <w:vMerge/>
            <w:tcBorders>
              <w:top w:val="nil"/>
              <w:left w:val="single" w:sz="4" w:space="0" w:color="auto"/>
              <w:bottom w:val="single" w:sz="4" w:space="0" w:color="auto"/>
              <w:right w:val="single" w:sz="4" w:space="0" w:color="auto"/>
            </w:tcBorders>
            <w:vAlign w:val="center"/>
            <w:hideMark/>
          </w:tcPr>
          <w:p w:rsidR="008164C5" w:rsidRPr="00442DD2" w:rsidRDefault="008164C5" w:rsidP="008164C5">
            <w:pPr>
              <w:rPr>
                <w:color w:val="000000"/>
                <w:sz w:val="20"/>
                <w:szCs w:val="20"/>
              </w:rPr>
            </w:pPr>
          </w:p>
        </w:tc>
      </w:tr>
      <w:tr w:rsidR="008164C5" w:rsidRPr="00442DD2" w:rsidTr="008164C5">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47</w:t>
            </w:r>
          </w:p>
        </w:tc>
        <w:tc>
          <w:tcPr>
            <w:tcW w:w="1275"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12.10.2020</w:t>
            </w:r>
          </w:p>
        </w:tc>
        <w:tc>
          <w:tcPr>
            <w:tcW w:w="4962" w:type="dxa"/>
            <w:tcBorders>
              <w:top w:val="nil"/>
              <w:left w:val="nil"/>
              <w:bottom w:val="single" w:sz="4" w:space="0" w:color="auto"/>
              <w:right w:val="single" w:sz="4" w:space="0" w:color="auto"/>
            </w:tcBorders>
            <w:shd w:val="clear" w:color="auto" w:fill="auto"/>
            <w:vAlign w:val="bottom"/>
            <w:hideMark/>
          </w:tcPr>
          <w:p w:rsidR="008164C5" w:rsidRPr="00442DD2" w:rsidRDefault="008164C5" w:rsidP="008164C5">
            <w:pPr>
              <w:rPr>
                <w:color w:val="000000"/>
                <w:sz w:val="20"/>
                <w:szCs w:val="20"/>
              </w:rPr>
            </w:pPr>
            <w:r w:rsidRPr="00442DD2">
              <w:rPr>
                <w:color w:val="000000"/>
                <w:sz w:val="20"/>
                <w:szCs w:val="20"/>
              </w:rPr>
              <w:t>ремонт кабинета начальника в МБУ «ДХУ»</w:t>
            </w:r>
          </w:p>
        </w:tc>
        <w:tc>
          <w:tcPr>
            <w:tcW w:w="1559"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83 296,00</w:t>
            </w:r>
          </w:p>
        </w:tc>
        <w:tc>
          <w:tcPr>
            <w:tcW w:w="1524" w:type="dxa"/>
            <w:vMerge/>
            <w:tcBorders>
              <w:top w:val="nil"/>
              <w:left w:val="single" w:sz="4" w:space="0" w:color="auto"/>
              <w:bottom w:val="single" w:sz="4" w:space="0" w:color="auto"/>
              <w:right w:val="single" w:sz="4" w:space="0" w:color="auto"/>
            </w:tcBorders>
            <w:vAlign w:val="center"/>
            <w:hideMark/>
          </w:tcPr>
          <w:p w:rsidR="008164C5" w:rsidRPr="00442DD2" w:rsidRDefault="008164C5" w:rsidP="008164C5">
            <w:pPr>
              <w:rPr>
                <w:color w:val="000000"/>
                <w:sz w:val="20"/>
                <w:szCs w:val="20"/>
              </w:rPr>
            </w:pPr>
          </w:p>
        </w:tc>
      </w:tr>
      <w:tr w:rsidR="008164C5" w:rsidRPr="00442DD2" w:rsidTr="008164C5">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48</w:t>
            </w:r>
          </w:p>
        </w:tc>
        <w:tc>
          <w:tcPr>
            <w:tcW w:w="1275"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06.11.2020</w:t>
            </w:r>
          </w:p>
        </w:tc>
        <w:tc>
          <w:tcPr>
            <w:tcW w:w="4962" w:type="dxa"/>
            <w:tcBorders>
              <w:top w:val="nil"/>
              <w:left w:val="nil"/>
              <w:bottom w:val="single" w:sz="4" w:space="0" w:color="auto"/>
              <w:right w:val="single" w:sz="4" w:space="0" w:color="auto"/>
            </w:tcBorders>
            <w:shd w:val="clear" w:color="auto" w:fill="auto"/>
            <w:vAlign w:val="bottom"/>
            <w:hideMark/>
          </w:tcPr>
          <w:p w:rsidR="008164C5" w:rsidRPr="00442DD2" w:rsidRDefault="008164C5" w:rsidP="008164C5">
            <w:pPr>
              <w:rPr>
                <w:color w:val="000000"/>
                <w:sz w:val="20"/>
                <w:szCs w:val="20"/>
              </w:rPr>
            </w:pPr>
            <w:r w:rsidRPr="00442DD2">
              <w:rPr>
                <w:color w:val="000000"/>
                <w:sz w:val="20"/>
                <w:szCs w:val="20"/>
              </w:rPr>
              <w:t>ремонт кабинета начальника в МБУ «ДХУ»</w:t>
            </w:r>
          </w:p>
        </w:tc>
        <w:tc>
          <w:tcPr>
            <w:tcW w:w="1559"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80 707,00</w:t>
            </w:r>
          </w:p>
        </w:tc>
        <w:tc>
          <w:tcPr>
            <w:tcW w:w="1524" w:type="dxa"/>
            <w:vMerge/>
            <w:tcBorders>
              <w:top w:val="nil"/>
              <w:left w:val="single" w:sz="4" w:space="0" w:color="auto"/>
              <w:bottom w:val="single" w:sz="4" w:space="0" w:color="auto"/>
              <w:right w:val="single" w:sz="4" w:space="0" w:color="auto"/>
            </w:tcBorders>
            <w:vAlign w:val="center"/>
            <w:hideMark/>
          </w:tcPr>
          <w:p w:rsidR="008164C5" w:rsidRPr="00442DD2" w:rsidRDefault="008164C5" w:rsidP="008164C5">
            <w:pPr>
              <w:rPr>
                <w:color w:val="000000"/>
                <w:sz w:val="20"/>
                <w:szCs w:val="20"/>
              </w:rPr>
            </w:pPr>
          </w:p>
        </w:tc>
      </w:tr>
      <w:tr w:rsidR="008164C5" w:rsidRPr="00442DD2" w:rsidTr="008164C5">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49</w:t>
            </w:r>
          </w:p>
        </w:tc>
        <w:tc>
          <w:tcPr>
            <w:tcW w:w="1275"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06.11.2020</w:t>
            </w:r>
          </w:p>
        </w:tc>
        <w:tc>
          <w:tcPr>
            <w:tcW w:w="4962" w:type="dxa"/>
            <w:tcBorders>
              <w:top w:val="nil"/>
              <w:left w:val="nil"/>
              <w:bottom w:val="single" w:sz="4" w:space="0" w:color="auto"/>
              <w:right w:val="single" w:sz="4" w:space="0" w:color="auto"/>
            </w:tcBorders>
            <w:shd w:val="clear" w:color="auto" w:fill="auto"/>
            <w:vAlign w:val="bottom"/>
            <w:hideMark/>
          </w:tcPr>
          <w:p w:rsidR="008164C5" w:rsidRPr="00442DD2" w:rsidRDefault="008164C5" w:rsidP="008164C5">
            <w:pPr>
              <w:rPr>
                <w:color w:val="000000"/>
                <w:sz w:val="20"/>
                <w:szCs w:val="20"/>
              </w:rPr>
            </w:pPr>
            <w:r w:rsidRPr="00442DD2">
              <w:rPr>
                <w:color w:val="000000"/>
                <w:sz w:val="20"/>
                <w:szCs w:val="20"/>
              </w:rPr>
              <w:t>ремонт кабинета начальника в МБУ «ДХУ»</w:t>
            </w:r>
          </w:p>
        </w:tc>
        <w:tc>
          <w:tcPr>
            <w:tcW w:w="1559"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99 125,00</w:t>
            </w:r>
          </w:p>
        </w:tc>
        <w:tc>
          <w:tcPr>
            <w:tcW w:w="1524" w:type="dxa"/>
            <w:vMerge/>
            <w:tcBorders>
              <w:top w:val="nil"/>
              <w:left w:val="single" w:sz="4" w:space="0" w:color="auto"/>
              <w:bottom w:val="single" w:sz="4" w:space="0" w:color="auto"/>
              <w:right w:val="single" w:sz="4" w:space="0" w:color="auto"/>
            </w:tcBorders>
            <w:vAlign w:val="center"/>
            <w:hideMark/>
          </w:tcPr>
          <w:p w:rsidR="008164C5" w:rsidRPr="00442DD2" w:rsidRDefault="008164C5" w:rsidP="008164C5">
            <w:pPr>
              <w:rPr>
                <w:color w:val="000000"/>
                <w:sz w:val="20"/>
                <w:szCs w:val="20"/>
              </w:rPr>
            </w:pPr>
          </w:p>
        </w:tc>
      </w:tr>
      <w:tr w:rsidR="008164C5" w:rsidRPr="00442DD2" w:rsidTr="008164C5">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06.11.2020</w:t>
            </w:r>
          </w:p>
        </w:tc>
        <w:tc>
          <w:tcPr>
            <w:tcW w:w="4962" w:type="dxa"/>
            <w:tcBorders>
              <w:top w:val="nil"/>
              <w:left w:val="nil"/>
              <w:bottom w:val="single" w:sz="4" w:space="0" w:color="auto"/>
              <w:right w:val="single" w:sz="4" w:space="0" w:color="auto"/>
            </w:tcBorders>
            <w:shd w:val="clear" w:color="auto" w:fill="auto"/>
            <w:vAlign w:val="bottom"/>
            <w:hideMark/>
          </w:tcPr>
          <w:p w:rsidR="008164C5" w:rsidRPr="00442DD2" w:rsidRDefault="008164C5" w:rsidP="008164C5">
            <w:pPr>
              <w:rPr>
                <w:color w:val="000000"/>
                <w:sz w:val="20"/>
                <w:szCs w:val="20"/>
              </w:rPr>
            </w:pPr>
            <w:r w:rsidRPr="00442DD2">
              <w:rPr>
                <w:color w:val="000000"/>
                <w:sz w:val="20"/>
                <w:szCs w:val="20"/>
              </w:rPr>
              <w:t>ремонт кабинета начальника в МБУ «ДХУ»</w:t>
            </w:r>
          </w:p>
        </w:tc>
        <w:tc>
          <w:tcPr>
            <w:tcW w:w="1559"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color w:val="000000"/>
                <w:sz w:val="20"/>
                <w:szCs w:val="20"/>
              </w:rPr>
            </w:pPr>
            <w:r w:rsidRPr="00442DD2">
              <w:rPr>
                <w:color w:val="000000"/>
                <w:sz w:val="20"/>
                <w:szCs w:val="20"/>
              </w:rPr>
              <w:t>58 872,00</w:t>
            </w:r>
          </w:p>
        </w:tc>
        <w:tc>
          <w:tcPr>
            <w:tcW w:w="1524" w:type="dxa"/>
            <w:vMerge/>
            <w:tcBorders>
              <w:top w:val="nil"/>
              <w:left w:val="single" w:sz="4" w:space="0" w:color="auto"/>
              <w:bottom w:val="single" w:sz="4" w:space="0" w:color="auto"/>
              <w:right w:val="single" w:sz="4" w:space="0" w:color="auto"/>
            </w:tcBorders>
            <w:vAlign w:val="center"/>
            <w:hideMark/>
          </w:tcPr>
          <w:p w:rsidR="008164C5" w:rsidRPr="00442DD2" w:rsidRDefault="008164C5" w:rsidP="008164C5">
            <w:pPr>
              <w:rPr>
                <w:color w:val="000000"/>
                <w:sz w:val="20"/>
                <w:szCs w:val="20"/>
              </w:rPr>
            </w:pPr>
          </w:p>
        </w:tc>
      </w:tr>
      <w:tr w:rsidR="008164C5" w:rsidRPr="00442DD2" w:rsidTr="008164C5">
        <w:tc>
          <w:tcPr>
            <w:tcW w:w="18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4C5" w:rsidRPr="00442DD2" w:rsidRDefault="008164C5" w:rsidP="008164C5">
            <w:pPr>
              <w:jc w:val="center"/>
              <w:rPr>
                <w:b/>
                <w:bCs/>
                <w:color w:val="000000"/>
                <w:sz w:val="20"/>
                <w:szCs w:val="20"/>
              </w:rPr>
            </w:pPr>
            <w:r w:rsidRPr="00442DD2">
              <w:rPr>
                <w:b/>
                <w:bCs/>
                <w:color w:val="000000"/>
                <w:sz w:val="20"/>
                <w:szCs w:val="20"/>
              </w:rPr>
              <w:t>Итого</w:t>
            </w:r>
          </w:p>
        </w:tc>
        <w:tc>
          <w:tcPr>
            <w:tcW w:w="4962"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rPr>
                <w:b/>
                <w:bCs/>
                <w:color w:val="000000"/>
                <w:sz w:val="20"/>
                <w:szCs w:val="20"/>
              </w:rPr>
            </w:pPr>
            <w:r w:rsidRPr="00442DD2">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jc w:val="right"/>
              <w:rPr>
                <w:b/>
                <w:bCs/>
                <w:color w:val="000000"/>
                <w:sz w:val="20"/>
                <w:szCs w:val="20"/>
              </w:rPr>
            </w:pPr>
            <w:r w:rsidRPr="00442DD2">
              <w:rPr>
                <w:b/>
                <w:bCs/>
                <w:color w:val="000000"/>
                <w:sz w:val="20"/>
                <w:szCs w:val="20"/>
              </w:rPr>
              <w:t>1 105 088,00</w:t>
            </w:r>
          </w:p>
        </w:tc>
        <w:tc>
          <w:tcPr>
            <w:tcW w:w="1524" w:type="dxa"/>
            <w:tcBorders>
              <w:top w:val="nil"/>
              <w:left w:val="nil"/>
              <w:bottom w:val="single" w:sz="4" w:space="0" w:color="auto"/>
              <w:right w:val="single" w:sz="4" w:space="0" w:color="auto"/>
            </w:tcBorders>
            <w:shd w:val="clear" w:color="auto" w:fill="auto"/>
            <w:noWrap/>
            <w:vAlign w:val="bottom"/>
            <w:hideMark/>
          </w:tcPr>
          <w:p w:rsidR="008164C5" w:rsidRPr="00442DD2" w:rsidRDefault="008164C5" w:rsidP="008164C5">
            <w:pPr>
              <w:rPr>
                <w:b/>
                <w:bCs/>
                <w:color w:val="000000"/>
                <w:sz w:val="20"/>
                <w:szCs w:val="20"/>
              </w:rPr>
            </w:pPr>
            <w:r w:rsidRPr="00442DD2">
              <w:rPr>
                <w:b/>
                <w:bCs/>
                <w:color w:val="000000"/>
                <w:sz w:val="20"/>
                <w:szCs w:val="20"/>
              </w:rPr>
              <w:t> </w:t>
            </w:r>
          </w:p>
        </w:tc>
      </w:tr>
    </w:tbl>
    <w:p w:rsidR="008164C5" w:rsidRPr="00442DD2" w:rsidRDefault="008164C5" w:rsidP="008164C5">
      <w:pPr>
        <w:widowControl w:val="0"/>
        <w:ind w:firstLine="709"/>
        <w:jc w:val="both"/>
      </w:pPr>
    </w:p>
    <w:p w:rsidR="008164C5" w:rsidRPr="00442DD2" w:rsidRDefault="008164C5" w:rsidP="008164C5">
      <w:pPr>
        <w:widowControl w:val="0"/>
        <w:ind w:firstLine="709"/>
        <w:jc w:val="both"/>
      </w:pPr>
      <w:r w:rsidRPr="00442DD2">
        <w:t>Закупка вышеуказанных  работ осуществлена Учреждением за счет собственных доходов (средств от приносящей доход деятельности).</w:t>
      </w:r>
    </w:p>
    <w:p w:rsidR="008164C5" w:rsidRPr="00442DD2" w:rsidRDefault="008164C5" w:rsidP="008164C5">
      <w:pPr>
        <w:widowControl w:val="0"/>
        <w:ind w:firstLine="709"/>
        <w:jc w:val="both"/>
      </w:pPr>
      <w:r w:rsidRPr="00442DD2">
        <w:t xml:space="preserve">Способы определения поставщиков определены ст. 24  Закона № 44-ФЗ. Случаи осуществления закупки у единственного поставщика определены п. 1 ст. 93 Закона № 93-ФЗ. В частности, в соответствии с ч. 4 п. 1 ст. 93 Закона № 44-ФЗ установлено, что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600 000,00 рублей. </w:t>
      </w:r>
    </w:p>
    <w:p w:rsidR="008164C5" w:rsidRPr="00442DD2" w:rsidRDefault="008164C5" w:rsidP="008164C5">
      <w:pPr>
        <w:widowControl w:val="0"/>
        <w:ind w:firstLine="709"/>
        <w:jc w:val="both"/>
      </w:pPr>
      <w:r w:rsidRPr="00442DD2">
        <w:t>Стоимость  работ по ремонту помещений здания МБУ «ДХУ» по каждому договору не превысила 600 000,00 рублей. При этом общая стоимость одноименных работ по заключенным договорам превысила указанную сумму.</w:t>
      </w:r>
    </w:p>
    <w:p w:rsidR="008164C5" w:rsidRPr="00442DD2" w:rsidRDefault="008164C5" w:rsidP="008164C5">
      <w:pPr>
        <w:widowControl w:val="0"/>
        <w:ind w:firstLine="709"/>
        <w:jc w:val="both"/>
      </w:pPr>
      <w:r w:rsidRPr="00442DD2">
        <w:t>Из заключенных Учреждением договоров следует, что:</w:t>
      </w:r>
    </w:p>
    <w:p w:rsidR="008164C5" w:rsidRPr="00442DD2" w:rsidRDefault="008164C5" w:rsidP="008164C5">
      <w:pPr>
        <w:widowControl w:val="0"/>
        <w:ind w:firstLine="709"/>
        <w:jc w:val="both"/>
      </w:pPr>
      <w:r w:rsidRPr="00442DD2">
        <w:t xml:space="preserve">- исполнителем по всем договорам является одно лицо – ИП Малыхин Павел Владимирович, выполняющий работы в помещениях одного и того же объекта, </w:t>
      </w:r>
      <w:r w:rsidRPr="00442DD2">
        <w:lastRenderedPageBreak/>
        <w:t xml:space="preserve">расположенного по адресу: </w:t>
      </w:r>
      <w:proofErr w:type="gramStart"/>
      <w:r w:rsidRPr="00442DD2">
        <w:t>с</w:t>
      </w:r>
      <w:proofErr w:type="gramEnd"/>
      <w:r w:rsidRPr="00442DD2">
        <w:t>. Грачевка, ул. Ставропольская, 40;</w:t>
      </w:r>
    </w:p>
    <w:p w:rsidR="008164C5" w:rsidRPr="00442DD2" w:rsidRDefault="008164C5" w:rsidP="008164C5">
      <w:pPr>
        <w:widowControl w:val="0"/>
        <w:ind w:firstLine="709"/>
        <w:jc w:val="both"/>
      </w:pPr>
      <w:r w:rsidRPr="00442DD2">
        <w:t xml:space="preserve">- все договоры заключены в течение 67 дней в период с 01.09.2020 по 06.11.2020. </w:t>
      </w:r>
    </w:p>
    <w:p w:rsidR="008164C5" w:rsidRPr="00442DD2" w:rsidRDefault="008164C5" w:rsidP="008164C5">
      <w:pPr>
        <w:widowControl w:val="0"/>
        <w:ind w:firstLine="709"/>
        <w:jc w:val="both"/>
      </w:pPr>
      <w:proofErr w:type="gramStart"/>
      <w:r w:rsidRPr="00442DD2">
        <w:t>Контрольно-счетная комиссия отмечает, что заключение в незначительный промежуток времени нескольких самостоятельных контрактов на поставку одноименного товара, выполнение одноименных работ, оказание одноименных услуг с одним и тем же поставщиком (подрядчиком, исполнителем) с суммой каждого договора не превышающей предела, установленного п. 4 ч.1 ст. 93 Закона № 44-ФЗ, является признаком необоснованного искусственного дробления закупок.</w:t>
      </w:r>
      <w:proofErr w:type="gramEnd"/>
    </w:p>
    <w:p w:rsidR="008164C5" w:rsidRPr="00442DD2" w:rsidRDefault="008164C5" w:rsidP="008164C5">
      <w:pPr>
        <w:widowControl w:val="0"/>
        <w:ind w:firstLine="709"/>
        <w:jc w:val="both"/>
      </w:pPr>
      <w:r w:rsidRPr="00442DD2">
        <w:t>Применение процедуры закупки у единственного поставщика при вышеуказанных закупках противоречит положениям действующего законодательства, поскольку единственным, причем искусственно созданным, критерием по которому с поставщиком в данном случае заключается договор, является цена контракта. Заказчику заранее известна потребность Учреждения в данных работах на текущий год и при этом отсутствуют какие-либо препятствия технологического или экономического характера для приобретения  их в рамках одного контракта.</w:t>
      </w:r>
    </w:p>
    <w:p w:rsidR="008164C5" w:rsidRPr="00442DD2" w:rsidRDefault="008164C5" w:rsidP="008164C5">
      <w:pPr>
        <w:widowControl w:val="0"/>
        <w:ind w:firstLine="709"/>
        <w:jc w:val="both"/>
      </w:pPr>
      <w:r w:rsidRPr="00442DD2">
        <w:t>Учитывая, что по данным работам имеется сформировавшийся рынок предложений, проведение закупки на конкурентной основе позволит выбрать наилучшее предложение и (или) снизить цену договора.</w:t>
      </w:r>
    </w:p>
    <w:p w:rsidR="008164C5" w:rsidRPr="00442DD2" w:rsidRDefault="008164C5" w:rsidP="008164C5">
      <w:pPr>
        <w:widowControl w:val="0"/>
        <w:ind w:firstLine="709"/>
        <w:jc w:val="both"/>
      </w:pPr>
      <w:r w:rsidRPr="00442DD2">
        <w:t>В результате заключения договоров с единственным исполнителем, хозяйствующие субъекты получили доступ к выполнению работ по максимально возможной цене, без участия в какой-либо конкурентной борьбе, без подачи предложений о снижении цены договора, тем самым были поставлены в преимущественное положение с иными хозяйствующими субъектами, осуществляющими аналогичную деятельность на территории Ставропольского края.</w:t>
      </w:r>
    </w:p>
    <w:p w:rsidR="008164C5" w:rsidRDefault="008164C5" w:rsidP="008164C5">
      <w:pPr>
        <w:widowControl w:val="0"/>
        <w:ind w:firstLine="709"/>
        <w:jc w:val="both"/>
      </w:pPr>
      <w:r w:rsidRPr="00442DD2">
        <w:t xml:space="preserve">Действия Учреждения по искусственному дроблению закупок имеют признаки нарушения ч. 1 ст. 17 Федерального закона от 26.07.2006 № 135-ФЗ «О защите конкуренции». </w:t>
      </w:r>
    </w:p>
    <w:p w:rsidR="008164C5" w:rsidRPr="00442DD2" w:rsidRDefault="008164C5" w:rsidP="008164C5">
      <w:pPr>
        <w:widowControl w:val="0"/>
        <w:ind w:firstLine="709"/>
        <w:jc w:val="both"/>
        <w:rPr>
          <w:b/>
          <w:i/>
          <w:sz w:val="20"/>
        </w:rPr>
      </w:pPr>
    </w:p>
    <w:p w:rsidR="008164C5" w:rsidRPr="00442DD2" w:rsidRDefault="008164C5" w:rsidP="008164C5">
      <w:pPr>
        <w:widowControl w:val="0"/>
        <w:autoSpaceDE w:val="0"/>
        <w:autoSpaceDN w:val="0"/>
        <w:adjustRightInd w:val="0"/>
        <w:rPr>
          <w:b/>
          <w:i/>
        </w:rPr>
      </w:pPr>
      <w:r>
        <w:rPr>
          <w:b/>
          <w:i/>
        </w:rPr>
        <w:t>8</w:t>
      </w:r>
      <w:r w:rsidRPr="00442DD2">
        <w:rPr>
          <w:b/>
          <w:i/>
        </w:rPr>
        <w:t>.3. Аудит конкурентных способов определения поставщика</w:t>
      </w:r>
    </w:p>
    <w:p w:rsidR="008164C5" w:rsidRPr="00442DD2" w:rsidRDefault="008164C5" w:rsidP="008164C5">
      <w:pPr>
        <w:widowControl w:val="0"/>
        <w:autoSpaceDE w:val="0"/>
        <w:autoSpaceDN w:val="0"/>
        <w:adjustRightInd w:val="0"/>
        <w:ind w:firstLine="708"/>
        <w:jc w:val="center"/>
        <w:rPr>
          <w:b/>
          <w:i/>
          <w:sz w:val="20"/>
        </w:rPr>
      </w:pPr>
    </w:p>
    <w:p w:rsidR="008164C5" w:rsidRPr="00442DD2" w:rsidRDefault="008164C5" w:rsidP="008164C5">
      <w:pPr>
        <w:widowControl w:val="0"/>
        <w:autoSpaceDE w:val="0"/>
        <w:autoSpaceDN w:val="0"/>
        <w:adjustRightInd w:val="0"/>
        <w:ind w:firstLine="708"/>
        <w:jc w:val="both"/>
      </w:pPr>
      <w:r w:rsidRPr="00442DD2">
        <w:t>В ходе аудита конкурентных способов определения поставщика установлено:</w:t>
      </w:r>
    </w:p>
    <w:p w:rsidR="008164C5" w:rsidRPr="00442DD2" w:rsidRDefault="008164C5" w:rsidP="008164C5">
      <w:pPr>
        <w:widowControl w:val="0"/>
        <w:autoSpaceDE w:val="0"/>
        <w:autoSpaceDN w:val="0"/>
        <w:adjustRightInd w:val="0"/>
        <w:ind w:firstLine="708"/>
        <w:jc w:val="both"/>
      </w:pPr>
      <w:r w:rsidRPr="00442DD2">
        <w:t>Учреждением в 2020 году проведен электронный аукцион № 0321600003420000003 с объектом закупки – «топливо дизельное; Бензин автомобильный с октановым числом более 92, но не более 95 по исследовательскому методу экологического класса К5».</w:t>
      </w:r>
    </w:p>
    <w:p w:rsidR="008164C5" w:rsidRPr="00C63D4F" w:rsidRDefault="008164C5" w:rsidP="008164C5">
      <w:pPr>
        <w:widowControl w:val="0"/>
        <w:autoSpaceDE w:val="0"/>
        <w:autoSpaceDN w:val="0"/>
        <w:adjustRightInd w:val="0"/>
        <w:ind w:firstLine="708"/>
        <w:jc w:val="both"/>
      </w:pPr>
      <w:r w:rsidRPr="00C63D4F">
        <w:t>В соответствии с ч. 16 ст. 66 Закона № 44-ФЗ электронный  аукцион был признан несостоявшимся по причине подачи только одной заявки на участие в электронном аукционе по окончании срока подачи заявок (Протокол рассмотрения единственной заявки на участие в электронном аукционе от 23.10.2020 №0321600003420000003-5-1).</w:t>
      </w:r>
    </w:p>
    <w:p w:rsidR="008164C5" w:rsidRPr="00C63D4F" w:rsidRDefault="008164C5" w:rsidP="008164C5">
      <w:pPr>
        <w:widowControl w:val="0"/>
        <w:autoSpaceDE w:val="0"/>
        <w:autoSpaceDN w:val="0"/>
        <w:adjustRightInd w:val="0"/>
        <w:ind w:firstLine="708"/>
        <w:jc w:val="both"/>
      </w:pPr>
      <w:r w:rsidRPr="00C63D4F">
        <w:t>В соответствии с п. 4 ч. 1 ст. 71 Закона № 44-ФЗ контракт был заключен с участником такого аукциона, подавшим единственную заявку на участие в нем – ООО «РН Карт».</w:t>
      </w:r>
    </w:p>
    <w:p w:rsidR="008164C5" w:rsidRPr="00C63D4F" w:rsidRDefault="008164C5" w:rsidP="008164C5">
      <w:pPr>
        <w:widowControl w:val="0"/>
        <w:autoSpaceDE w:val="0"/>
        <w:autoSpaceDN w:val="0"/>
        <w:adjustRightInd w:val="0"/>
        <w:ind w:firstLine="708"/>
        <w:jc w:val="both"/>
      </w:pPr>
      <w:r w:rsidRPr="00C63D4F">
        <w:t xml:space="preserve">При этом следует отметить, что на стадии подписания контакта от ООО «РН Карт» 02.11.2020 поступил Протокол разногласий, по итогам рассмотрения которого Учреждением в п. 2.1 проект </w:t>
      </w:r>
      <w:proofErr w:type="gramStart"/>
      <w:r w:rsidRPr="00C63D4F">
        <w:t>контракта, размещенного в составе документации об аукционе были</w:t>
      </w:r>
      <w:proofErr w:type="gramEnd"/>
      <w:r w:rsidRPr="00C63D4F">
        <w:t xml:space="preserve"> внесены следующие изменения:</w:t>
      </w:r>
    </w:p>
    <w:p w:rsidR="008164C5" w:rsidRPr="00C63D4F" w:rsidRDefault="008164C5" w:rsidP="008164C5">
      <w:pPr>
        <w:widowControl w:val="0"/>
        <w:autoSpaceDE w:val="0"/>
        <w:autoSpaceDN w:val="0"/>
        <w:adjustRightInd w:val="0"/>
        <w:ind w:firstLine="708"/>
        <w:jc w:val="both"/>
      </w:pPr>
    </w:p>
    <w:tbl>
      <w:tblPr>
        <w:tblStyle w:val="a5"/>
        <w:tblW w:w="0" w:type="auto"/>
        <w:tblLook w:val="04A0" w:firstRow="1" w:lastRow="0" w:firstColumn="1" w:lastColumn="0" w:noHBand="0" w:noVBand="1"/>
      </w:tblPr>
      <w:tblGrid>
        <w:gridCol w:w="4927"/>
        <w:gridCol w:w="4927"/>
      </w:tblGrid>
      <w:tr w:rsidR="008164C5" w:rsidRPr="00C63D4F" w:rsidTr="008164C5">
        <w:tc>
          <w:tcPr>
            <w:tcW w:w="4927" w:type="dxa"/>
          </w:tcPr>
          <w:p w:rsidR="008164C5" w:rsidRPr="00C63D4F" w:rsidRDefault="008164C5" w:rsidP="008164C5">
            <w:pPr>
              <w:widowControl w:val="0"/>
              <w:autoSpaceDE w:val="0"/>
              <w:autoSpaceDN w:val="0"/>
              <w:adjustRightInd w:val="0"/>
              <w:jc w:val="center"/>
              <w:rPr>
                <w:sz w:val="20"/>
                <w:szCs w:val="20"/>
              </w:rPr>
            </w:pPr>
            <w:r w:rsidRPr="00C63D4F">
              <w:rPr>
                <w:sz w:val="20"/>
                <w:szCs w:val="20"/>
              </w:rPr>
              <w:t>Проект контракта</w:t>
            </w:r>
          </w:p>
        </w:tc>
        <w:tc>
          <w:tcPr>
            <w:tcW w:w="4927" w:type="dxa"/>
          </w:tcPr>
          <w:p w:rsidR="008164C5" w:rsidRPr="00C63D4F" w:rsidRDefault="008164C5" w:rsidP="008164C5">
            <w:pPr>
              <w:widowControl w:val="0"/>
              <w:autoSpaceDE w:val="0"/>
              <w:autoSpaceDN w:val="0"/>
              <w:adjustRightInd w:val="0"/>
              <w:jc w:val="center"/>
              <w:rPr>
                <w:sz w:val="20"/>
                <w:szCs w:val="20"/>
              </w:rPr>
            </w:pPr>
            <w:r w:rsidRPr="00C63D4F">
              <w:rPr>
                <w:sz w:val="20"/>
                <w:szCs w:val="20"/>
              </w:rPr>
              <w:t>Контракт от 06.11.2020</w:t>
            </w:r>
          </w:p>
        </w:tc>
      </w:tr>
      <w:tr w:rsidR="008164C5" w:rsidRPr="00C63D4F" w:rsidTr="008164C5">
        <w:tc>
          <w:tcPr>
            <w:tcW w:w="4927" w:type="dxa"/>
          </w:tcPr>
          <w:p w:rsidR="008164C5" w:rsidRPr="00C63D4F" w:rsidRDefault="008164C5" w:rsidP="008164C5">
            <w:pPr>
              <w:widowControl w:val="0"/>
              <w:autoSpaceDE w:val="0"/>
              <w:autoSpaceDN w:val="0"/>
              <w:adjustRightInd w:val="0"/>
              <w:jc w:val="both"/>
              <w:rPr>
                <w:sz w:val="20"/>
                <w:szCs w:val="20"/>
              </w:rPr>
            </w:pPr>
            <w:r w:rsidRPr="00C63D4F">
              <w:rPr>
                <w:sz w:val="20"/>
                <w:szCs w:val="20"/>
              </w:rPr>
              <w:t>2.1.  Период поставки Товара: 01.10.2020 г. по 31.12.2020 включительно.</w:t>
            </w:r>
          </w:p>
        </w:tc>
        <w:tc>
          <w:tcPr>
            <w:tcW w:w="4927" w:type="dxa"/>
          </w:tcPr>
          <w:p w:rsidR="008164C5" w:rsidRPr="00C63D4F" w:rsidRDefault="008164C5" w:rsidP="008164C5">
            <w:pPr>
              <w:widowControl w:val="0"/>
              <w:autoSpaceDE w:val="0"/>
              <w:autoSpaceDN w:val="0"/>
              <w:adjustRightInd w:val="0"/>
              <w:jc w:val="both"/>
              <w:rPr>
                <w:sz w:val="20"/>
                <w:szCs w:val="20"/>
              </w:rPr>
            </w:pPr>
            <w:r w:rsidRPr="00C63D4F">
              <w:rPr>
                <w:sz w:val="20"/>
                <w:szCs w:val="20"/>
              </w:rPr>
              <w:t>2.1. Период поставки Товара: с момента заключения контракта по 31.12.2020 включительно</w:t>
            </w:r>
          </w:p>
        </w:tc>
      </w:tr>
    </w:tbl>
    <w:p w:rsidR="008164C5" w:rsidRPr="00C63D4F" w:rsidRDefault="008164C5" w:rsidP="008164C5">
      <w:pPr>
        <w:widowControl w:val="0"/>
        <w:autoSpaceDE w:val="0"/>
        <w:autoSpaceDN w:val="0"/>
        <w:adjustRightInd w:val="0"/>
        <w:ind w:firstLine="708"/>
        <w:jc w:val="both"/>
      </w:pPr>
    </w:p>
    <w:p w:rsidR="008164C5" w:rsidRPr="00C63D4F" w:rsidRDefault="008164C5" w:rsidP="00504E68">
      <w:pPr>
        <w:widowControl w:val="0"/>
        <w:autoSpaceDE w:val="0"/>
        <w:autoSpaceDN w:val="0"/>
        <w:adjustRightInd w:val="0"/>
        <w:ind w:firstLine="709"/>
        <w:jc w:val="both"/>
      </w:pPr>
      <w:r w:rsidRPr="00C63D4F">
        <w:t>Учреждением в 2021 году проведен электронный аукцион № 0321600003421000001 с объектом закупки – «Бензин автомобильный с октановым числом более 92, но не более 95 по исследовательскому методу экологического класса К5; Топливо дизельное».</w:t>
      </w:r>
    </w:p>
    <w:p w:rsidR="008164C5" w:rsidRPr="00C63D4F" w:rsidRDefault="008164C5" w:rsidP="008164C5">
      <w:pPr>
        <w:widowControl w:val="0"/>
        <w:autoSpaceDE w:val="0"/>
        <w:autoSpaceDN w:val="0"/>
        <w:adjustRightInd w:val="0"/>
        <w:ind w:firstLine="708"/>
        <w:jc w:val="both"/>
      </w:pPr>
      <w:r w:rsidRPr="00C63D4F">
        <w:t xml:space="preserve">В соответствии с ч. 16 ст. 66 Закона № 44-ФЗ электронный  аукцион был признан </w:t>
      </w:r>
      <w:r w:rsidRPr="00C63D4F">
        <w:lastRenderedPageBreak/>
        <w:t>несостоявшимся по причине подачи только одной заявки на участие в электронном аукционе по окончании срока подачи заявок (Протокол рассмотрения единственной заявки на участие в электронном аукционе от 04.03.2021 №0321600003421000001-5-1-1).</w:t>
      </w:r>
    </w:p>
    <w:p w:rsidR="008164C5" w:rsidRPr="00C63D4F" w:rsidRDefault="008164C5" w:rsidP="008164C5">
      <w:pPr>
        <w:widowControl w:val="0"/>
        <w:autoSpaceDE w:val="0"/>
        <w:autoSpaceDN w:val="0"/>
        <w:adjustRightInd w:val="0"/>
        <w:ind w:firstLine="708"/>
        <w:jc w:val="both"/>
      </w:pPr>
      <w:r w:rsidRPr="00C63D4F">
        <w:t>В соответствии с п. 4 ч. 1 ст. 71 Закона № 44-ФЗ контракт был заключен с участником такого аукциона, подавшим единственную заявку на участие в нем – ООО «РН Карт».</w:t>
      </w:r>
    </w:p>
    <w:p w:rsidR="008164C5" w:rsidRPr="00C63D4F" w:rsidRDefault="008164C5" w:rsidP="008164C5">
      <w:pPr>
        <w:widowControl w:val="0"/>
        <w:autoSpaceDE w:val="0"/>
        <w:autoSpaceDN w:val="0"/>
        <w:adjustRightInd w:val="0"/>
        <w:ind w:firstLine="708"/>
        <w:jc w:val="both"/>
      </w:pPr>
      <w:r w:rsidRPr="00C63D4F">
        <w:t>При этом</w:t>
      </w:r>
      <w:proofErr w:type="gramStart"/>
      <w:r w:rsidRPr="00C63D4F">
        <w:t>,</w:t>
      </w:r>
      <w:proofErr w:type="gramEnd"/>
      <w:r w:rsidRPr="00C63D4F">
        <w:t xml:space="preserve"> на стадии подписания контакта от ООО «РН Карт» 05.03.2021 поступил Протокол разногласий, по итогам рассмотрения которого Учреждением в п. 3.6.4 проект контракта, размещенного в составе документации об аукционе были внесены следующие изменения:</w:t>
      </w:r>
    </w:p>
    <w:p w:rsidR="008164C5" w:rsidRPr="00C63D4F" w:rsidRDefault="008164C5" w:rsidP="008164C5">
      <w:pPr>
        <w:widowControl w:val="0"/>
        <w:autoSpaceDE w:val="0"/>
        <w:autoSpaceDN w:val="0"/>
        <w:adjustRightInd w:val="0"/>
        <w:ind w:firstLine="708"/>
        <w:jc w:val="both"/>
      </w:pPr>
    </w:p>
    <w:tbl>
      <w:tblPr>
        <w:tblStyle w:val="a5"/>
        <w:tblW w:w="0" w:type="auto"/>
        <w:tblLook w:val="04A0" w:firstRow="1" w:lastRow="0" w:firstColumn="1" w:lastColumn="0" w:noHBand="0" w:noVBand="1"/>
      </w:tblPr>
      <w:tblGrid>
        <w:gridCol w:w="4927"/>
        <w:gridCol w:w="4927"/>
      </w:tblGrid>
      <w:tr w:rsidR="008164C5" w:rsidRPr="00C63D4F" w:rsidTr="008164C5">
        <w:tc>
          <w:tcPr>
            <w:tcW w:w="4927" w:type="dxa"/>
          </w:tcPr>
          <w:p w:rsidR="008164C5" w:rsidRPr="00C63D4F" w:rsidRDefault="008164C5" w:rsidP="008164C5">
            <w:pPr>
              <w:widowControl w:val="0"/>
              <w:autoSpaceDE w:val="0"/>
              <w:autoSpaceDN w:val="0"/>
              <w:adjustRightInd w:val="0"/>
              <w:jc w:val="center"/>
              <w:rPr>
                <w:sz w:val="20"/>
                <w:szCs w:val="20"/>
              </w:rPr>
            </w:pPr>
            <w:r w:rsidRPr="00C63D4F">
              <w:rPr>
                <w:sz w:val="20"/>
                <w:szCs w:val="20"/>
              </w:rPr>
              <w:t>Проект контракта</w:t>
            </w:r>
          </w:p>
        </w:tc>
        <w:tc>
          <w:tcPr>
            <w:tcW w:w="4927" w:type="dxa"/>
          </w:tcPr>
          <w:p w:rsidR="008164C5" w:rsidRPr="00C63D4F" w:rsidRDefault="008164C5" w:rsidP="008164C5">
            <w:pPr>
              <w:widowControl w:val="0"/>
              <w:autoSpaceDE w:val="0"/>
              <w:autoSpaceDN w:val="0"/>
              <w:adjustRightInd w:val="0"/>
              <w:jc w:val="center"/>
              <w:rPr>
                <w:sz w:val="20"/>
                <w:szCs w:val="20"/>
              </w:rPr>
            </w:pPr>
            <w:r w:rsidRPr="00C63D4F">
              <w:rPr>
                <w:sz w:val="20"/>
                <w:szCs w:val="20"/>
              </w:rPr>
              <w:t>Контракт от 16.03.2021</w:t>
            </w:r>
          </w:p>
        </w:tc>
      </w:tr>
      <w:tr w:rsidR="008164C5" w:rsidRPr="00C63D4F" w:rsidTr="008164C5">
        <w:tc>
          <w:tcPr>
            <w:tcW w:w="4927" w:type="dxa"/>
          </w:tcPr>
          <w:p w:rsidR="008164C5" w:rsidRPr="00C63D4F" w:rsidRDefault="008164C5" w:rsidP="008164C5">
            <w:pPr>
              <w:widowControl w:val="0"/>
              <w:autoSpaceDE w:val="0"/>
              <w:autoSpaceDN w:val="0"/>
              <w:adjustRightInd w:val="0"/>
              <w:jc w:val="both"/>
              <w:rPr>
                <w:sz w:val="20"/>
                <w:szCs w:val="20"/>
              </w:rPr>
            </w:pPr>
            <w:r w:rsidRPr="00C63D4F">
              <w:rPr>
                <w:sz w:val="20"/>
                <w:szCs w:val="20"/>
              </w:rPr>
              <w:t xml:space="preserve">3.6.4. Расчет за поставленный Товар (партию Товара) осуществляется ежемесячно в течение 30 календарных дней </w:t>
            </w:r>
            <w:proofErr w:type="gramStart"/>
            <w:r w:rsidRPr="00C63D4F">
              <w:rPr>
                <w:sz w:val="20"/>
                <w:szCs w:val="20"/>
              </w:rPr>
              <w:t>с даты подписания</w:t>
            </w:r>
            <w:proofErr w:type="gramEnd"/>
            <w:r w:rsidRPr="00C63D4F">
              <w:rPr>
                <w:sz w:val="20"/>
                <w:szCs w:val="20"/>
              </w:rPr>
              <w:t xml:space="preserve"> Заказчиком документа о приемке, предусмотренного Контрактом (товарной накладной). Товарные накладные подписываются Заказчиком и возвращаются Поставщику в течение 15 календарных дней </w:t>
            </w:r>
            <w:proofErr w:type="gramStart"/>
            <w:r w:rsidRPr="00C63D4F">
              <w:rPr>
                <w:sz w:val="20"/>
                <w:szCs w:val="20"/>
              </w:rPr>
              <w:t>с даты подписания</w:t>
            </w:r>
            <w:proofErr w:type="gramEnd"/>
          </w:p>
        </w:tc>
        <w:tc>
          <w:tcPr>
            <w:tcW w:w="4927" w:type="dxa"/>
          </w:tcPr>
          <w:p w:rsidR="008164C5" w:rsidRPr="00C63D4F" w:rsidRDefault="008164C5" w:rsidP="008164C5">
            <w:pPr>
              <w:widowControl w:val="0"/>
              <w:autoSpaceDE w:val="0"/>
              <w:autoSpaceDN w:val="0"/>
              <w:adjustRightInd w:val="0"/>
              <w:jc w:val="both"/>
              <w:rPr>
                <w:sz w:val="20"/>
                <w:szCs w:val="20"/>
              </w:rPr>
            </w:pPr>
            <w:r w:rsidRPr="00C63D4F">
              <w:rPr>
                <w:sz w:val="20"/>
                <w:szCs w:val="20"/>
              </w:rPr>
              <w:t xml:space="preserve">3.6.4. Расчет за поставленный Товар (партию Товара) осуществляется ежемесячно в течение 5 (пяти) календарных дней </w:t>
            </w:r>
            <w:proofErr w:type="gramStart"/>
            <w:r w:rsidRPr="00C63D4F">
              <w:rPr>
                <w:sz w:val="20"/>
                <w:szCs w:val="20"/>
              </w:rPr>
              <w:t>с даты подписания</w:t>
            </w:r>
            <w:proofErr w:type="gramEnd"/>
            <w:r w:rsidRPr="00C63D4F">
              <w:rPr>
                <w:sz w:val="20"/>
                <w:szCs w:val="20"/>
              </w:rPr>
              <w:t xml:space="preserve"> Заказчиком документа о приемке, предусмотренного Контрактом (товарной накладной). В случае</w:t>
            </w:r>
            <w:proofErr w:type="gramStart"/>
            <w:r w:rsidRPr="00C63D4F">
              <w:rPr>
                <w:sz w:val="20"/>
                <w:szCs w:val="20"/>
              </w:rPr>
              <w:t>,</w:t>
            </w:r>
            <w:proofErr w:type="gramEnd"/>
            <w:r w:rsidRPr="00C63D4F">
              <w:rPr>
                <w:sz w:val="20"/>
                <w:szCs w:val="20"/>
              </w:rPr>
              <w:t xml:space="preserve"> если в течение  5 (пяти) календарных дней с момента составления Отчетных документов, Заказчик не подписал Отчетные документы с использованием УКЭП, либо не предоставил в письменном виде мотивированного отказа от их подписания, то Отчетные документы, направленные Поставщиком, считаются подписанными в редакции Поставщика. Товарные накладные подписываются Заказчиком и возвращаются Поставщику в течение 15 календарных дней </w:t>
            </w:r>
            <w:proofErr w:type="gramStart"/>
            <w:r w:rsidRPr="00C63D4F">
              <w:rPr>
                <w:sz w:val="20"/>
                <w:szCs w:val="20"/>
              </w:rPr>
              <w:t>с даты подписания</w:t>
            </w:r>
            <w:proofErr w:type="gramEnd"/>
          </w:p>
        </w:tc>
      </w:tr>
    </w:tbl>
    <w:p w:rsidR="008164C5" w:rsidRPr="00C63D4F" w:rsidRDefault="008164C5" w:rsidP="008164C5">
      <w:pPr>
        <w:widowControl w:val="0"/>
        <w:autoSpaceDE w:val="0"/>
        <w:autoSpaceDN w:val="0"/>
        <w:adjustRightInd w:val="0"/>
        <w:ind w:firstLine="708"/>
        <w:jc w:val="both"/>
      </w:pPr>
    </w:p>
    <w:p w:rsidR="008164C5" w:rsidRPr="00C63D4F" w:rsidRDefault="008164C5" w:rsidP="008164C5">
      <w:pPr>
        <w:widowControl w:val="0"/>
        <w:autoSpaceDE w:val="0"/>
        <w:autoSpaceDN w:val="0"/>
        <w:adjustRightInd w:val="0"/>
        <w:ind w:firstLine="708"/>
        <w:jc w:val="both"/>
      </w:pPr>
      <w:r w:rsidRPr="00C63D4F">
        <w:t xml:space="preserve">Согласно ч.1 ст.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w:t>
      </w:r>
    </w:p>
    <w:p w:rsidR="008164C5" w:rsidRPr="00C63D4F" w:rsidRDefault="008164C5" w:rsidP="008164C5">
      <w:pPr>
        <w:widowControl w:val="0"/>
        <w:autoSpaceDE w:val="0"/>
        <w:autoSpaceDN w:val="0"/>
        <w:adjustRightInd w:val="0"/>
        <w:ind w:firstLine="709"/>
        <w:jc w:val="both"/>
      </w:pPr>
      <w:r w:rsidRPr="00C63D4F">
        <w:t xml:space="preserve">Кроме того, согласно ч. 2 ст. 34 Закона № 44-ФЗ при заключении и исполнении контракта изменение его условий не допускается, за исключением случаев, предусмотренных настоящей статьей и статьей 95 настоящего Федерального закона. При этом в ст. 95 Закона № 44-ФЗ содержится закрытый перечень случаев, при которых допускается изменение существенных условий контракта по соглашению сторон на стадии его исполнения. </w:t>
      </w:r>
    </w:p>
    <w:p w:rsidR="008164C5" w:rsidRPr="00C63D4F" w:rsidRDefault="008164C5" w:rsidP="008164C5">
      <w:pPr>
        <w:widowControl w:val="0"/>
        <w:autoSpaceDE w:val="0"/>
        <w:autoSpaceDN w:val="0"/>
        <w:adjustRightInd w:val="0"/>
        <w:ind w:firstLine="708"/>
        <w:jc w:val="both"/>
      </w:pPr>
      <w:r w:rsidRPr="00C63D4F">
        <w:t>Возможность внесения изменений в сроки выполнения обязательств на стадии подписания контракта ни статьей 34, ни  статьей 95 Закона № 44-ФЗ не предусмотрены.</w:t>
      </w:r>
    </w:p>
    <w:p w:rsidR="008164C5" w:rsidRPr="00C63D4F" w:rsidRDefault="008164C5" w:rsidP="008164C5">
      <w:pPr>
        <w:widowControl w:val="0"/>
        <w:autoSpaceDE w:val="0"/>
        <w:autoSpaceDN w:val="0"/>
        <w:adjustRightInd w:val="0"/>
        <w:ind w:firstLine="708"/>
        <w:jc w:val="both"/>
      </w:pPr>
      <w:r w:rsidRPr="00C63D4F">
        <w:t xml:space="preserve">Протокол разногласий, направленный победителем торгов, не может являться основанием для изменения существенных условий  контракта на стадии его подписания. Протокол разногласий применяется в тех случаев, когда направленный поставщику документ не соответствует базовому правилу ч. 1 ст. 34 Закона № 44-ФЗ (либо не соответствует документации, либо заявке участника). </w:t>
      </w:r>
    </w:p>
    <w:p w:rsidR="008164C5" w:rsidRPr="00C63D4F" w:rsidRDefault="008164C5" w:rsidP="008164C5">
      <w:pPr>
        <w:widowControl w:val="0"/>
        <w:autoSpaceDE w:val="0"/>
        <w:autoSpaceDN w:val="0"/>
        <w:adjustRightInd w:val="0"/>
        <w:ind w:firstLine="708"/>
        <w:jc w:val="both"/>
        <w:rPr>
          <w:i/>
        </w:rPr>
      </w:pPr>
      <w:r w:rsidRPr="00C63D4F">
        <w:t>Таким образом, в анализируемом периоде Учрежде</w:t>
      </w:r>
      <w:r>
        <w:t>ние в нарушение ст. 34 Закона № </w:t>
      </w:r>
      <w:r w:rsidRPr="00C63D4F">
        <w:t>44-ФЗ необоснованно изменило условия контракта на стадии его подписания</w:t>
      </w:r>
      <w:r>
        <w:t>.</w:t>
      </w:r>
    </w:p>
    <w:p w:rsidR="008164C5" w:rsidRPr="00C63D4F" w:rsidRDefault="008164C5" w:rsidP="008164C5">
      <w:pPr>
        <w:widowControl w:val="0"/>
        <w:autoSpaceDE w:val="0"/>
        <w:autoSpaceDN w:val="0"/>
        <w:adjustRightInd w:val="0"/>
        <w:ind w:firstLine="708"/>
        <w:jc w:val="both"/>
      </w:pPr>
      <w:r w:rsidRPr="00C63D4F">
        <w:t xml:space="preserve"> </w:t>
      </w:r>
    </w:p>
    <w:p w:rsidR="008164C5" w:rsidRPr="00C63D4F" w:rsidRDefault="008164C5" w:rsidP="008164C5">
      <w:pPr>
        <w:widowControl w:val="0"/>
        <w:autoSpaceDE w:val="0"/>
        <w:autoSpaceDN w:val="0"/>
        <w:adjustRightInd w:val="0"/>
        <w:rPr>
          <w:b/>
          <w:i/>
        </w:rPr>
      </w:pPr>
      <w:r>
        <w:rPr>
          <w:b/>
          <w:i/>
        </w:rPr>
        <w:t>8</w:t>
      </w:r>
      <w:r w:rsidRPr="00C63D4F">
        <w:rPr>
          <w:b/>
          <w:i/>
        </w:rPr>
        <w:t>.4. Аудит заключенных контрактов</w:t>
      </w:r>
    </w:p>
    <w:p w:rsidR="008164C5" w:rsidRPr="007E650E" w:rsidRDefault="008164C5" w:rsidP="008164C5">
      <w:pPr>
        <w:widowControl w:val="0"/>
        <w:autoSpaceDE w:val="0"/>
        <w:autoSpaceDN w:val="0"/>
        <w:adjustRightInd w:val="0"/>
        <w:ind w:firstLine="708"/>
        <w:jc w:val="both"/>
        <w:rPr>
          <w:highlight w:val="lightGray"/>
        </w:rPr>
      </w:pPr>
    </w:p>
    <w:p w:rsidR="008164C5" w:rsidRPr="00C63D4F" w:rsidRDefault="008164C5" w:rsidP="008164C5">
      <w:pPr>
        <w:widowControl w:val="0"/>
        <w:autoSpaceDE w:val="0"/>
        <w:autoSpaceDN w:val="0"/>
        <w:adjustRightInd w:val="0"/>
        <w:ind w:firstLine="709"/>
        <w:jc w:val="both"/>
        <w:rPr>
          <w:rFonts w:eastAsiaTheme="minorHAnsi"/>
          <w:lang w:eastAsia="en-US"/>
        </w:rPr>
      </w:pPr>
      <w:r w:rsidRPr="00C63D4F">
        <w:rPr>
          <w:rFonts w:eastAsiaTheme="minorHAnsi"/>
          <w:lang w:eastAsia="en-US"/>
        </w:rPr>
        <w:t>В ходе аудита заключенных контрактов установлено:</w:t>
      </w:r>
    </w:p>
    <w:p w:rsidR="008164C5" w:rsidRPr="00C63D4F"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t>Учреждением 01.09.2020 с ГУП СК «Ставропольский краевой теплоэнергетический комплекс» заключен контакт № 235 на поставку тепловой энергии, на общую сумму 58 073,07 рублей.</w:t>
      </w:r>
    </w:p>
    <w:p w:rsidR="008164C5" w:rsidRPr="00C63D4F"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t>Согласно преамбуле, данный контракт заключен сторонами в соответствии с п. 8 ч. 1 ст. 93 Закона № 44-ФЗ.</w:t>
      </w:r>
    </w:p>
    <w:p w:rsidR="008164C5" w:rsidRPr="00C63D4F"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lastRenderedPageBreak/>
        <w:t>11 января 2021 года Учреждением с ГУП СК «Ставропольский краевой теплоэнергетический комплекс» заключен контакт № 235 на поставку тепловой энергии, на общую сумму 333 482,19 рублей.</w:t>
      </w:r>
    </w:p>
    <w:p w:rsidR="008164C5" w:rsidRPr="00C63D4F"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t>Согласно преамбуле, данный контракт заключен сторонами в соответствии с п. 8 ч. 1 ст. 93 Закона № 44-ФЗ.</w:t>
      </w:r>
    </w:p>
    <w:p w:rsidR="008164C5" w:rsidRPr="00C63D4F"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t>При этом</w:t>
      </w:r>
      <w:proofErr w:type="gramStart"/>
      <w:r w:rsidRPr="00C63D4F">
        <w:rPr>
          <w:rFonts w:eastAsiaTheme="minorHAnsi"/>
          <w:lang w:eastAsia="en-US"/>
        </w:rPr>
        <w:t>,</w:t>
      </w:r>
      <w:proofErr w:type="gramEnd"/>
      <w:r w:rsidRPr="00C63D4F">
        <w:rPr>
          <w:rFonts w:eastAsiaTheme="minorHAnsi"/>
          <w:lang w:eastAsia="en-US"/>
        </w:rPr>
        <w:t xml:space="preserve"> в нарушение ст. 103 Закона № 44-ФЗ, пунктов 2,3 Правил ведения реестра контрактов, заключенных заказчиками, установленных постановлением Правительства РФ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(вместе с "Правилами ведения реестра контрактов, заключенных заказчиками", "Правилами ведения реестра контрактов, содержащего сведения, составляющие государственную тайну")» (далее – Правила ведения  реестра контрактов № 1084) информация о заключении и об исполнении данных контрактов отсутствует в реестре контрактов.</w:t>
      </w:r>
    </w:p>
    <w:p w:rsidR="008164C5" w:rsidRPr="00C63D4F"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t>Кроме того, Контрольно-счетная комиссия отмечает, что в реестре контрактов отсутствуют сведения о следующих контрактах, заключенных Учреждением по итогам конкурсных процедур:</w:t>
      </w:r>
    </w:p>
    <w:p w:rsidR="008164C5" w:rsidRPr="00C63D4F" w:rsidRDefault="008164C5" w:rsidP="008164C5">
      <w:pPr>
        <w:widowControl w:val="0"/>
        <w:autoSpaceDE w:val="0"/>
        <w:autoSpaceDN w:val="0"/>
        <w:adjustRightInd w:val="0"/>
        <w:ind w:firstLine="708"/>
        <w:jc w:val="both"/>
        <w:rPr>
          <w:rFonts w:eastAsiaTheme="minorHAnsi"/>
          <w:lang w:eastAsia="en-US"/>
        </w:rPr>
      </w:pPr>
    </w:p>
    <w:tbl>
      <w:tblPr>
        <w:tblStyle w:val="a5"/>
        <w:tblW w:w="0" w:type="auto"/>
        <w:tblLayout w:type="fixed"/>
        <w:tblLook w:val="04A0" w:firstRow="1" w:lastRow="0" w:firstColumn="1" w:lastColumn="0" w:noHBand="0" w:noVBand="1"/>
      </w:tblPr>
      <w:tblGrid>
        <w:gridCol w:w="2116"/>
        <w:gridCol w:w="4229"/>
        <w:gridCol w:w="1843"/>
        <w:gridCol w:w="1666"/>
      </w:tblGrid>
      <w:tr w:rsidR="008164C5" w:rsidRPr="00C63D4F" w:rsidTr="008164C5">
        <w:tc>
          <w:tcPr>
            <w:tcW w:w="2116" w:type="dxa"/>
            <w:vAlign w:val="center"/>
          </w:tcPr>
          <w:p w:rsidR="008164C5" w:rsidRPr="00C63D4F" w:rsidRDefault="008164C5" w:rsidP="008164C5">
            <w:pPr>
              <w:widowControl w:val="0"/>
              <w:autoSpaceDE w:val="0"/>
              <w:autoSpaceDN w:val="0"/>
              <w:adjustRightInd w:val="0"/>
              <w:jc w:val="center"/>
              <w:rPr>
                <w:rFonts w:eastAsiaTheme="minorHAnsi"/>
                <w:sz w:val="20"/>
                <w:szCs w:val="20"/>
                <w:lang w:eastAsia="en-US"/>
              </w:rPr>
            </w:pPr>
            <w:r w:rsidRPr="00C63D4F">
              <w:rPr>
                <w:rFonts w:eastAsiaTheme="minorHAnsi"/>
                <w:sz w:val="20"/>
                <w:szCs w:val="20"/>
                <w:lang w:eastAsia="en-US"/>
              </w:rPr>
              <w:t>№ извещения</w:t>
            </w:r>
          </w:p>
        </w:tc>
        <w:tc>
          <w:tcPr>
            <w:tcW w:w="4229" w:type="dxa"/>
            <w:vAlign w:val="center"/>
          </w:tcPr>
          <w:p w:rsidR="008164C5" w:rsidRPr="00C63D4F" w:rsidRDefault="008164C5" w:rsidP="008164C5">
            <w:pPr>
              <w:widowControl w:val="0"/>
              <w:autoSpaceDE w:val="0"/>
              <w:autoSpaceDN w:val="0"/>
              <w:adjustRightInd w:val="0"/>
              <w:jc w:val="center"/>
              <w:rPr>
                <w:rFonts w:eastAsiaTheme="minorHAnsi"/>
                <w:sz w:val="20"/>
                <w:szCs w:val="20"/>
                <w:lang w:eastAsia="en-US"/>
              </w:rPr>
            </w:pPr>
            <w:r w:rsidRPr="00C63D4F">
              <w:rPr>
                <w:rFonts w:eastAsiaTheme="minorHAnsi"/>
                <w:sz w:val="20"/>
                <w:szCs w:val="20"/>
                <w:lang w:eastAsia="en-US"/>
              </w:rPr>
              <w:t>Предмет закупки</w:t>
            </w:r>
          </w:p>
        </w:tc>
        <w:tc>
          <w:tcPr>
            <w:tcW w:w="1843" w:type="dxa"/>
            <w:vAlign w:val="center"/>
          </w:tcPr>
          <w:p w:rsidR="008164C5" w:rsidRPr="00C63D4F" w:rsidRDefault="008164C5" w:rsidP="008164C5">
            <w:pPr>
              <w:widowControl w:val="0"/>
              <w:autoSpaceDE w:val="0"/>
              <w:autoSpaceDN w:val="0"/>
              <w:adjustRightInd w:val="0"/>
              <w:jc w:val="center"/>
              <w:rPr>
                <w:rFonts w:eastAsiaTheme="minorHAnsi"/>
                <w:sz w:val="20"/>
                <w:szCs w:val="20"/>
                <w:lang w:eastAsia="en-US"/>
              </w:rPr>
            </w:pPr>
            <w:r w:rsidRPr="00C63D4F">
              <w:rPr>
                <w:rFonts w:eastAsiaTheme="minorHAnsi"/>
                <w:sz w:val="20"/>
                <w:szCs w:val="20"/>
                <w:lang w:eastAsia="en-US"/>
              </w:rPr>
              <w:t>Победитель</w:t>
            </w:r>
          </w:p>
        </w:tc>
        <w:tc>
          <w:tcPr>
            <w:tcW w:w="1666" w:type="dxa"/>
            <w:vAlign w:val="center"/>
          </w:tcPr>
          <w:p w:rsidR="008164C5" w:rsidRPr="00C63D4F" w:rsidRDefault="008164C5" w:rsidP="008164C5">
            <w:pPr>
              <w:widowControl w:val="0"/>
              <w:autoSpaceDE w:val="0"/>
              <w:autoSpaceDN w:val="0"/>
              <w:adjustRightInd w:val="0"/>
              <w:jc w:val="center"/>
              <w:rPr>
                <w:rFonts w:eastAsiaTheme="minorHAnsi"/>
                <w:sz w:val="20"/>
                <w:szCs w:val="20"/>
                <w:lang w:eastAsia="en-US"/>
              </w:rPr>
            </w:pPr>
            <w:r w:rsidRPr="00C63D4F">
              <w:rPr>
                <w:rFonts w:eastAsiaTheme="minorHAnsi"/>
                <w:sz w:val="20"/>
                <w:szCs w:val="20"/>
                <w:lang w:eastAsia="en-US"/>
              </w:rPr>
              <w:t>Сумма контракта</w:t>
            </w:r>
          </w:p>
        </w:tc>
      </w:tr>
      <w:tr w:rsidR="008164C5" w:rsidRPr="00C63D4F" w:rsidTr="008164C5">
        <w:tc>
          <w:tcPr>
            <w:tcW w:w="2116" w:type="dxa"/>
          </w:tcPr>
          <w:p w:rsidR="008164C5" w:rsidRPr="00C63D4F" w:rsidRDefault="008164C5" w:rsidP="008164C5">
            <w:pPr>
              <w:widowControl w:val="0"/>
              <w:autoSpaceDE w:val="0"/>
              <w:autoSpaceDN w:val="0"/>
              <w:adjustRightInd w:val="0"/>
              <w:jc w:val="both"/>
              <w:rPr>
                <w:rFonts w:eastAsiaTheme="minorHAnsi"/>
                <w:sz w:val="20"/>
                <w:szCs w:val="20"/>
                <w:lang w:eastAsia="en-US"/>
              </w:rPr>
            </w:pPr>
            <w:r w:rsidRPr="00C63D4F">
              <w:rPr>
                <w:rFonts w:eastAsiaTheme="minorHAnsi"/>
                <w:sz w:val="20"/>
                <w:szCs w:val="20"/>
                <w:lang w:eastAsia="en-US"/>
              </w:rPr>
              <w:t>0321600003421000001</w:t>
            </w:r>
          </w:p>
        </w:tc>
        <w:tc>
          <w:tcPr>
            <w:tcW w:w="4229" w:type="dxa"/>
          </w:tcPr>
          <w:p w:rsidR="008164C5" w:rsidRPr="00C63D4F" w:rsidRDefault="008164C5" w:rsidP="008164C5">
            <w:pPr>
              <w:widowControl w:val="0"/>
              <w:autoSpaceDE w:val="0"/>
              <w:autoSpaceDN w:val="0"/>
              <w:adjustRightInd w:val="0"/>
              <w:jc w:val="both"/>
              <w:rPr>
                <w:rFonts w:eastAsiaTheme="minorHAnsi"/>
                <w:sz w:val="20"/>
                <w:szCs w:val="20"/>
                <w:lang w:eastAsia="en-US"/>
              </w:rPr>
            </w:pPr>
            <w:r w:rsidRPr="00C63D4F">
              <w:rPr>
                <w:rFonts w:eastAsiaTheme="minorHAnsi"/>
                <w:sz w:val="20"/>
                <w:szCs w:val="20"/>
                <w:lang w:eastAsia="en-US"/>
              </w:rPr>
              <w:t>Бензин автомобильный с октановым числом более 92, но не более 95 по исследовательскому методу экологического класса К5; Топливо дизельное</w:t>
            </w:r>
          </w:p>
        </w:tc>
        <w:tc>
          <w:tcPr>
            <w:tcW w:w="1843" w:type="dxa"/>
          </w:tcPr>
          <w:p w:rsidR="008164C5" w:rsidRPr="00C63D4F" w:rsidRDefault="008164C5" w:rsidP="008164C5">
            <w:pPr>
              <w:widowControl w:val="0"/>
              <w:autoSpaceDE w:val="0"/>
              <w:autoSpaceDN w:val="0"/>
              <w:adjustRightInd w:val="0"/>
              <w:jc w:val="both"/>
              <w:rPr>
                <w:rFonts w:eastAsiaTheme="minorHAnsi"/>
                <w:sz w:val="20"/>
                <w:szCs w:val="20"/>
                <w:lang w:eastAsia="en-US"/>
              </w:rPr>
            </w:pPr>
            <w:r w:rsidRPr="00C63D4F">
              <w:rPr>
                <w:rFonts w:eastAsiaTheme="minorHAnsi"/>
                <w:sz w:val="20"/>
                <w:szCs w:val="20"/>
                <w:lang w:eastAsia="en-US"/>
              </w:rPr>
              <w:t>ООО «РН-Карт»</w:t>
            </w:r>
          </w:p>
        </w:tc>
        <w:tc>
          <w:tcPr>
            <w:tcW w:w="1666" w:type="dxa"/>
          </w:tcPr>
          <w:p w:rsidR="008164C5" w:rsidRPr="00C63D4F" w:rsidRDefault="008164C5" w:rsidP="008164C5">
            <w:pPr>
              <w:widowControl w:val="0"/>
              <w:autoSpaceDE w:val="0"/>
              <w:autoSpaceDN w:val="0"/>
              <w:adjustRightInd w:val="0"/>
              <w:jc w:val="center"/>
              <w:rPr>
                <w:rFonts w:eastAsiaTheme="minorHAnsi"/>
                <w:sz w:val="20"/>
                <w:szCs w:val="20"/>
                <w:lang w:eastAsia="en-US"/>
              </w:rPr>
            </w:pPr>
            <w:r w:rsidRPr="00C63D4F">
              <w:rPr>
                <w:rFonts w:eastAsiaTheme="minorHAnsi"/>
                <w:sz w:val="20"/>
                <w:szCs w:val="20"/>
                <w:lang w:eastAsia="en-US"/>
              </w:rPr>
              <w:t>545 200,00</w:t>
            </w:r>
          </w:p>
        </w:tc>
      </w:tr>
      <w:tr w:rsidR="008164C5" w:rsidRPr="00C63D4F" w:rsidTr="008164C5">
        <w:tc>
          <w:tcPr>
            <w:tcW w:w="2116" w:type="dxa"/>
          </w:tcPr>
          <w:p w:rsidR="008164C5" w:rsidRPr="00C63D4F" w:rsidRDefault="008164C5" w:rsidP="008164C5">
            <w:pPr>
              <w:widowControl w:val="0"/>
              <w:autoSpaceDE w:val="0"/>
              <w:autoSpaceDN w:val="0"/>
              <w:adjustRightInd w:val="0"/>
              <w:jc w:val="both"/>
              <w:rPr>
                <w:rFonts w:eastAsiaTheme="minorHAnsi"/>
                <w:sz w:val="20"/>
                <w:szCs w:val="20"/>
                <w:lang w:eastAsia="en-US"/>
              </w:rPr>
            </w:pPr>
            <w:r w:rsidRPr="00C63D4F">
              <w:rPr>
                <w:rFonts w:eastAsiaTheme="minorHAnsi"/>
                <w:sz w:val="20"/>
                <w:szCs w:val="20"/>
                <w:lang w:eastAsia="en-US"/>
              </w:rPr>
              <w:t>0321600003420000004</w:t>
            </w:r>
          </w:p>
        </w:tc>
        <w:tc>
          <w:tcPr>
            <w:tcW w:w="4229" w:type="dxa"/>
          </w:tcPr>
          <w:p w:rsidR="008164C5" w:rsidRPr="00C63D4F" w:rsidRDefault="008164C5" w:rsidP="008164C5">
            <w:pPr>
              <w:widowControl w:val="0"/>
              <w:autoSpaceDE w:val="0"/>
              <w:autoSpaceDN w:val="0"/>
              <w:adjustRightInd w:val="0"/>
              <w:jc w:val="both"/>
              <w:rPr>
                <w:rFonts w:eastAsiaTheme="minorHAnsi"/>
                <w:sz w:val="20"/>
                <w:szCs w:val="20"/>
                <w:lang w:eastAsia="en-US"/>
              </w:rPr>
            </w:pPr>
            <w:r w:rsidRPr="00C63D4F">
              <w:rPr>
                <w:rFonts w:eastAsiaTheme="minorHAnsi"/>
                <w:sz w:val="20"/>
                <w:szCs w:val="20"/>
                <w:lang w:eastAsia="en-US"/>
              </w:rPr>
              <w:t>Выполнение работ по ремонту автомобильной дороги "село Спицевк</w:t>
            </w:r>
            <w:proofErr w:type="gramStart"/>
            <w:r w:rsidRPr="00C63D4F">
              <w:rPr>
                <w:rFonts w:eastAsiaTheme="minorHAnsi"/>
                <w:sz w:val="20"/>
                <w:szCs w:val="20"/>
                <w:lang w:eastAsia="en-US"/>
              </w:rPr>
              <w:t>а-</w:t>
            </w:r>
            <w:proofErr w:type="gramEnd"/>
            <w:r w:rsidRPr="00C63D4F">
              <w:rPr>
                <w:rFonts w:eastAsiaTheme="minorHAnsi"/>
                <w:sz w:val="20"/>
                <w:szCs w:val="20"/>
                <w:lang w:eastAsia="en-US"/>
              </w:rPr>
              <w:t xml:space="preserve"> посёлок </w:t>
            </w:r>
            <w:proofErr w:type="spellStart"/>
            <w:r w:rsidRPr="00C63D4F">
              <w:rPr>
                <w:rFonts w:eastAsiaTheme="minorHAnsi"/>
                <w:sz w:val="20"/>
                <w:szCs w:val="20"/>
                <w:lang w:eastAsia="en-US"/>
              </w:rPr>
              <w:t>Новоспицевский</w:t>
            </w:r>
            <w:proofErr w:type="spellEnd"/>
            <w:r w:rsidRPr="00C63D4F">
              <w:rPr>
                <w:rFonts w:eastAsiaTheme="minorHAnsi"/>
                <w:sz w:val="20"/>
                <w:szCs w:val="20"/>
                <w:lang w:eastAsia="en-US"/>
              </w:rPr>
              <w:t>" Грачевского муниципального района</w:t>
            </w:r>
          </w:p>
        </w:tc>
        <w:tc>
          <w:tcPr>
            <w:tcW w:w="1843" w:type="dxa"/>
          </w:tcPr>
          <w:p w:rsidR="008164C5" w:rsidRPr="00C63D4F" w:rsidRDefault="008164C5" w:rsidP="008164C5">
            <w:pPr>
              <w:widowControl w:val="0"/>
              <w:autoSpaceDE w:val="0"/>
              <w:autoSpaceDN w:val="0"/>
              <w:adjustRightInd w:val="0"/>
              <w:jc w:val="both"/>
              <w:rPr>
                <w:rFonts w:eastAsiaTheme="minorHAnsi"/>
                <w:sz w:val="20"/>
                <w:szCs w:val="20"/>
                <w:lang w:eastAsia="en-US"/>
              </w:rPr>
            </w:pPr>
            <w:r w:rsidRPr="00C63D4F">
              <w:rPr>
                <w:rFonts w:eastAsiaTheme="minorHAnsi"/>
                <w:sz w:val="20"/>
                <w:szCs w:val="20"/>
                <w:lang w:eastAsia="en-US"/>
              </w:rPr>
              <w:t>ООО «</w:t>
            </w:r>
            <w:proofErr w:type="spellStart"/>
            <w:r w:rsidRPr="00C63D4F">
              <w:rPr>
                <w:rFonts w:eastAsiaTheme="minorHAnsi"/>
                <w:sz w:val="20"/>
                <w:szCs w:val="20"/>
                <w:lang w:eastAsia="en-US"/>
              </w:rPr>
              <w:t>Спецдормаркер</w:t>
            </w:r>
            <w:proofErr w:type="spellEnd"/>
            <w:r w:rsidRPr="00C63D4F">
              <w:rPr>
                <w:rFonts w:eastAsiaTheme="minorHAnsi"/>
                <w:sz w:val="20"/>
                <w:szCs w:val="20"/>
                <w:lang w:eastAsia="en-US"/>
              </w:rPr>
              <w:t>»</w:t>
            </w:r>
          </w:p>
        </w:tc>
        <w:tc>
          <w:tcPr>
            <w:tcW w:w="1666" w:type="dxa"/>
          </w:tcPr>
          <w:p w:rsidR="008164C5" w:rsidRPr="00C63D4F" w:rsidRDefault="008164C5" w:rsidP="008164C5">
            <w:pPr>
              <w:widowControl w:val="0"/>
              <w:autoSpaceDE w:val="0"/>
              <w:autoSpaceDN w:val="0"/>
              <w:adjustRightInd w:val="0"/>
              <w:jc w:val="center"/>
              <w:rPr>
                <w:rFonts w:eastAsiaTheme="minorHAnsi"/>
                <w:sz w:val="20"/>
                <w:szCs w:val="20"/>
                <w:lang w:eastAsia="en-US"/>
              </w:rPr>
            </w:pPr>
            <w:r w:rsidRPr="00C63D4F">
              <w:rPr>
                <w:rFonts w:eastAsiaTheme="minorHAnsi"/>
                <w:sz w:val="20"/>
                <w:szCs w:val="20"/>
                <w:lang w:eastAsia="en-US"/>
              </w:rPr>
              <w:t>383 602,72</w:t>
            </w:r>
          </w:p>
        </w:tc>
      </w:tr>
      <w:tr w:rsidR="008164C5" w:rsidRPr="00C63D4F" w:rsidTr="008164C5">
        <w:tc>
          <w:tcPr>
            <w:tcW w:w="2116" w:type="dxa"/>
          </w:tcPr>
          <w:p w:rsidR="008164C5" w:rsidRPr="00C63D4F" w:rsidRDefault="008164C5" w:rsidP="008164C5">
            <w:pPr>
              <w:widowControl w:val="0"/>
              <w:autoSpaceDE w:val="0"/>
              <w:autoSpaceDN w:val="0"/>
              <w:adjustRightInd w:val="0"/>
              <w:jc w:val="both"/>
              <w:rPr>
                <w:rFonts w:eastAsiaTheme="minorHAnsi"/>
                <w:sz w:val="20"/>
                <w:szCs w:val="20"/>
                <w:lang w:eastAsia="en-US"/>
              </w:rPr>
            </w:pPr>
            <w:r w:rsidRPr="00C63D4F">
              <w:rPr>
                <w:rFonts w:eastAsiaTheme="minorHAnsi"/>
                <w:sz w:val="20"/>
                <w:szCs w:val="20"/>
                <w:lang w:eastAsia="en-US"/>
              </w:rPr>
              <w:t>0321600003420000003</w:t>
            </w:r>
          </w:p>
        </w:tc>
        <w:tc>
          <w:tcPr>
            <w:tcW w:w="4229" w:type="dxa"/>
          </w:tcPr>
          <w:p w:rsidR="008164C5" w:rsidRPr="00C63D4F" w:rsidRDefault="008164C5" w:rsidP="008164C5">
            <w:pPr>
              <w:widowControl w:val="0"/>
              <w:autoSpaceDE w:val="0"/>
              <w:autoSpaceDN w:val="0"/>
              <w:adjustRightInd w:val="0"/>
              <w:jc w:val="both"/>
              <w:rPr>
                <w:rFonts w:eastAsiaTheme="minorHAnsi"/>
                <w:sz w:val="20"/>
                <w:szCs w:val="20"/>
                <w:lang w:eastAsia="en-US"/>
              </w:rPr>
            </w:pPr>
            <w:r w:rsidRPr="00C63D4F">
              <w:rPr>
                <w:rFonts w:eastAsiaTheme="minorHAnsi"/>
                <w:sz w:val="20"/>
                <w:szCs w:val="20"/>
                <w:lang w:eastAsia="en-US"/>
              </w:rPr>
              <w:t>Топливо дизельное; Бензин автомобильный с октановым числом более 92, но не более 95 по исследовательскому методу экологического класса К5</w:t>
            </w:r>
          </w:p>
        </w:tc>
        <w:tc>
          <w:tcPr>
            <w:tcW w:w="1843" w:type="dxa"/>
          </w:tcPr>
          <w:p w:rsidR="008164C5" w:rsidRPr="00C63D4F" w:rsidRDefault="008164C5" w:rsidP="008164C5">
            <w:pPr>
              <w:widowControl w:val="0"/>
              <w:autoSpaceDE w:val="0"/>
              <w:autoSpaceDN w:val="0"/>
              <w:adjustRightInd w:val="0"/>
              <w:jc w:val="both"/>
              <w:rPr>
                <w:rFonts w:eastAsiaTheme="minorHAnsi"/>
                <w:sz w:val="20"/>
                <w:szCs w:val="20"/>
                <w:lang w:eastAsia="en-US"/>
              </w:rPr>
            </w:pPr>
            <w:r w:rsidRPr="00C63D4F">
              <w:rPr>
                <w:rFonts w:eastAsiaTheme="minorHAnsi"/>
                <w:sz w:val="20"/>
                <w:szCs w:val="20"/>
                <w:lang w:eastAsia="en-US"/>
              </w:rPr>
              <w:t>ООО «РН-Карт»</w:t>
            </w:r>
          </w:p>
        </w:tc>
        <w:tc>
          <w:tcPr>
            <w:tcW w:w="1666" w:type="dxa"/>
          </w:tcPr>
          <w:p w:rsidR="008164C5" w:rsidRPr="00C63D4F" w:rsidRDefault="008164C5" w:rsidP="008164C5">
            <w:pPr>
              <w:widowControl w:val="0"/>
              <w:autoSpaceDE w:val="0"/>
              <w:autoSpaceDN w:val="0"/>
              <w:adjustRightInd w:val="0"/>
              <w:jc w:val="center"/>
              <w:rPr>
                <w:rFonts w:eastAsiaTheme="minorHAnsi"/>
                <w:sz w:val="20"/>
                <w:szCs w:val="20"/>
                <w:lang w:eastAsia="en-US"/>
              </w:rPr>
            </w:pPr>
            <w:r w:rsidRPr="00C63D4F">
              <w:rPr>
                <w:rFonts w:eastAsiaTheme="minorHAnsi"/>
                <w:sz w:val="20"/>
                <w:szCs w:val="20"/>
                <w:lang w:eastAsia="en-US"/>
              </w:rPr>
              <w:t>161 604,00</w:t>
            </w:r>
          </w:p>
        </w:tc>
      </w:tr>
      <w:tr w:rsidR="008164C5" w:rsidRPr="00C63D4F" w:rsidTr="008164C5">
        <w:tc>
          <w:tcPr>
            <w:tcW w:w="2116" w:type="dxa"/>
          </w:tcPr>
          <w:p w:rsidR="008164C5" w:rsidRPr="00C63D4F" w:rsidRDefault="008164C5" w:rsidP="008164C5">
            <w:pPr>
              <w:widowControl w:val="0"/>
              <w:autoSpaceDE w:val="0"/>
              <w:autoSpaceDN w:val="0"/>
              <w:adjustRightInd w:val="0"/>
              <w:jc w:val="both"/>
              <w:rPr>
                <w:rFonts w:eastAsiaTheme="minorHAnsi"/>
                <w:sz w:val="20"/>
                <w:szCs w:val="20"/>
                <w:lang w:eastAsia="en-US"/>
              </w:rPr>
            </w:pPr>
            <w:r w:rsidRPr="00C63D4F">
              <w:rPr>
                <w:rFonts w:eastAsiaTheme="minorHAnsi"/>
                <w:sz w:val="20"/>
                <w:szCs w:val="20"/>
                <w:lang w:eastAsia="en-US"/>
              </w:rPr>
              <w:t>ИТОГО</w:t>
            </w:r>
          </w:p>
        </w:tc>
        <w:tc>
          <w:tcPr>
            <w:tcW w:w="4229" w:type="dxa"/>
          </w:tcPr>
          <w:p w:rsidR="008164C5" w:rsidRPr="00C63D4F" w:rsidRDefault="008164C5" w:rsidP="008164C5">
            <w:pPr>
              <w:widowControl w:val="0"/>
              <w:autoSpaceDE w:val="0"/>
              <w:autoSpaceDN w:val="0"/>
              <w:adjustRightInd w:val="0"/>
              <w:jc w:val="both"/>
              <w:rPr>
                <w:rFonts w:eastAsiaTheme="minorHAnsi"/>
                <w:sz w:val="20"/>
                <w:szCs w:val="20"/>
                <w:lang w:eastAsia="en-US"/>
              </w:rPr>
            </w:pPr>
          </w:p>
        </w:tc>
        <w:tc>
          <w:tcPr>
            <w:tcW w:w="1843" w:type="dxa"/>
          </w:tcPr>
          <w:p w:rsidR="008164C5" w:rsidRPr="00C63D4F" w:rsidRDefault="008164C5" w:rsidP="008164C5">
            <w:pPr>
              <w:widowControl w:val="0"/>
              <w:autoSpaceDE w:val="0"/>
              <w:autoSpaceDN w:val="0"/>
              <w:adjustRightInd w:val="0"/>
              <w:jc w:val="both"/>
              <w:rPr>
                <w:rFonts w:eastAsiaTheme="minorHAnsi"/>
                <w:sz w:val="20"/>
                <w:szCs w:val="20"/>
                <w:lang w:eastAsia="en-US"/>
              </w:rPr>
            </w:pPr>
          </w:p>
        </w:tc>
        <w:tc>
          <w:tcPr>
            <w:tcW w:w="1666" w:type="dxa"/>
          </w:tcPr>
          <w:p w:rsidR="008164C5" w:rsidRPr="00C63D4F" w:rsidRDefault="008164C5" w:rsidP="008164C5">
            <w:pPr>
              <w:widowControl w:val="0"/>
              <w:autoSpaceDE w:val="0"/>
              <w:autoSpaceDN w:val="0"/>
              <w:adjustRightInd w:val="0"/>
              <w:jc w:val="center"/>
              <w:rPr>
                <w:rFonts w:eastAsiaTheme="minorHAnsi"/>
                <w:sz w:val="20"/>
                <w:szCs w:val="20"/>
                <w:lang w:eastAsia="en-US"/>
              </w:rPr>
            </w:pPr>
            <w:r w:rsidRPr="00C63D4F">
              <w:rPr>
                <w:rFonts w:eastAsiaTheme="minorHAnsi"/>
                <w:sz w:val="20"/>
                <w:szCs w:val="20"/>
                <w:lang w:eastAsia="en-US"/>
              </w:rPr>
              <w:t>1 090 406,72</w:t>
            </w:r>
          </w:p>
        </w:tc>
      </w:tr>
    </w:tbl>
    <w:p w:rsidR="008164C5" w:rsidRPr="00C63D4F" w:rsidRDefault="008164C5" w:rsidP="008164C5">
      <w:pPr>
        <w:widowControl w:val="0"/>
        <w:autoSpaceDE w:val="0"/>
        <w:autoSpaceDN w:val="0"/>
        <w:adjustRightInd w:val="0"/>
        <w:ind w:firstLine="708"/>
        <w:jc w:val="both"/>
        <w:rPr>
          <w:rFonts w:eastAsiaTheme="minorHAnsi"/>
          <w:lang w:eastAsia="en-US"/>
        </w:rPr>
      </w:pPr>
    </w:p>
    <w:p w:rsidR="008164C5" w:rsidRPr="00C63D4F"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t xml:space="preserve">В то же время, следует отметить, что в реестре закупок по каждому электронному аукциону в подразделе «Информация о процедуре заключения контракта» раздела «Результаты определения поставщика» присутствуют сведения о процедуре заключения контракта. </w:t>
      </w:r>
    </w:p>
    <w:p w:rsidR="008164C5" w:rsidRPr="00C63D4F" w:rsidRDefault="008164C5" w:rsidP="008164C5">
      <w:pPr>
        <w:widowControl w:val="0"/>
        <w:autoSpaceDE w:val="0"/>
        <w:autoSpaceDN w:val="0"/>
        <w:adjustRightInd w:val="0"/>
        <w:ind w:firstLine="708"/>
        <w:jc w:val="both"/>
        <w:rPr>
          <w:rFonts w:eastAsiaTheme="minorHAnsi"/>
          <w:lang w:eastAsia="en-US"/>
        </w:rPr>
      </w:pPr>
      <w:proofErr w:type="gramStart"/>
      <w:r w:rsidRPr="00C63D4F">
        <w:rPr>
          <w:rFonts w:eastAsiaTheme="minorHAnsi"/>
          <w:lang w:eastAsia="en-US"/>
        </w:rPr>
        <w:t>Контрольно-счетная комиссия отмечает, что в соответствии с ч. 8 ст. 103 Закона № 44-ФЗ контракты, информация о которых не включена в реестр контрактов, не подлежат оплате, за исключением договоров, заключенных в соответствии с пунктами 4, 5, 23, 42, 44, 45, пунктом 46 (в части контрактов, заключаемых с физическими лицами) и пунктом 52 части 1 статьи 93 Закона № 44-ФЗ.</w:t>
      </w:r>
      <w:proofErr w:type="gramEnd"/>
    </w:p>
    <w:p w:rsidR="008164C5" w:rsidRPr="00C63D4F" w:rsidRDefault="008164C5" w:rsidP="008164C5">
      <w:pPr>
        <w:widowControl w:val="0"/>
        <w:autoSpaceDE w:val="0"/>
        <w:autoSpaceDN w:val="0"/>
        <w:adjustRightInd w:val="0"/>
        <w:ind w:firstLine="708"/>
        <w:jc w:val="center"/>
        <w:rPr>
          <w:rFonts w:eastAsiaTheme="minorHAnsi"/>
          <w:b/>
          <w:i/>
          <w:lang w:eastAsia="en-US"/>
        </w:rPr>
      </w:pPr>
    </w:p>
    <w:p w:rsidR="008164C5" w:rsidRPr="00C63D4F" w:rsidRDefault="008164C5" w:rsidP="008164C5">
      <w:pPr>
        <w:widowControl w:val="0"/>
        <w:autoSpaceDE w:val="0"/>
        <w:autoSpaceDN w:val="0"/>
        <w:adjustRightInd w:val="0"/>
        <w:jc w:val="both"/>
        <w:rPr>
          <w:rFonts w:eastAsiaTheme="minorHAnsi"/>
          <w:b/>
          <w:i/>
          <w:lang w:eastAsia="en-US"/>
        </w:rPr>
      </w:pPr>
      <w:r>
        <w:rPr>
          <w:rFonts w:eastAsiaTheme="minorHAnsi"/>
          <w:b/>
          <w:i/>
          <w:lang w:eastAsia="en-US"/>
        </w:rPr>
        <w:t>8</w:t>
      </w:r>
      <w:r w:rsidRPr="00C63D4F">
        <w:rPr>
          <w:rFonts w:eastAsiaTheme="minorHAnsi"/>
          <w:b/>
          <w:i/>
          <w:lang w:eastAsia="en-US"/>
        </w:rPr>
        <w:t>.5. Аудит закупок у субъектов малого предпринимательства и социально ориентированных некоммерческих организаций</w:t>
      </w:r>
    </w:p>
    <w:p w:rsidR="008164C5" w:rsidRPr="00BF2DF8" w:rsidRDefault="008164C5" w:rsidP="008164C5">
      <w:pPr>
        <w:widowControl w:val="0"/>
        <w:autoSpaceDE w:val="0"/>
        <w:autoSpaceDN w:val="0"/>
        <w:adjustRightInd w:val="0"/>
        <w:ind w:firstLine="708"/>
        <w:jc w:val="both"/>
        <w:rPr>
          <w:rFonts w:eastAsiaTheme="minorHAnsi"/>
          <w:highlight w:val="lightGray"/>
          <w:lang w:eastAsia="en-US"/>
        </w:rPr>
      </w:pPr>
    </w:p>
    <w:p w:rsidR="008164C5" w:rsidRPr="00C63D4F" w:rsidRDefault="008164C5" w:rsidP="008164C5">
      <w:pPr>
        <w:widowControl w:val="0"/>
        <w:autoSpaceDE w:val="0"/>
        <w:autoSpaceDN w:val="0"/>
        <w:adjustRightInd w:val="0"/>
        <w:ind w:firstLine="708"/>
        <w:jc w:val="both"/>
        <w:rPr>
          <w:rFonts w:eastAsiaTheme="minorHAnsi"/>
          <w:lang w:eastAsia="en-US"/>
        </w:rPr>
      </w:pPr>
      <w:proofErr w:type="gramStart"/>
      <w:r w:rsidRPr="00C63D4F">
        <w:rPr>
          <w:rFonts w:eastAsiaTheme="minorHAnsi"/>
          <w:lang w:eastAsia="en-US"/>
        </w:rPr>
        <w:t>В нарушение требований ч. 4 ст. 30 Закона № 44-ФЗ, Правил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утвержденных постановления Правительства Российской Федерации от 17 марта 2015 г. № 238  Учреждением не размещен в единой информационной системе  отчет об объеме закупок у субъектов малого предпринимательства и социально ориентированных некоммерческих</w:t>
      </w:r>
      <w:proofErr w:type="gramEnd"/>
      <w:r w:rsidRPr="00C63D4F">
        <w:rPr>
          <w:rFonts w:eastAsiaTheme="minorHAnsi"/>
          <w:lang w:eastAsia="en-US"/>
        </w:rPr>
        <w:t xml:space="preserve"> организаций  за 2020 год.</w:t>
      </w:r>
    </w:p>
    <w:p w:rsidR="008164C5" w:rsidRPr="00C63D4F" w:rsidRDefault="008164C5" w:rsidP="008164C5">
      <w:pPr>
        <w:widowControl w:val="0"/>
        <w:autoSpaceDE w:val="0"/>
        <w:autoSpaceDN w:val="0"/>
        <w:adjustRightInd w:val="0"/>
        <w:ind w:firstLine="708"/>
        <w:jc w:val="both"/>
        <w:rPr>
          <w:rFonts w:eastAsiaTheme="minorHAnsi"/>
          <w:lang w:eastAsia="en-US"/>
        </w:rPr>
      </w:pPr>
    </w:p>
    <w:p w:rsidR="008164C5" w:rsidRPr="00C63D4F" w:rsidRDefault="008164C5" w:rsidP="008164C5">
      <w:pPr>
        <w:widowControl w:val="0"/>
        <w:autoSpaceDE w:val="0"/>
        <w:autoSpaceDN w:val="0"/>
        <w:adjustRightInd w:val="0"/>
        <w:rPr>
          <w:rFonts w:eastAsiaTheme="minorHAnsi"/>
          <w:b/>
          <w:i/>
          <w:lang w:eastAsia="en-US"/>
        </w:rPr>
      </w:pPr>
      <w:r>
        <w:rPr>
          <w:rFonts w:eastAsiaTheme="minorHAnsi"/>
          <w:b/>
          <w:i/>
          <w:lang w:eastAsia="en-US"/>
        </w:rPr>
        <w:t>8</w:t>
      </w:r>
      <w:r w:rsidRPr="00C63D4F">
        <w:rPr>
          <w:rFonts w:eastAsiaTheme="minorHAnsi"/>
          <w:b/>
          <w:i/>
          <w:lang w:eastAsia="en-US"/>
        </w:rPr>
        <w:t>.6. Аудит закупок, осуществленных Учреждением в рамках Федерального закона № 223-</w:t>
      </w:r>
      <w:r w:rsidRPr="00C63D4F">
        <w:rPr>
          <w:rFonts w:eastAsiaTheme="minorHAnsi"/>
          <w:b/>
          <w:i/>
          <w:lang w:eastAsia="en-US"/>
        </w:rPr>
        <w:lastRenderedPageBreak/>
        <w:t xml:space="preserve">ФЗ от 18.07.2011 </w:t>
      </w:r>
    </w:p>
    <w:p w:rsidR="008164C5" w:rsidRDefault="008164C5" w:rsidP="008164C5">
      <w:pPr>
        <w:widowControl w:val="0"/>
        <w:autoSpaceDE w:val="0"/>
        <w:autoSpaceDN w:val="0"/>
        <w:adjustRightInd w:val="0"/>
        <w:ind w:firstLine="708"/>
        <w:jc w:val="both"/>
        <w:rPr>
          <w:rFonts w:eastAsiaTheme="minorHAnsi"/>
          <w:lang w:eastAsia="en-US"/>
        </w:rPr>
      </w:pPr>
    </w:p>
    <w:p w:rsidR="008164C5" w:rsidRPr="00C63D4F" w:rsidRDefault="008164C5" w:rsidP="008164C5">
      <w:pPr>
        <w:widowControl w:val="0"/>
        <w:autoSpaceDE w:val="0"/>
        <w:autoSpaceDN w:val="0"/>
        <w:adjustRightInd w:val="0"/>
        <w:ind w:firstLine="708"/>
        <w:jc w:val="both"/>
        <w:rPr>
          <w:rFonts w:eastAsiaTheme="minorHAnsi"/>
          <w:lang w:eastAsia="en-US"/>
        </w:rPr>
      </w:pPr>
      <w:proofErr w:type="gramStart"/>
      <w:r w:rsidRPr="00C63D4F">
        <w:rPr>
          <w:rFonts w:eastAsiaTheme="minorHAnsi"/>
          <w:lang w:eastAsia="en-US"/>
        </w:rPr>
        <w:t>В соответствии с п. 3 ч.2 ст. 15 Закона № 44-ФЗ при наличии правового акта, принятого бюджетным учреждением в соответствии с частью 3 статьи 2 Федерального закона от 18 июля 2011 года № 223-ФЗ "О закупках товаров, работ, услуг отдельными видами юридических лиц" (далее – Закон № 223-ФЗ) и размещенного до начала года в единой информационной системе, данное учреждение вправе осуществлять в соответствующем</w:t>
      </w:r>
      <w:proofErr w:type="gramEnd"/>
      <w:r w:rsidRPr="00C63D4F">
        <w:rPr>
          <w:rFonts w:eastAsiaTheme="minorHAnsi"/>
          <w:lang w:eastAsia="en-US"/>
        </w:rPr>
        <w:t xml:space="preserve"> </w:t>
      </w:r>
      <w:proofErr w:type="gramStart"/>
      <w:r w:rsidRPr="00C63D4F">
        <w:rPr>
          <w:rFonts w:eastAsiaTheme="minorHAnsi"/>
          <w:lang w:eastAsia="en-US"/>
        </w:rPr>
        <w:t>году с соблюдением требований указанных Федерального закона и правового акта закупки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roofErr w:type="gramEnd"/>
    </w:p>
    <w:p w:rsidR="008164C5" w:rsidRPr="00C63D4F" w:rsidRDefault="008164C5" w:rsidP="008164C5">
      <w:pPr>
        <w:widowControl w:val="0"/>
        <w:autoSpaceDE w:val="0"/>
        <w:autoSpaceDN w:val="0"/>
        <w:adjustRightInd w:val="0"/>
        <w:ind w:firstLine="708"/>
        <w:jc w:val="both"/>
        <w:rPr>
          <w:rFonts w:eastAsiaTheme="minorHAnsi"/>
          <w:lang w:eastAsia="en-US"/>
        </w:rPr>
      </w:pPr>
      <w:proofErr w:type="gramStart"/>
      <w:r w:rsidRPr="00C63D4F">
        <w:rPr>
          <w:rFonts w:eastAsiaTheme="minorHAnsi"/>
          <w:lang w:eastAsia="en-US"/>
        </w:rPr>
        <w:t>В ходе контрольного мероприятия установлено, что в соответствии с ч. 3 ст. 2 Закона № 223-ФЗ администрация Грачевского муниципального района Ставропольского края, как орган, осуществляющий функции и полномочия учредителя МБУ «ДХУ», распоряжением администрации Грачевского муниципального района от 06.07.2020 № 155-ро утвердила Положение о закупке товаров, работ, услуг муниципального бюджетного учреждения «Дорожно-хозяйственное управление» Грачевского муниципального района Ставропольского края (далее - Положение о закупке)</w:t>
      </w:r>
      <w:proofErr w:type="gramEnd"/>
    </w:p>
    <w:p w:rsidR="008164C5" w:rsidRPr="00C63D4F"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t>В соответствии с п. 10 Положения о размещении в единой информационной системе информации о закупке, утвержденного постановлением Правительства РФ от 10.09.2012 № 908 "Об утверждении Положения о размещении в единой информационной системе информации о закупке" Положение о закупке размещено МБУ «ДХУ» в ЕИС 10 июля 2020 года.</w:t>
      </w:r>
    </w:p>
    <w:p w:rsidR="008164C5"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t xml:space="preserve">При этом в нарушение ч. 2 ст. 4 Закона № 223-ФЗ, п. 14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(далее – Положение № 908) Учреждением </w:t>
      </w:r>
      <w:r>
        <w:rPr>
          <w:rFonts w:eastAsiaTheme="minorHAnsi"/>
          <w:lang w:eastAsia="en-US"/>
        </w:rPr>
        <w:t xml:space="preserve">в ЕИС </w:t>
      </w:r>
      <w:r w:rsidRPr="00C63D4F">
        <w:rPr>
          <w:rFonts w:eastAsiaTheme="minorHAnsi"/>
          <w:lang w:eastAsia="en-US"/>
        </w:rPr>
        <w:t xml:space="preserve">не размещен план закупок на 2020 год. </w:t>
      </w:r>
    </w:p>
    <w:p w:rsidR="008164C5" w:rsidRPr="00C63D4F"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t>В ходе аудита закупок, установлено, что Учреждением в соответствии с п.2 ч. 19 ст. 4 Закона № 223-ФЗ в ЕИС опубликованы отчеты о количестве и стоимости договоров, заключенных заказчиком в 2020 году по результатам закупки у единственного поставщика (исполнителя, подрядчика). При этом все отчеты размещены Учреждением с нарушением установленного срока. Данные представлены в таблице.</w:t>
      </w:r>
    </w:p>
    <w:p w:rsidR="008164C5" w:rsidRPr="00C63D4F" w:rsidRDefault="008164C5" w:rsidP="008164C5">
      <w:pPr>
        <w:widowControl w:val="0"/>
        <w:autoSpaceDE w:val="0"/>
        <w:autoSpaceDN w:val="0"/>
        <w:adjustRightInd w:val="0"/>
        <w:ind w:firstLine="708"/>
        <w:jc w:val="both"/>
        <w:rPr>
          <w:rFonts w:eastAsiaTheme="minorHAnsi"/>
          <w:lang w:eastAsia="en-U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744"/>
        <w:gridCol w:w="1744"/>
        <w:gridCol w:w="1632"/>
        <w:gridCol w:w="1714"/>
        <w:gridCol w:w="1650"/>
      </w:tblGrid>
      <w:tr w:rsidR="008164C5" w:rsidRPr="00C63D4F" w:rsidTr="008164C5">
        <w:tc>
          <w:tcPr>
            <w:tcW w:w="1370"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Отчетный месяц</w:t>
            </w:r>
          </w:p>
        </w:tc>
        <w:tc>
          <w:tcPr>
            <w:tcW w:w="1744"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Кол-во заключенных договоров</w:t>
            </w:r>
          </w:p>
        </w:tc>
        <w:tc>
          <w:tcPr>
            <w:tcW w:w="1744"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Сумма заключенных договоров</w:t>
            </w:r>
          </w:p>
        </w:tc>
        <w:tc>
          <w:tcPr>
            <w:tcW w:w="1632"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Предельный срок размещения отчета в ЕИС</w:t>
            </w:r>
          </w:p>
        </w:tc>
        <w:tc>
          <w:tcPr>
            <w:tcW w:w="1714"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Фактический срок размещения отчета в ЕИС</w:t>
            </w:r>
          </w:p>
        </w:tc>
        <w:tc>
          <w:tcPr>
            <w:tcW w:w="1650"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Количество дней просрочки</w:t>
            </w:r>
          </w:p>
        </w:tc>
      </w:tr>
    </w:tbl>
    <w:p w:rsidR="008164C5" w:rsidRPr="00E21667" w:rsidRDefault="008164C5" w:rsidP="008164C5">
      <w:pPr>
        <w:spacing w:line="14" w:lineRule="auto"/>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744"/>
        <w:gridCol w:w="1744"/>
        <w:gridCol w:w="1632"/>
        <w:gridCol w:w="1714"/>
        <w:gridCol w:w="1650"/>
      </w:tblGrid>
      <w:tr w:rsidR="008164C5" w:rsidRPr="00C63D4F" w:rsidTr="008164C5">
        <w:tc>
          <w:tcPr>
            <w:tcW w:w="1370"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май.20</w:t>
            </w:r>
          </w:p>
        </w:tc>
        <w:tc>
          <w:tcPr>
            <w:tcW w:w="1744"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0</w:t>
            </w:r>
          </w:p>
        </w:tc>
        <w:tc>
          <w:tcPr>
            <w:tcW w:w="1744" w:type="dxa"/>
            <w:shd w:val="clear" w:color="auto" w:fill="auto"/>
            <w:noWrap/>
          </w:tcPr>
          <w:p w:rsidR="008164C5" w:rsidRPr="00C63D4F" w:rsidRDefault="008164C5" w:rsidP="008164C5">
            <w:pPr>
              <w:jc w:val="right"/>
              <w:rPr>
                <w:color w:val="000000"/>
                <w:sz w:val="20"/>
                <w:szCs w:val="20"/>
              </w:rPr>
            </w:pPr>
            <w:r w:rsidRPr="00C63D4F">
              <w:rPr>
                <w:color w:val="000000"/>
                <w:sz w:val="20"/>
                <w:szCs w:val="20"/>
              </w:rPr>
              <w:t>0,00</w:t>
            </w:r>
          </w:p>
        </w:tc>
        <w:tc>
          <w:tcPr>
            <w:tcW w:w="1632"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10.06.2020</w:t>
            </w:r>
          </w:p>
        </w:tc>
        <w:tc>
          <w:tcPr>
            <w:tcW w:w="1714"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22.01.2021</w:t>
            </w:r>
          </w:p>
        </w:tc>
        <w:tc>
          <w:tcPr>
            <w:tcW w:w="1650"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226</w:t>
            </w:r>
          </w:p>
        </w:tc>
      </w:tr>
      <w:tr w:rsidR="008164C5" w:rsidRPr="00C63D4F" w:rsidTr="008164C5">
        <w:tc>
          <w:tcPr>
            <w:tcW w:w="1370"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июн.20</w:t>
            </w:r>
          </w:p>
        </w:tc>
        <w:tc>
          <w:tcPr>
            <w:tcW w:w="1744"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3</w:t>
            </w:r>
          </w:p>
        </w:tc>
        <w:tc>
          <w:tcPr>
            <w:tcW w:w="1744" w:type="dxa"/>
            <w:shd w:val="clear" w:color="auto" w:fill="auto"/>
            <w:noWrap/>
          </w:tcPr>
          <w:p w:rsidR="008164C5" w:rsidRPr="00C63D4F" w:rsidRDefault="008164C5" w:rsidP="008164C5">
            <w:pPr>
              <w:jc w:val="right"/>
              <w:rPr>
                <w:color w:val="000000"/>
                <w:sz w:val="20"/>
                <w:szCs w:val="20"/>
              </w:rPr>
            </w:pPr>
            <w:r w:rsidRPr="00C63D4F">
              <w:rPr>
                <w:color w:val="000000"/>
                <w:sz w:val="20"/>
                <w:szCs w:val="20"/>
              </w:rPr>
              <w:t>340 590,90</w:t>
            </w:r>
          </w:p>
        </w:tc>
        <w:tc>
          <w:tcPr>
            <w:tcW w:w="1632"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10.07.2020</w:t>
            </w:r>
          </w:p>
        </w:tc>
        <w:tc>
          <w:tcPr>
            <w:tcW w:w="1714"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26.01.2021</w:t>
            </w:r>
          </w:p>
        </w:tc>
        <w:tc>
          <w:tcPr>
            <w:tcW w:w="1650"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200</w:t>
            </w:r>
          </w:p>
        </w:tc>
      </w:tr>
      <w:tr w:rsidR="008164C5" w:rsidRPr="00C63D4F" w:rsidTr="008164C5">
        <w:tc>
          <w:tcPr>
            <w:tcW w:w="1370"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июл.20</w:t>
            </w:r>
          </w:p>
        </w:tc>
        <w:tc>
          <w:tcPr>
            <w:tcW w:w="1744"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13</w:t>
            </w:r>
          </w:p>
        </w:tc>
        <w:tc>
          <w:tcPr>
            <w:tcW w:w="1744" w:type="dxa"/>
            <w:shd w:val="clear" w:color="auto" w:fill="auto"/>
            <w:noWrap/>
          </w:tcPr>
          <w:p w:rsidR="008164C5" w:rsidRPr="00C63D4F" w:rsidRDefault="008164C5" w:rsidP="008164C5">
            <w:pPr>
              <w:jc w:val="right"/>
              <w:rPr>
                <w:color w:val="000000"/>
                <w:sz w:val="20"/>
                <w:szCs w:val="20"/>
              </w:rPr>
            </w:pPr>
            <w:r w:rsidRPr="00C63D4F">
              <w:rPr>
                <w:color w:val="000000"/>
                <w:sz w:val="20"/>
                <w:szCs w:val="20"/>
              </w:rPr>
              <w:t>433 868,69</w:t>
            </w:r>
          </w:p>
        </w:tc>
        <w:tc>
          <w:tcPr>
            <w:tcW w:w="1632"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10.08.2020</w:t>
            </w:r>
          </w:p>
        </w:tc>
        <w:tc>
          <w:tcPr>
            <w:tcW w:w="1714"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26.01.2021</w:t>
            </w:r>
          </w:p>
        </w:tc>
        <w:tc>
          <w:tcPr>
            <w:tcW w:w="1650"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169</w:t>
            </w:r>
          </w:p>
        </w:tc>
      </w:tr>
      <w:tr w:rsidR="008164C5" w:rsidRPr="00C63D4F" w:rsidTr="008164C5">
        <w:tc>
          <w:tcPr>
            <w:tcW w:w="1370"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авг.20</w:t>
            </w:r>
          </w:p>
        </w:tc>
        <w:tc>
          <w:tcPr>
            <w:tcW w:w="1744"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17</w:t>
            </w:r>
          </w:p>
        </w:tc>
        <w:tc>
          <w:tcPr>
            <w:tcW w:w="1744" w:type="dxa"/>
            <w:shd w:val="clear" w:color="auto" w:fill="auto"/>
            <w:noWrap/>
          </w:tcPr>
          <w:p w:rsidR="008164C5" w:rsidRPr="00C63D4F" w:rsidRDefault="008164C5" w:rsidP="008164C5">
            <w:pPr>
              <w:jc w:val="right"/>
              <w:rPr>
                <w:color w:val="000000"/>
                <w:sz w:val="20"/>
                <w:szCs w:val="20"/>
              </w:rPr>
            </w:pPr>
            <w:r w:rsidRPr="00C63D4F">
              <w:rPr>
                <w:color w:val="000000"/>
                <w:sz w:val="20"/>
                <w:szCs w:val="20"/>
              </w:rPr>
              <w:t>1 088 751,49</w:t>
            </w:r>
          </w:p>
        </w:tc>
        <w:tc>
          <w:tcPr>
            <w:tcW w:w="1632"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10.09.2020</w:t>
            </w:r>
          </w:p>
        </w:tc>
        <w:tc>
          <w:tcPr>
            <w:tcW w:w="1714"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26.01.2021</w:t>
            </w:r>
          </w:p>
        </w:tc>
        <w:tc>
          <w:tcPr>
            <w:tcW w:w="1650"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138</w:t>
            </w:r>
          </w:p>
        </w:tc>
      </w:tr>
      <w:tr w:rsidR="008164C5" w:rsidRPr="00C63D4F" w:rsidTr="008164C5">
        <w:tc>
          <w:tcPr>
            <w:tcW w:w="1370"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сен.20</w:t>
            </w:r>
          </w:p>
        </w:tc>
        <w:tc>
          <w:tcPr>
            <w:tcW w:w="1744"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15</w:t>
            </w:r>
          </w:p>
        </w:tc>
        <w:tc>
          <w:tcPr>
            <w:tcW w:w="1744" w:type="dxa"/>
            <w:shd w:val="clear" w:color="auto" w:fill="auto"/>
            <w:noWrap/>
          </w:tcPr>
          <w:p w:rsidR="008164C5" w:rsidRPr="00C63D4F" w:rsidRDefault="008164C5" w:rsidP="008164C5">
            <w:pPr>
              <w:jc w:val="right"/>
              <w:rPr>
                <w:color w:val="000000"/>
                <w:sz w:val="20"/>
                <w:szCs w:val="20"/>
              </w:rPr>
            </w:pPr>
            <w:r w:rsidRPr="00C63D4F">
              <w:rPr>
                <w:color w:val="000000"/>
                <w:sz w:val="20"/>
                <w:szCs w:val="20"/>
              </w:rPr>
              <w:t>1 897 694,54</w:t>
            </w:r>
          </w:p>
        </w:tc>
        <w:tc>
          <w:tcPr>
            <w:tcW w:w="1632"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10.10.2020</w:t>
            </w:r>
          </w:p>
        </w:tc>
        <w:tc>
          <w:tcPr>
            <w:tcW w:w="1714"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26.01.2021</w:t>
            </w:r>
          </w:p>
        </w:tc>
        <w:tc>
          <w:tcPr>
            <w:tcW w:w="1650"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108</w:t>
            </w:r>
          </w:p>
        </w:tc>
      </w:tr>
      <w:tr w:rsidR="008164C5" w:rsidRPr="00C63D4F" w:rsidTr="008164C5">
        <w:tc>
          <w:tcPr>
            <w:tcW w:w="1370"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окт.20</w:t>
            </w:r>
          </w:p>
        </w:tc>
        <w:tc>
          <w:tcPr>
            <w:tcW w:w="1744"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6</w:t>
            </w:r>
          </w:p>
        </w:tc>
        <w:tc>
          <w:tcPr>
            <w:tcW w:w="1744" w:type="dxa"/>
            <w:shd w:val="clear" w:color="auto" w:fill="auto"/>
            <w:noWrap/>
          </w:tcPr>
          <w:p w:rsidR="008164C5" w:rsidRPr="00C63D4F" w:rsidRDefault="008164C5" w:rsidP="008164C5">
            <w:pPr>
              <w:jc w:val="right"/>
              <w:rPr>
                <w:color w:val="000000"/>
                <w:sz w:val="20"/>
                <w:szCs w:val="20"/>
              </w:rPr>
            </w:pPr>
            <w:r w:rsidRPr="00C63D4F">
              <w:rPr>
                <w:color w:val="000000"/>
                <w:sz w:val="20"/>
                <w:szCs w:val="20"/>
              </w:rPr>
              <w:t>501 109,40</w:t>
            </w:r>
          </w:p>
        </w:tc>
        <w:tc>
          <w:tcPr>
            <w:tcW w:w="1632"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10.11.2020</w:t>
            </w:r>
          </w:p>
        </w:tc>
        <w:tc>
          <w:tcPr>
            <w:tcW w:w="1714"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26.01.2021</w:t>
            </w:r>
          </w:p>
        </w:tc>
        <w:tc>
          <w:tcPr>
            <w:tcW w:w="1650"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77</w:t>
            </w:r>
          </w:p>
        </w:tc>
      </w:tr>
      <w:tr w:rsidR="008164C5" w:rsidRPr="00C63D4F" w:rsidTr="008164C5">
        <w:tc>
          <w:tcPr>
            <w:tcW w:w="1370"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ноя.20</w:t>
            </w:r>
          </w:p>
        </w:tc>
        <w:tc>
          <w:tcPr>
            <w:tcW w:w="1744"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5</w:t>
            </w:r>
          </w:p>
        </w:tc>
        <w:tc>
          <w:tcPr>
            <w:tcW w:w="1744" w:type="dxa"/>
            <w:shd w:val="clear" w:color="auto" w:fill="auto"/>
            <w:noWrap/>
          </w:tcPr>
          <w:p w:rsidR="008164C5" w:rsidRPr="00C63D4F" w:rsidRDefault="008164C5" w:rsidP="008164C5">
            <w:pPr>
              <w:jc w:val="right"/>
              <w:rPr>
                <w:color w:val="000000"/>
                <w:sz w:val="20"/>
                <w:szCs w:val="20"/>
              </w:rPr>
            </w:pPr>
            <w:r w:rsidRPr="00C63D4F">
              <w:rPr>
                <w:color w:val="000000"/>
                <w:sz w:val="20"/>
                <w:szCs w:val="20"/>
              </w:rPr>
              <w:t>840 422,50</w:t>
            </w:r>
          </w:p>
        </w:tc>
        <w:tc>
          <w:tcPr>
            <w:tcW w:w="1632"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10.12.2020</w:t>
            </w:r>
          </w:p>
        </w:tc>
        <w:tc>
          <w:tcPr>
            <w:tcW w:w="1714"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26.01.2021</w:t>
            </w:r>
          </w:p>
        </w:tc>
        <w:tc>
          <w:tcPr>
            <w:tcW w:w="1650"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47</w:t>
            </w:r>
          </w:p>
        </w:tc>
      </w:tr>
      <w:tr w:rsidR="008164C5" w:rsidRPr="00C63D4F" w:rsidTr="008164C5">
        <w:tc>
          <w:tcPr>
            <w:tcW w:w="1370"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дек.20</w:t>
            </w:r>
          </w:p>
        </w:tc>
        <w:tc>
          <w:tcPr>
            <w:tcW w:w="1744"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11</w:t>
            </w:r>
          </w:p>
        </w:tc>
        <w:tc>
          <w:tcPr>
            <w:tcW w:w="1744" w:type="dxa"/>
            <w:shd w:val="clear" w:color="auto" w:fill="auto"/>
            <w:noWrap/>
          </w:tcPr>
          <w:p w:rsidR="008164C5" w:rsidRPr="00C63D4F" w:rsidRDefault="008164C5" w:rsidP="008164C5">
            <w:pPr>
              <w:jc w:val="right"/>
              <w:rPr>
                <w:color w:val="000000"/>
                <w:sz w:val="20"/>
                <w:szCs w:val="20"/>
              </w:rPr>
            </w:pPr>
            <w:r w:rsidRPr="00C63D4F">
              <w:rPr>
                <w:color w:val="000000"/>
                <w:sz w:val="20"/>
                <w:szCs w:val="20"/>
              </w:rPr>
              <w:t>806 637,77</w:t>
            </w:r>
          </w:p>
        </w:tc>
        <w:tc>
          <w:tcPr>
            <w:tcW w:w="1632"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11.01.2021</w:t>
            </w:r>
          </w:p>
        </w:tc>
        <w:tc>
          <w:tcPr>
            <w:tcW w:w="1714"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26.01.2021</w:t>
            </w:r>
          </w:p>
        </w:tc>
        <w:tc>
          <w:tcPr>
            <w:tcW w:w="1650" w:type="dxa"/>
            <w:shd w:val="clear" w:color="auto" w:fill="auto"/>
            <w:noWrap/>
            <w:vAlign w:val="bottom"/>
            <w:hideMark/>
          </w:tcPr>
          <w:p w:rsidR="008164C5" w:rsidRPr="00C63D4F" w:rsidRDefault="008164C5" w:rsidP="008164C5">
            <w:pPr>
              <w:jc w:val="right"/>
              <w:rPr>
                <w:color w:val="000000"/>
                <w:sz w:val="20"/>
                <w:szCs w:val="20"/>
              </w:rPr>
            </w:pPr>
            <w:r w:rsidRPr="00C63D4F">
              <w:rPr>
                <w:color w:val="000000"/>
                <w:sz w:val="20"/>
                <w:szCs w:val="20"/>
              </w:rPr>
              <w:t>15</w:t>
            </w:r>
          </w:p>
        </w:tc>
      </w:tr>
      <w:tr w:rsidR="008164C5" w:rsidRPr="00C63D4F" w:rsidTr="008164C5">
        <w:tc>
          <w:tcPr>
            <w:tcW w:w="1370" w:type="dxa"/>
            <w:shd w:val="clear" w:color="auto" w:fill="auto"/>
            <w:noWrap/>
            <w:vAlign w:val="bottom"/>
          </w:tcPr>
          <w:p w:rsidR="008164C5" w:rsidRPr="00C63D4F" w:rsidRDefault="008164C5" w:rsidP="008164C5">
            <w:pPr>
              <w:rPr>
                <w:color w:val="000000"/>
                <w:sz w:val="20"/>
                <w:szCs w:val="20"/>
              </w:rPr>
            </w:pPr>
            <w:r w:rsidRPr="00C63D4F">
              <w:rPr>
                <w:color w:val="000000"/>
                <w:sz w:val="20"/>
                <w:szCs w:val="20"/>
              </w:rPr>
              <w:t>ИТОГО</w:t>
            </w:r>
          </w:p>
        </w:tc>
        <w:tc>
          <w:tcPr>
            <w:tcW w:w="1744" w:type="dxa"/>
            <w:shd w:val="clear" w:color="auto" w:fill="auto"/>
            <w:vAlign w:val="center"/>
          </w:tcPr>
          <w:p w:rsidR="008164C5" w:rsidRPr="00C63D4F" w:rsidRDefault="008164C5" w:rsidP="008164C5">
            <w:pPr>
              <w:jc w:val="center"/>
              <w:rPr>
                <w:color w:val="000000"/>
                <w:sz w:val="20"/>
                <w:szCs w:val="20"/>
              </w:rPr>
            </w:pPr>
            <w:r w:rsidRPr="00C63D4F">
              <w:rPr>
                <w:color w:val="000000"/>
                <w:sz w:val="20"/>
                <w:szCs w:val="20"/>
              </w:rPr>
              <w:t>70</w:t>
            </w:r>
          </w:p>
        </w:tc>
        <w:tc>
          <w:tcPr>
            <w:tcW w:w="1744" w:type="dxa"/>
            <w:shd w:val="clear" w:color="auto" w:fill="auto"/>
            <w:noWrap/>
            <w:vAlign w:val="bottom"/>
          </w:tcPr>
          <w:p w:rsidR="008164C5" w:rsidRPr="00C63D4F" w:rsidRDefault="008164C5" w:rsidP="008164C5">
            <w:pPr>
              <w:jc w:val="right"/>
              <w:rPr>
                <w:color w:val="000000"/>
                <w:sz w:val="20"/>
                <w:szCs w:val="20"/>
              </w:rPr>
            </w:pPr>
            <w:r w:rsidRPr="00C63D4F">
              <w:rPr>
                <w:color w:val="000000"/>
                <w:sz w:val="20"/>
                <w:szCs w:val="20"/>
              </w:rPr>
              <w:t>5 909 075,29</w:t>
            </w:r>
          </w:p>
        </w:tc>
        <w:tc>
          <w:tcPr>
            <w:tcW w:w="1632" w:type="dxa"/>
            <w:shd w:val="clear" w:color="auto" w:fill="auto"/>
            <w:noWrap/>
          </w:tcPr>
          <w:p w:rsidR="008164C5" w:rsidRPr="00C63D4F" w:rsidRDefault="008164C5" w:rsidP="008164C5">
            <w:pPr>
              <w:jc w:val="right"/>
            </w:pPr>
            <w:r w:rsidRPr="00C63D4F">
              <w:rPr>
                <w:color w:val="000000"/>
                <w:sz w:val="20"/>
                <w:szCs w:val="20"/>
              </w:rPr>
              <w:t>х</w:t>
            </w:r>
          </w:p>
        </w:tc>
        <w:tc>
          <w:tcPr>
            <w:tcW w:w="1714" w:type="dxa"/>
            <w:shd w:val="clear" w:color="auto" w:fill="auto"/>
            <w:noWrap/>
            <w:vAlign w:val="bottom"/>
          </w:tcPr>
          <w:p w:rsidR="008164C5" w:rsidRPr="00C63D4F" w:rsidRDefault="008164C5" w:rsidP="008164C5">
            <w:pPr>
              <w:jc w:val="right"/>
              <w:rPr>
                <w:color w:val="000000"/>
                <w:sz w:val="20"/>
                <w:szCs w:val="20"/>
              </w:rPr>
            </w:pPr>
            <w:r w:rsidRPr="00C63D4F">
              <w:rPr>
                <w:color w:val="000000"/>
                <w:sz w:val="20"/>
                <w:szCs w:val="20"/>
              </w:rPr>
              <w:t>х</w:t>
            </w:r>
          </w:p>
        </w:tc>
        <w:tc>
          <w:tcPr>
            <w:tcW w:w="1650" w:type="dxa"/>
            <w:shd w:val="clear" w:color="auto" w:fill="auto"/>
            <w:noWrap/>
            <w:vAlign w:val="bottom"/>
          </w:tcPr>
          <w:p w:rsidR="008164C5" w:rsidRPr="00C63D4F" w:rsidRDefault="008164C5" w:rsidP="008164C5">
            <w:pPr>
              <w:jc w:val="right"/>
              <w:rPr>
                <w:color w:val="000000"/>
                <w:sz w:val="20"/>
                <w:szCs w:val="20"/>
              </w:rPr>
            </w:pPr>
            <w:r w:rsidRPr="00C63D4F">
              <w:rPr>
                <w:color w:val="000000"/>
                <w:sz w:val="20"/>
                <w:szCs w:val="20"/>
              </w:rPr>
              <w:t>х</w:t>
            </w:r>
          </w:p>
        </w:tc>
      </w:tr>
    </w:tbl>
    <w:p w:rsidR="008164C5" w:rsidRPr="00C63D4F" w:rsidRDefault="008164C5" w:rsidP="008164C5">
      <w:pPr>
        <w:widowControl w:val="0"/>
        <w:autoSpaceDE w:val="0"/>
        <w:autoSpaceDN w:val="0"/>
        <w:adjustRightInd w:val="0"/>
        <w:ind w:firstLine="708"/>
        <w:jc w:val="both"/>
        <w:rPr>
          <w:rFonts w:eastAsiaTheme="minorHAnsi"/>
          <w:lang w:eastAsia="en-US"/>
        </w:rPr>
      </w:pPr>
    </w:p>
    <w:p w:rsidR="008164C5" w:rsidRPr="00C63D4F" w:rsidRDefault="008164C5" w:rsidP="008164C5">
      <w:pPr>
        <w:widowControl w:val="0"/>
        <w:autoSpaceDE w:val="0"/>
        <w:autoSpaceDN w:val="0"/>
        <w:adjustRightInd w:val="0"/>
        <w:ind w:firstLine="708"/>
        <w:jc w:val="both"/>
        <w:rPr>
          <w:rFonts w:eastAsiaTheme="minorHAnsi"/>
          <w:i/>
          <w:lang w:eastAsia="en-US"/>
        </w:rPr>
      </w:pPr>
      <w:r w:rsidRPr="00C63D4F">
        <w:rPr>
          <w:rFonts w:eastAsiaTheme="minorHAnsi"/>
          <w:lang w:eastAsia="en-US"/>
        </w:rPr>
        <w:t xml:space="preserve">Как видно из представленной таблицы нарушение срока размещения отчетов о количестве и стоимости договоров, заключенных заказчиком в 2020 году составило от 15 до 226 дней. </w:t>
      </w:r>
    </w:p>
    <w:p w:rsidR="008164C5" w:rsidRPr="00C63D4F"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t xml:space="preserve">Так же из представленной таблицы следует, что в 2020 году Учреждением в рамках Закона № 223-ФЗ было заключено 70 договоров на общую сумму 5 909 075,29 рублей. </w:t>
      </w:r>
      <w:r w:rsidRPr="00C63D4F">
        <w:rPr>
          <w:rFonts w:eastAsiaTheme="minorHAnsi"/>
          <w:lang w:eastAsia="en-US"/>
        </w:rPr>
        <w:lastRenderedPageBreak/>
        <w:t xml:space="preserve">Однако проверить достоверность представленных данных не представляется возможном, поскольку ни в одном из заключенных в 2020 году и представленных Учреждением договоров в преамбуле не содержится сведений о заключении договора в рамках Закона № 223-ФЗ. </w:t>
      </w:r>
      <w:proofErr w:type="gramStart"/>
      <w:r w:rsidRPr="00C63D4F">
        <w:rPr>
          <w:rFonts w:eastAsiaTheme="minorHAnsi"/>
          <w:lang w:eastAsia="en-US"/>
        </w:rPr>
        <w:t>Пояснить какие из представленных договоров заключены</w:t>
      </w:r>
      <w:proofErr w:type="gramEnd"/>
      <w:r w:rsidRPr="00C63D4F">
        <w:rPr>
          <w:rFonts w:eastAsiaTheme="minorHAnsi"/>
          <w:lang w:eastAsia="en-US"/>
        </w:rPr>
        <w:t xml:space="preserve"> Учреждением в 2020 году в рамках Закона № 223-ФЗ сотрудники МБУ «ДХУ» также затруднились.</w:t>
      </w:r>
    </w:p>
    <w:p w:rsidR="008164C5" w:rsidRPr="00C63D4F" w:rsidRDefault="008164C5" w:rsidP="008164C5">
      <w:pPr>
        <w:widowControl w:val="0"/>
        <w:autoSpaceDE w:val="0"/>
        <w:autoSpaceDN w:val="0"/>
        <w:adjustRightInd w:val="0"/>
        <w:ind w:firstLine="708"/>
        <w:jc w:val="both"/>
        <w:rPr>
          <w:rFonts w:eastAsiaTheme="minorHAnsi"/>
          <w:lang w:eastAsia="en-US"/>
        </w:rPr>
      </w:pPr>
      <w:proofErr w:type="gramStart"/>
      <w:r w:rsidRPr="00C63D4F">
        <w:rPr>
          <w:rFonts w:eastAsiaTheme="minorHAnsi"/>
          <w:lang w:eastAsia="en-US"/>
        </w:rPr>
        <w:t>Контрольно-счетная комиссия отмечает, что в целях реализации Закона Ставропольского края от 31 января 2020 года №6-кз «О преобразовании муниципальных образований, входящих в состав Грачевского муниципального района Ставропольского края, и об организации местного самоуправления на территории Грачевского района Ставропольского края» (далее – Закон № 6-кз, в соответствии со статьями 61-63 Гражданского кодекса Российской Федерации, федеральными законами от 08 августа 2001 года №129-ФЗ «О</w:t>
      </w:r>
      <w:proofErr w:type="gramEnd"/>
      <w:r w:rsidRPr="00C63D4F">
        <w:rPr>
          <w:rFonts w:eastAsiaTheme="minorHAnsi"/>
          <w:lang w:eastAsia="en-US"/>
        </w:rPr>
        <w:t xml:space="preserve"> </w:t>
      </w:r>
      <w:proofErr w:type="gramStart"/>
      <w:r w:rsidRPr="00C63D4F">
        <w:rPr>
          <w:rFonts w:eastAsiaTheme="minorHAnsi"/>
          <w:lang w:eastAsia="en-US"/>
        </w:rPr>
        <w:t>государственной регистрации юридических лиц и индивидуальных предпринимателей», от 06 октября 2003 года №131-ФЗ «Об общих принципах организации местного самоуправления в Российской Федерации», Уставом Грачевского муниципального района Ставропольского края решением Совета Грачевского муниципального района Ставропольского края от 14.08.2020 № 53 «О ликвидации администрации Грачевского муниципального района Ставропольского края» Советом Грачевского муниципального района было принято решение ликвидировать администрацию Грачевского муниципального района Ставропольского края</w:t>
      </w:r>
      <w:proofErr w:type="gramEnd"/>
      <w:r w:rsidRPr="00C63D4F">
        <w:rPr>
          <w:rFonts w:eastAsiaTheme="minorHAnsi"/>
          <w:lang w:eastAsia="en-US"/>
        </w:rPr>
        <w:t xml:space="preserve">, муниципальное учреждение, имеющее юридический адрес: 356250, Ставропольский край, Грачевский район, </w:t>
      </w:r>
      <w:proofErr w:type="gramStart"/>
      <w:r w:rsidRPr="00C63D4F">
        <w:rPr>
          <w:rFonts w:eastAsiaTheme="minorHAnsi"/>
          <w:lang w:eastAsia="en-US"/>
        </w:rPr>
        <w:t>с</w:t>
      </w:r>
      <w:proofErr w:type="gramEnd"/>
      <w:r w:rsidRPr="00C63D4F">
        <w:rPr>
          <w:rFonts w:eastAsiaTheme="minorHAnsi"/>
          <w:lang w:eastAsia="en-US"/>
        </w:rPr>
        <w:t xml:space="preserve">. </w:t>
      </w:r>
      <w:proofErr w:type="gramStart"/>
      <w:r w:rsidRPr="00C63D4F">
        <w:rPr>
          <w:rFonts w:eastAsiaTheme="minorHAnsi"/>
          <w:lang w:eastAsia="en-US"/>
        </w:rPr>
        <w:t>Грачевка</w:t>
      </w:r>
      <w:proofErr w:type="gramEnd"/>
      <w:r w:rsidRPr="00C63D4F">
        <w:rPr>
          <w:rFonts w:eastAsiaTheme="minorHAnsi"/>
          <w:lang w:eastAsia="en-US"/>
        </w:rPr>
        <w:t>, улица Ставропольская, 42 (ИНН 2606000563, ОГРН 1042600631094).</w:t>
      </w:r>
    </w:p>
    <w:p w:rsidR="008164C5" w:rsidRPr="00C63D4F"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t>В целях реализации Закона №6-кз решением Совета Грачевского муниципального округа Ставропольского края «О структуре органов местного самоуправления Грачевского муниципального округа Ставропольского края» от 2 октября 2020г. №2 утверждена структура органов местного самоуправления Грачевского муниципального округа Ставропольского края, согласно которой исполнительно-распорядительным органом муниципального образования определена администрация Грачевского муниципального округа Ставропольского края.</w:t>
      </w:r>
    </w:p>
    <w:p w:rsidR="008164C5" w:rsidRPr="00C63D4F"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t>Решением Совета Грачевского муниципального округа Ставропольского края «Об учреждении (создании) администрации Грачевского муниципального округа Ставропольского края» от 7 декабря 2020г. №33 учрежден (создан) исполнительно-распорядительный орган Грачевского муниципального  округа Ставропольского края - администрация Грачевского муниципального  округа Ставропольского края в форме муниципального казенного учреждения и наделена правами юридического лица.</w:t>
      </w:r>
    </w:p>
    <w:p w:rsidR="008164C5" w:rsidRPr="00C63D4F"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t>Решение Совета Грачевского муниципального округа Ставропольского края «Об учреждении (создании) администрации Грачевского муниципального округа Ставропольского края» от 7 декабря 2020г. №33 вступило в силу с 7 декабря 2020 года.</w:t>
      </w:r>
    </w:p>
    <w:p w:rsidR="008164C5" w:rsidRPr="00C63D4F"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t xml:space="preserve">Согласно постановлению администрации Грачевского муниципального округа Ставропольского края  от 18.12.2020 № 26 «Об определении органов администрации Грачевского муниципального округа, осуществляющих функции и полномочия учредителя муниципальных учреждений» Администрация осуществляет функции и полномочия учредителя в отношении в </w:t>
      </w:r>
      <w:proofErr w:type="spellStart"/>
      <w:r w:rsidRPr="00C63D4F">
        <w:rPr>
          <w:rFonts w:eastAsiaTheme="minorHAnsi"/>
          <w:lang w:eastAsia="en-US"/>
        </w:rPr>
        <w:t>т.ч</w:t>
      </w:r>
      <w:proofErr w:type="spellEnd"/>
      <w:r w:rsidRPr="00C63D4F">
        <w:rPr>
          <w:rFonts w:eastAsiaTheme="minorHAnsi"/>
          <w:lang w:eastAsia="en-US"/>
        </w:rPr>
        <w:t>. муниципального бюджетного учреждения «Дорожно-хозяйственное управление» Грачевского муниципального округа Ставропольского края.</w:t>
      </w:r>
    </w:p>
    <w:p w:rsidR="008164C5" w:rsidRPr="00C63D4F"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t xml:space="preserve">При этом администрацией Грачевского муниципального округа Ставропольского края как органом, осуществляющим функции и полномочия учредителя МБУ «ДХУ», Положение о закупке товаров, работ, услуг муниципального бюджетного учреждения «Дорожно-хозяйственное управление» Грачевского муниципального округа Ставропольского края не утверждалось. </w:t>
      </w:r>
      <w:proofErr w:type="gramStart"/>
      <w:r w:rsidRPr="00C63D4F">
        <w:rPr>
          <w:rFonts w:eastAsiaTheme="minorHAnsi"/>
          <w:lang w:eastAsia="en-US"/>
        </w:rPr>
        <w:t>В следствии</w:t>
      </w:r>
      <w:proofErr w:type="gramEnd"/>
      <w:r w:rsidRPr="00C63D4F">
        <w:rPr>
          <w:rFonts w:eastAsiaTheme="minorHAnsi"/>
          <w:lang w:eastAsia="en-US"/>
        </w:rPr>
        <w:t xml:space="preserve"> чего до начала текущего года в ЕИС Положение о закупке также не размещалось. Таким образом, в силу п. 2 ст. 15 Закона № 44-ФЗ, в 2021 году осуществлять закупки в рамках Закона № 223-ФЗ МБУ «ДХУ» не вправе.</w:t>
      </w:r>
    </w:p>
    <w:p w:rsidR="008164C5" w:rsidRPr="00C63D4F" w:rsidRDefault="008164C5" w:rsidP="008164C5">
      <w:pPr>
        <w:widowControl w:val="0"/>
        <w:autoSpaceDE w:val="0"/>
        <w:autoSpaceDN w:val="0"/>
        <w:adjustRightInd w:val="0"/>
        <w:ind w:firstLine="708"/>
        <w:jc w:val="both"/>
        <w:rPr>
          <w:rFonts w:eastAsiaTheme="minorHAnsi"/>
          <w:lang w:eastAsia="en-US"/>
        </w:rPr>
      </w:pPr>
      <w:r w:rsidRPr="00C63D4F">
        <w:rPr>
          <w:rFonts w:eastAsiaTheme="minorHAnsi"/>
          <w:lang w:eastAsia="en-US"/>
        </w:rPr>
        <w:t xml:space="preserve">Вместе с тем, в ходе контрольного мероприятия установлено, что Учреждением в ЕИС опубликованы отчеты о количестве и стоимости договоров, заключенных заказчиком в </w:t>
      </w:r>
      <w:r w:rsidRPr="00C63D4F">
        <w:rPr>
          <w:rFonts w:eastAsiaTheme="minorHAnsi"/>
          <w:lang w:eastAsia="en-US"/>
        </w:rPr>
        <w:lastRenderedPageBreak/>
        <w:t>январе – феврале 2021 года по результатам закупки у единственного поставщика (исполнителя, подрядчика). Данные представлены в таблице.</w:t>
      </w:r>
    </w:p>
    <w:p w:rsidR="008164C5" w:rsidRPr="00C63D4F" w:rsidRDefault="008164C5" w:rsidP="008164C5">
      <w:pPr>
        <w:widowControl w:val="0"/>
        <w:autoSpaceDE w:val="0"/>
        <w:autoSpaceDN w:val="0"/>
        <w:adjustRightInd w:val="0"/>
        <w:ind w:firstLine="708"/>
        <w:jc w:val="both"/>
        <w:rPr>
          <w:rFonts w:eastAsia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744"/>
        <w:gridCol w:w="1744"/>
        <w:gridCol w:w="1632"/>
        <w:gridCol w:w="1714"/>
        <w:gridCol w:w="1650"/>
      </w:tblGrid>
      <w:tr w:rsidR="008164C5" w:rsidRPr="00C63D4F" w:rsidTr="008164C5">
        <w:tc>
          <w:tcPr>
            <w:tcW w:w="1370"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Отчетный месяц</w:t>
            </w:r>
          </w:p>
        </w:tc>
        <w:tc>
          <w:tcPr>
            <w:tcW w:w="1744"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Кол-во заключенных договоров</w:t>
            </w:r>
          </w:p>
        </w:tc>
        <w:tc>
          <w:tcPr>
            <w:tcW w:w="1744"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Сумма заключенных договоров</w:t>
            </w:r>
          </w:p>
        </w:tc>
        <w:tc>
          <w:tcPr>
            <w:tcW w:w="1632"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Предельный срок размещения отчета в ЕИС</w:t>
            </w:r>
          </w:p>
        </w:tc>
        <w:tc>
          <w:tcPr>
            <w:tcW w:w="1714"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Фактический срок размещения отчета в ЕИС</w:t>
            </w:r>
          </w:p>
        </w:tc>
        <w:tc>
          <w:tcPr>
            <w:tcW w:w="1650" w:type="dxa"/>
            <w:shd w:val="clear" w:color="auto" w:fill="auto"/>
            <w:noWrap/>
            <w:vAlign w:val="center"/>
            <w:hideMark/>
          </w:tcPr>
          <w:p w:rsidR="008164C5" w:rsidRPr="00C63D4F" w:rsidRDefault="008164C5" w:rsidP="008164C5">
            <w:pPr>
              <w:jc w:val="center"/>
              <w:rPr>
                <w:color w:val="000000"/>
                <w:sz w:val="20"/>
                <w:szCs w:val="20"/>
              </w:rPr>
            </w:pPr>
            <w:r w:rsidRPr="00C63D4F">
              <w:rPr>
                <w:color w:val="000000"/>
                <w:sz w:val="20"/>
                <w:szCs w:val="20"/>
              </w:rPr>
              <w:t>Количество дней просрочки</w:t>
            </w:r>
          </w:p>
        </w:tc>
      </w:tr>
      <w:tr w:rsidR="008164C5" w:rsidRPr="00C63D4F" w:rsidTr="008164C5">
        <w:tc>
          <w:tcPr>
            <w:tcW w:w="1370" w:type="dxa"/>
            <w:shd w:val="clear" w:color="auto" w:fill="auto"/>
            <w:noWrap/>
            <w:vAlign w:val="bottom"/>
          </w:tcPr>
          <w:p w:rsidR="008164C5" w:rsidRPr="00C63D4F" w:rsidRDefault="008164C5" w:rsidP="008164C5">
            <w:pPr>
              <w:jc w:val="center"/>
              <w:rPr>
                <w:color w:val="000000"/>
                <w:sz w:val="20"/>
                <w:szCs w:val="20"/>
              </w:rPr>
            </w:pPr>
            <w:r w:rsidRPr="00C63D4F">
              <w:rPr>
                <w:color w:val="000000"/>
                <w:sz w:val="20"/>
                <w:szCs w:val="20"/>
              </w:rPr>
              <w:t>янв.21</w:t>
            </w:r>
          </w:p>
        </w:tc>
        <w:tc>
          <w:tcPr>
            <w:tcW w:w="1744" w:type="dxa"/>
            <w:shd w:val="clear" w:color="auto" w:fill="auto"/>
            <w:noWrap/>
            <w:vAlign w:val="bottom"/>
          </w:tcPr>
          <w:p w:rsidR="008164C5" w:rsidRPr="00C63D4F" w:rsidRDefault="008164C5" w:rsidP="008164C5">
            <w:pPr>
              <w:jc w:val="center"/>
              <w:rPr>
                <w:color w:val="000000"/>
                <w:sz w:val="20"/>
                <w:szCs w:val="20"/>
              </w:rPr>
            </w:pPr>
            <w:r w:rsidRPr="00C63D4F">
              <w:rPr>
                <w:color w:val="000000"/>
                <w:sz w:val="20"/>
                <w:szCs w:val="20"/>
              </w:rPr>
              <w:t>2</w:t>
            </w:r>
          </w:p>
        </w:tc>
        <w:tc>
          <w:tcPr>
            <w:tcW w:w="1744" w:type="dxa"/>
            <w:shd w:val="clear" w:color="auto" w:fill="auto"/>
            <w:noWrap/>
            <w:vAlign w:val="bottom"/>
          </w:tcPr>
          <w:p w:rsidR="008164C5" w:rsidRPr="00C63D4F" w:rsidRDefault="008164C5" w:rsidP="008164C5">
            <w:pPr>
              <w:jc w:val="center"/>
              <w:rPr>
                <w:color w:val="000000"/>
                <w:sz w:val="20"/>
                <w:szCs w:val="20"/>
              </w:rPr>
            </w:pPr>
            <w:r w:rsidRPr="00C63D4F">
              <w:rPr>
                <w:color w:val="000000"/>
                <w:sz w:val="20"/>
                <w:szCs w:val="20"/>
              </w:rPr>
              <w:t>81 866,5</w:t>
            </w:r>
          </w:p>
        </w:tc>
        <w:tc>
          <w:tcPr>
            <w:tcW w:w="1632" w:type="dxa"/>
            <w:shd w:val="clear" w:color="auto" w:fill="auto"/>
            <w:noWrap/>
            <w:vAlign w:val="bottom"/>
          </w:tcPr>
          <w:p w:rsidR="008164C5" w:rsidRPr="00C63D4F" w:rsidRDefault="008164C5" w:rsidP="008164C5">
            <w:pPr>
              <w:jc w:val="center"/>
              <w:rPr>
                <w:color w:val="000000"/>
                <w:sz w:val="20"/>
                <w:szCs w:val="20"/>
              </w:rPr>
            </w:pPr>
            <w:r w:rsidRPr="00C63D4F">
              <w:rPr>
                <w:color w:val="000000"/>
                <w:sz w:val="20"/>
                <w:szCs w:val="20"/>
              </w:rPr>
              <w:t>10.02.2021</w:t>
            </w:r>
          </w:p>
        </w:tc>
        <w:tc>
          <w:tcPr>
            <w:tcW w:w="1714" w:type="dxa"/>
            <w:shd w:val="clear" w:color="auto" w:fill="auto"/>
            <w:noWrap/>
            <w:vAlign w:val="bottom"/>
          </w:tcPr>
          <w:p w:rsidR="008164C5" w:rsidRPr="00C63D4F" w:rsidRDefault="008164C5" w:rsidP="008164C5">
            <w:pPr>
              <w:jc w:val="center"/>
              <w:rPr>
                <w:color w:val="000000"/>
                <w:sz w:val="20"/>
                <w:szCs w:val="20"/>
              </w:rPr>
            </w:pPr>
            <w:r w:rsidRPr="00C63D4F">
              <w:rPr>
                <w:color w:val="000000"/>
                <w:sz w:val="20"/>
                <w:szCs w:val="20"/>
              </w:rPr>
              <w:t>19.03.2021</w:t>
            </w:r>
          </w:p>
        </w:tc>
        <w:tc>
          <w:tcPr>
            <w:tcW w:w="1650" w:type="dxa"/>
            <w:shd w:val="clear" w:color="auto" w:fill="auto"/>
            <w:noWrap/>
            <w:vAlign w:val="bottom"/>
          </w:tcPr>
          <w:p w:rsidR="008164C5" w:rsidRPr="00C63D4F" w:rsidRDefault="008164C5" w:rsidP="008164C5">
            <w:pPr>
              <w:jc w:val="center"/>
              <w:rPr>
                <w:color w:val="000000"/>
                <w:sz w:val="20"/>
                <w:szCs w:val="20"/>
              </w:rPr>
            </w:pPr>
            <w:r w:rsidRPr="00C63D4F">
              <w:rPr>
                <w:color w:val="000000"/>
                <w:sz w:val="20"/>
                <w:szCs w:val="20"/>
              </w:rPr>
              <w:t>37</w:t>
            </w:r>
          </w:p>
        </w:tc>
      </w:tr>
      <w:tr w:rsidR="008164C5" w:rsidRPr="00C63D4F" w:rsidTr="008164C5">
        <w:tc>
          <w:tcPr>
            <w:tcW w:w="1370" w:type="dxa"/>
            <w:shd w:val="clear" w:color="auto" w:fill="auto"/>
            <w:noWrap/>
            <w:vAlign w:val="bottom"/>
          </w:tcPr>
          <w:p w:rsidR="008164C5" w:rsidRPr="00C63D4F" w:rsidRDefault="008164C5" w:rsidP="008164C5">
            <w:pPr>
              <w:jc w:val="center"/>
              <w:rPr>
                <w:color w:val="000000"/>
                <w:sz w:val="20"/>
                <w:szCs w:val="20"/>
              </w:rPr>
            </w:pPr>
            <w:r w:rsidRPr="00C63D4F">
              <w:rPr>
                <w:color w:val="000000"/>
                <w:sz w:val="20"/>
                <w:szCs w:val="20"/>
              </w:rPr>
              <w:t>фев.21</w:t>
            </w:r>
          </w:p>
        </w:tc>
        <w:tc>
          <w:tcPr>
            <w:tcW w:w="1744" w:type="dxa"/>
            <w:shd w:val="clear" w:color="auto" w:fill="auto"/>
            <w:noWrap/>
            <w:vAlign w:val="bottom"/>
          </w:tcPr>
          <w:p w:rsidR="008164C5" w:rsidRPr="00C63D4F" w:rsidRDefault="008164C5" w:rsidP="008164C5">
            <w:pPr>
              <w:jc w:val="center"/>
              <w:rPr>
                <w:color w:val="000000"/>
                <w:sz w:val="20"/>
                <w:szCs w:val="20"/>
              </w:rPr>
            </w:pPr>
            <w:r w:rsidRPr="00C63D4F">
              <w:rPr>
                <w:color w:val="000000"/>
                <w:sz w:val="20"/>
                <w:szCs w:val="20"/>
              </w:rPr>
              <w:t>14</w:t>
            </w:r>
          </w:p>
        </w:tc>
        <w:tc>
          <w:tcPr>
            <w:tcW w:w="1744" w:type="dxa"/>
            <w:shd w:val="clear" w:color="auto" w:fill="auto"/>
            <w:noWrap/>
            <w:vAlign w:val="bottom"/>
          </w:tcPr>
          <w:p w:rsidR="008164C5" w:rsidRPr="00C63D4F" w:rsidRDefault="008164C5" w:rsidP="008164C5">
            <w:pPr>
              <w:jc w:val="center"/>
              <w:rPr>
                <w:color w:val="000000"/>
                <w:sz w:val="20"/>
                <w:szCs w:val="20"/>
              </w:rPr>
            </w:pPr>
            <w:r w:rsidRPr="00C63D4F">
              <w:rPr>
                <w:color w:val="000000"/>
                <w:sz w:val="20"/>
                <w:szCs w:val="20"/>
              </w:rPr>
              <w:t>398 973,97</w:t>
            </w:r>
          </w:p>
        </w:tc>
        <w:tc>
          <w:tcPr>
            <w:tcW w:w="1632" w:type="dxa"/>
            <w:shd w:val="clear" w:color="auto" w:fill="auto"/>
            <w:noWrap/>
            <w:vAlign w:val="bottom"/>
          </w:tcPr>
          <w:p w:rsidR="008164C5" w:rsidRPr="00C63D4F" w:rsidRDefault="008164C5" w:rsidP="008164C5">
            <w:pPr>
              <w:jc w:val="center"/>
              <w:rPr>
                <w:color w:val="000000"/>
                <w:sz w:val="20"/>
                <w:szCs w:val="20"/>
              </w:rPr>
            </w:pPr>
            <w:r w:rsidRPr="00C63D4F">
              <w:rPr>
                <w:color w:val="000000"/>
                <w:sz w:val="20"/>
                <w:szCs w:val="20"/>
              </w:rPr>
              <w:t>10.03.2021</w:t>
            </w:r>
          </w:p>
        </w:tc>
        <w:tc>
          <w:tcPr>
            <w:tcW w:w="1714" w:type="dxa"/>
            <w:shd w:val="clear" w:color="auto" w:fill="auto"/>
            <w:noWrap/>
            <w:vAlign w:val="bottom"/>
          </w:tcPr>
          <w:p w:rsidR="008164C5" w:rsidRPr="00C63D4F" w:rsidRDefault="008164C5" w:rsidP="008164C5">
            <w:pPr>
              <w:jc w:val="center"/>
              <w:rPr>
                <w:color w:val="000000"/>
                <w:sz w:val="20"/>
                <w:szCs w:val="20"/>
              </w:rPr>
            </w:pPr>
            <w:r w:rsidRPr="00C63D4F">
              <w:rPr>
                <w:color w:val="000000"/>
                <w:sz w:val="20"/>
                <w:szCs w:val="20"/>
              </w:rPr>
              <w:t>19.03.2021</w:t>
            </w:r>
          </w:p>
        </w:tc>
        <w:tc>
          <w:tcPr>
            <w:tcW w:w="1650" w:type="dxa"/>
            <w:shd w:val="clear" w:color="auto" w:fill="auto"/>
            <w:noWrap/>
            <w:vAlign w:val="bottom"/>
          </w:tcPr>
          <w:p w:rsidR="008164C5" w:rsidRPr="00C63D4F" w:rsidRDefault="008164C5" w:rsidP="008164C5">
            <w:pPr>
              <w:jc w:val="center"/>
              <w:rPr>
                <w:color w:val="000000"/>
                <w:sz w:val="20"/>
                <w:szCs w:val="20"/>
              </w:rPr>
            </w:pPr>
            <w:r w:rsidRPr="00C63D4F">
              <w:rPr>
                <w:color w:val="000000"/>
                <w:sz w:val="20"/>
                <w:szCs w:val="20"/>
              </w:rPr>
              <w:t>9</w:t>
            </w:r>
          </w:p>
        </w:tc>
      </w:tr>
      <w:tr w:rsidR="008164C5" w:rsidRPr="00C63D4F" w:rsidTr="008164C5">
        <w:tc>
          <w:tcPr>
            <w:tcW w:w="1370" w:type="dxa"/>
            <w:shd w:val="clear" w:color="auto" w:fill="auto"/>
            <w:noWrap/>
            <w:vAlign w:val="center"/>
          </w:tcPr>
          <w:p w:rsidR="008164C5" w:rsidRPr="00C63D4F" w:rsidRDefault="008164C5" w:rsidP="008164C5">
            <w:pPr>
              <w:jc w:val="center"/>
              <w:rPr>
                <w:color w:val="000000"/>
                <w:sz w:val="20"/>
                <w:szCs w:val="20"/>
              </w:rPr>
            </w:pPr>
            <w:r w:rsidRPr="00C63D4F">
              <w:rPr>
                <w:color w:val="000000"/>
                <w:sz w:val="20"/>
                <w:szCs w:val="20"/>
              </w:rPr>
              <w:t>ИТОГО</w:t>
            </w:r>
          </w:p>
        </w:tc>
        <w:tc>
          <w:tcPr>
            <w:tcW w:w="1744" w:type="dxa"/>
            <w:shd w:val="clear" w:color="auto" w:fill="auto"/>
            <w:noWrap/>
          </w:tcPr>
          <w:p w:rsidR="008164C5" w:rsidRPr="00C63D4F" w:rsidRDefault="008164C5" w:rsidP="008164C5">
            <w:pPr>
              <w:jc w:val="center"/>
              <w:rPr>
                <w:color w:val="000000"/>
                <w:sz w:val="20"/>
                <w:szCs w:val="20"/>
              </w:rPr>
            </w:pPr>
            <w:r w:rsidRPr="00C63D4F">
              <w:rPr>
                <w:color w:val="000000"/>
                <w:sz w:val="20"/>
                <w:szCs w:val="20"/>
              </w:rPr>
              <w:t>16</w:t>
            </w:r>
          </w:p>
        </w:tc>
        <w:tc>
          <w:tcPr>
            <w:tcW w:w="1744" w:type="dxa"/>
            <w:shd w:val="clear" w:color="auto" w:fill="auto"/>
            <w:noWrap/>
          </w:tcPr>
          <w:p w:rsidR="008164C5" w:rsidRPr="00C63D4F" w:rsidRDefault="008164C5" w:rsidP="008164C5">
            <w:pPr>
              <w:jc w:val="center"/>
              <w:rPr>
                <w:color w:val="000000"/>
                <w:sz w:val="20"/>
                <w:szCs w:val="20"/>
              </w:rPr>
            </w:pPr>
            <w:r w:rsidRPr="00C63D4F">
              <w:rPr>
                <w:color w:val="000000"/>
                <w:sz w:val="20"/>
                <w:szCs w:val="20"/>
              </w:rPr>
              <w:t>480 840,47</w:t>
            </w:r>
          </w:p>
        </w:tc>
        <w:tc>
          <w:tcPr>
            <w:tcW w:w="1632" w:type="dxa"/>
            <w:shd w:val="clear" w:color="auto" w:fill="auto"/>
            <w:noWrap/>
            <w:vAlign w:val="center"/>
          </w:tcPr>
          <w:p w:rsidR="008164C5" w:rsidRPr="00C63D4F" w:rsidRDefault="008164C5" w:rsidP="008164C5">
            <w:pPr>
              <w:jc w:val="center"/>
              <w:rPr>
                <w:color w:val="000000"/>
                <w:sz w:val="20"/>
                <w:szCs w:val="20"/>
              </w:rPr>
            </w:pPr>
            <w:r w:rsidRPr="00C63D4F">
              <w:rPr>
                <w:color w:val="000000"/>
                <w:sz w:val="20"/>
                <w:szCs w:val="20"/>
              </w:rPr>
              <w:t>х</w:t>
            </w:r>
          </w:p>
        </w:tc>
        <w:tc>
          <w:tcPr>
            <w:tcW w:w="1714" w:type="dxa"/>
            <w:shd w:val="clear" w:color="auto" w:fill="auto"/>
            <w:noWrap/>
            <w:vAlign w:val="center"/>
          </w:tcPr>
          <w:p w:rsidR="008164C5" w:rsidRPr="00C63D4F" w:rsidRDefault="008164C5" w:rsidP="008164C5">
            <w:pPr>
              <w:jc w:val="center"/>
              <w:rPr>
                <w:color w:val="000000"/>
                <w:sz w:val="20"/>
                <w:szCs w:val="20"/>
              </w:rPr>
            </w:pPr>
            <w:r w:rsidRPr="00C63D4F">
              <w:rPr>
                <w:color w:val="000000"/>
                <w:sz w:val="20"/>
                <w:szCs w:val="20"/>
              </w:rPr>
              <w:t>х</w:t>
            </w:r>
          </w:p>
        </w:tc>
        <w:tc>
          <w:tcPr>
            <w:tcW w:w="1650" w:type="dxa"/>
            <w:shd w:val="clear" w:color="auto" w:fill="auto"/>
            <w:noWrap/>
            <w:vAlign w:val="center"/>
          </w:tcPr>
          <w:p w:rsidR="008164C5" w:rsidRPr="00C63D4F" w:rsidRDefault="008164C5" w:rsidP="008164C5">
            <w:pPr>
              <w:jc w:val="center"/>
              <w:rPr>
                <w:color w:val="000000"/>
                <w:sz w:val="20"/>
                <w:szCs w:val="20"/>
              </w:rPr>
            </w:pPr>
            <w:r w:rsidRPr="00C63D4F">
              <w:rPr>
                <w:color w:val="000000"/>
                <w:sz w:val="20"/>
                <w:szCs w:val="20"/>
              </w:rPr>
              <w:t>х</w:t>
            </w:r>
          </w:p>
        </w:tc>
      </w:tr>
    </w:tbl>
    <w:p w:rsidR="008164C5" w:rsidRPr="00C63D4F" w:rsidRDefault="008164C5" w:rsidP="008164C5">
      <w:pPr>
        <w:widowControl w:val="0"/>
        <w:autoSpaceDE w:val="0"/>
        <w:autoSpaceDN w:val="0"/>
        <w:adjustRightInd w:val="0"/>
        <w:ind w:firstLine="708"/>
        <w:jc w:val="both"/>
        <w:rPr>
          <w:rFonts w:eastAsiaTheme="minorHAnsi"/>
          <w:lang w:eastAsia="en-US"/>
        </w:rPr>
      </w:pPr>
    </w:p>
    <w:p w:rsidR="008164C5" w:rsidRPr="00C63D4F" w:rsidRDefault="008164C5" w:rsidP="008164C5">
      <w:pPr>
        <w:widowControl w:val="0"/>
        <w:autoSpaceDE w:val="0"/>
        <w:autoSpaceDN w:val="0"/>
        <w:adjustRightInd w:val="0"/>
        <w:ind w:firstLine="709"/>
        <w:jc w:val="both"/>
        <w:rPr>
          <w:rFonts w:eastAsiaTheme="minorHAnsi"/>
          <w:i/>
          <w:lang w:eastAsia="en-US"/>
        </w:rPr>
      </w:pPr>
      <w:r w:rsidRPr="00C63D4F">
        <w:rPr>
          <w:rFonts w:eastAsiaTheme="minorHAnsi"/>
          <w:lang w:eastAsia="en-US"/>
        </w:rPr>
        <w:t xml:space="preserve">Из представленной таблицы следует, что в январе-феврале 2021 году Учреждением в рамках Закона № 223-ФЗ было заключено 16 договоров на общую сумму 480 840,47 рублей. Однако проверить достоверность представленных данных не представляется возможном, поскольку ни в одном из заключенных в 2021 году и представленных Учреждением договоров в преамбуле не содержится сведений о заключении договора в рамках Закона № 223-ФЗ. </w:t>
      </w:r>
      <w:proofErr w:type="gramStart"/>
      <w:r w:rsidRPr="00C63D4F">
        <w:rPr>
          <w:rFonts w:eastAsiaTheme="minorHAnsi"/>
          <w:lang w:eastAsia="en-US"/>
        </w:rPr>
        <w:t>Пояснить какие из представленных договоров заключены</w:t>
      </w:r>
      <w:proofErr w:type="gramEnd"/>
      <w:r w:rsidRPr="00C63D4F">
        <w:rPr>
          <w:rFonts w:eastAsiaTheme="minorHAnsi"/>
          <w:lang w:eastAsia="en-US"/>
        </w:rPr>
        <w:t xml:space="preserve"> Учреждением в 2021 году в рамках Закона № 223-ФЗ сотрудники МБУ «ДХУ» также затруднились. </w:t>
      </w:r>
    </w:p>
    <w:p w:rsidR="008164C5" w:rsidRDefault="008164C5" w:rsidP="008164C5">
      <w:pPr>
        <w:widowControl w:val="0"/>
        <w:autoSpaceDE w:val="0"/>
        <w:autoSpaceDN w:val="0"/>
        <w:adjustRightInd w:val="0"/>
        <w:ind w:firstLine="709"/>
        <w:jc w:val="both"/>
        <w:rPr>
          <w:rFonts w:eastAsiaTheme="minorHAnsi"/>
          <w:lang w:eastAsia="en-US"/>
        </w:rPr>
      </w:pPr>
      <w:r w:rsidRPr="00C63D4F">
        <w:rPr>
          <w:rFonts w:eastAsiaTheme="minorHAnsi"/>
          <w:lang w:eastAsia="en-US"/>
        </w:rPr>
        <w:t xml:space="preserve">Контрольно-счетная комиссия отмечает, что поскольку Положение о закупке администрацией Грачевского муниципального округа Ставропольского края для </w:t>
      </w:r>
      <w:r>
        <w:rPr>
          <w:rFonts w:eastAsiaTheme="minorHAnsi"/>
          <w:lang w:eastAsia="en-US"/>
        </w:rPr>
        <w:t>МБУ «ДХУ»</w:t>
      </w:r>
      <w:r w:rsidRPr="00C63D4F">
        <w:rPr>
          <w:rFonts w:eastAsiaTheme="minorHAnsi"/>
          <w:lang w:eastAsia="en-US"/>
        </w:rPr>
        <w:t xml:space="preserve"> до начала текущего года не утверждено и не размещено Учреждением в ЕИС, </w:t>
      </w:r>
      <w:r>
        <w:rPr>
          <w:rFonts w:eastAsiaTheme="minorHAnsi"/>
          <w:lang w:eastAsia="en-US"/>
        </w:rPr>
        <w:t>МБУ «ДХУ»</w:t>
      </w:r>
      <w:r w:rsidRPr="00C63D4F">
        <w:rPr>
          <w:rFonts w:eastAsiaTheme="minorHAnsi"/>
          <w:lang w:eastAsia="en-US"/>
        </w:rPr>
        <w:t xml:space="preserve"> не вправе в 2021 году закупать товары работы, услуги по Закону № </w:t>
      </w:r>
      <w:proofErr w:type="gramStart"/>
      <w:r w:rsidRPr="00C63D4F">
        <w:rPr>
          <w:rFonts w:eastAsiaTheme="minorHAnsi"/>
          <w:lang w:eastAsia="en-US"/>
        </w:rPr>
        <w:t>223-ФЗ</w:t>
      </w:r>
      <w:proofErr w:type="gramEnd"/>
      <w:r w:rsidRPr="00C63D4F">
        <w:rPr>
          <w:rFonts w:eastAsiaTheme="minorHAnsi"/>
          <w:lang w:eastAsia="en-US"/>
        </w:rPr>
        <w:t xml:space="preserve"> и обязано осуществлять все закупки в рамках требований Закона № 44-ФЗ.</w:t>
      </w:r>
      <w:r>
        <w:rPr>
          <w:rFonts w:eastAsiaTheme="minorHAnsi"/>
          <w:lang w:eastAsia="en-US"/>
        </w:rPr>
        <w:t xml:space="preserve"> </w:t>
      </w:r>
    </w:p>
    <w:p w:rsidR="003B39FA" w:rsidRDefault="003B39FA" w:rsidP="00C97DAA">
      <w:pPr>
        <w:ind w:firstLine="709"/>
        <w:jc w:val="both"/>
        <w:rPr>
          <w:rFonts w:eastAsiaTheme="minorHAnsi"/>
          <w:b/>
          <w:lang w:eastAsia="en-US"/>
        </w:rPr>
      </w:pPr>
    </w:p>
    <w:p w:rsidR="003B39FA" w:rsidRPr="00B01951" w:rsidRDefault="003B39FA" w:rsidP="003B39FA">
      <w:pPr>
        <w:ind w:firstLine="709"/>
        <w:jc w:val="both"/>
        <w:rPr>
          <w:b/>
        </w:rPr>
      </w:pPr>
      <w:r w:rsidRPr="00B01951">
        <w:rPr>
          <w:b/>
        </w:rPr>
        <w:t xml:space="preserve">9. Возражения или замечания руководителя объекта контрольного мероприятия на результаты контрольного мероприятия.          </w:t>
      </w:r>
    </w:p>
    <w:p w:rsidR="003B39FA" w:rsidRPr="00216A5B" w:rsidRDefault="003B39FA" w:rsidP="003B39FA">
      <w:pPr>
        <w:ind w:firstLine="709"/>
        <w:jc w:val="both"/>
      </w:pPr>
      <w:proofErr w:type="gramStart"/>
      <w:r>
        <w:t>Акт</w:t>
      </w:r>
      <w:r w:rsidRPr="00216A5B">
        <w:t xml:space="preserve"> от </w:t>
      </w:r>
      <w:r>
        <w:t>23.06</w:t>
      </w:r>
      <w:r w:rsidRPr="00216A5B">
        <w:t>.20</w:t>
      </w:r>
      <w:r>
        <w:t>21</w:t>
      </w:r>
      <w:r w:rsidRPr="00216A5B">
        <w:t xml:space="preserve"> №</w:t>
      </w:r>
      <w:r>
        <w:t xml:space="preserve"> </w:t>
      </w:r>
      <w:r w:rsidRPr="001E278A">
        <w:t>01-11/1</w:t>
      </w:r>
      <w:r>
        <w:t>05</w:t>
      </w:r>
      <w:r w:rsidRPr="001E278A">
        <w:t xml:space="preserve"> по  </w:t>
      </w:r>
      <w:r w:rsidRPr="00A32CA6">
        <w:t>результатам  контрольного подписан руководителем объекта контрольного мероприятия без возражений и замечаний.</w:t>
      </w:r>
      <w:r w:rsidRPr="00216A5B">
        <w:t> </w:t>
      </w:r>
      <w:proofErr w:type="gramEnd"/>
    </w:p>
    <w:p w:rsidR="003B39FA" w:rsidRDefault="003B39FA" w:rsidP="00C97DAA">
      <w:pPr>
        <w:ind w:firstLine="709"/>
        <w:jc w:val="both"/>
        <w:rPr>
          <w:rFonts w:eastAsiaTheme="minorHAnsi"/>
          <w:b/>
          <w:lang w:eastAsia="en-US"/>
        </w:rPr>
      </w:pPr>
    </w:p>
    <w:p w:rsidR="00865BF3" w:rsidRDefault="00865BF3" w:rsidP="00865BF3">
      <w:pPr>
        <w:ind w:right="-284" w:firstLine="708"/>
        <w:jc w:val="both"/>
        <w:rPr>
          <w:b/>
        </w:rPr>
      </w:pPr>
      <w:r w:rsidRPr="00865BF3">
        <w:rPr>
          <w:b/>
        </w:rPr>
        <w:t>10. Выводы:</w:t>
      </w:r>
    </w:p>
    <w:p w:rsidR="00865BF3" w:rsidRDefault="00865BF3" w:rsidP="00865BF3">
      <w:pPr>
        <w:ind w:right="-284" w:firstLine="708"/>
        <w:jc w:val="both"/>
        <w:rPr>
          <w:b/>
        </w:rPr>
      </w:pPr>
    </w:p>
    <w:p w:rsidR="00865BF3" w:rsidRDefault="00865BF3" w:rsidP="00865BF3">
      <w:pPr>
        <w:widowControl w:val="0"/>
        <w:ind w:firstLine="709"/>
        <w:jc w:val="both"/>
      </w:pPr>
      <w:r>
        <w:t xml:space="preserve">1. </w:t>
      </w:r>
      <w:proofErr w:type="gramStart"/>
      <w:r>
        <w:t>Муниципальное бюджетное учреждение «Дорожно-хозяйственное управление» Грачевского муниципального округа Ставропольского (далее - МБУ «ДХУ», Учреждение) является некоммерческой организацией, созданной для обеспечения реализации предусмотренных законодательством Российской Федерации, Ставропольского края, нормативными правовыми актами Грачевского муниципального округа Ставропольского края полномочий администрации Грачевского муниципального округа Ставропольского края по дорожной деятельности в отношении автомобильных дорог местного значения в границах муниципального округа (далее – автомобильные дороги), в том числе</w:t>
      </w:r>
      <w:proofErr w:type="gramEnd"/>
      <w:r>
        <w:t xml:space="preserve"> осуществления функций муниципального заказчика по проектированию, строительству, реконструкции, капитальному ремонту, ремонту и содержанию автомобильных дорог.</w:t>
      </w:r>
    </w:p>
    <w:p w:rsidR="00865BF3" w:rsidRDefault="00865BF3" w:rsidP="00865BF3">
      <w:pPr>
        <w:widowControl w:val="0"/>
        <w:ind w:firstLine="709"/>
        <w:jc w:val="both"/>
      </w:pPr>
      <w:r>
        <w:t>МБУ «ДХУ» является правопреемником муниципального унитарного предприятия «Коммунальное хозяйство» Грачевского муниципального района Ставропольского края в соответствии с постановлением администрации Грачевского муниципального района Ставропольского края от 12.02.2020 № 70 «О реорганизации муниципального унитарного предприятия «Коммунальное хозяйство» в форме преобразования в муниципальное бюджетное  учреждение «Дорожно-хозяйственное управление» Грачевского муниципального района Ставропольского края».</w:t>
      </w:r>
    </w:p>
    <w:p w:rsidR="00865BF3" w:rsidRDefault="00865BF3" w:rsidP="00865BF3">
      <w:pPr>
        <w:ind w:firstLine="709"/>
        <w:jc w:val="both"/>
      </w:pPr>
      <w:r>
        <w:t xml:space="preserve">2. </w:t>
      </w:r>
      <w:r w:rsidRPr="00CF2AB1">
        <w:t>Собственником имущества и учредителем МБУ «ДХУ» является Грачевский муниципальный округ Ставропольского края. Функции и полномочия учредителя осуществляет администрация Грачевского муниципального округа Ставропольского края</w:t>
      </w:r>
      <w:r>
        <w:t>.</w:t>
      </w:r>
    </w:p>
    <w:p w:rsidR="00865BF3" w:rsidRDefault="00865BF3" w:rsidP="00865BF3">
      <w:pPr>
        <w:ind w:firstLine="709"/>
        <w:jc w:val="both"/>
      </w:pPr>
      <w:r>
        <w:t xml:space="preserve">3. </w:t>
      </w:r>
      <w:r w:rsidRPr="00CF2AB1">
        <w:t>Учреждение является самостоятельным юридическим лицом, владеет и пользуется имуществом, переданным ему на праве оперативного управления</w:t>
      </w:r>
      <w:r>
        <w:t>.</w:t>
      </w:r>
    </w:p>
    <w:p w:rsidR="00865BF3" w:rsidRDefault="00865BF3" w:rsidP="00865BF3">
      <w:pPr>
        <w:ind w:firstLine="709"/>
        <w:jc w:val="both"/>
      </w:pPr>
      <w:r>
        <w:lastRenderedPageBreak/>
        <w:t xml:space="preserve">4. </w:t>
      </w:r>
      <w:r w:rsidRPr="00CF2AB1">
        <w:t>Учреждение осуществляет свою деятельность в соответствии с Уставом, действующим законодательством Российской Федерации, нормативными правовыми актами органов государственной власти и органов местного самоуправления</w:t>
      </w:r>
      <w:r>
        <w:t>.</w:t>
      </w:r>
    </w:p>
    <w:p w:rsidR="00865BF3" w:rsidRDefault="00865BF3" w:rsidP="00865BF3">
      <w:pPr>
        <w:ind w:firstLine="709"/>
        <w:jc w:val="both"/>
      </w:pPr>
      <w:r>
        <w:t>5. Предметом и целями деятельности МБУ «ДХУ» являются:</w:t>
      </w:r>
    </w:p>
    <w:p w:rsidR="00865BF3" w:rsidRDefault="00865BF3" w:rsidP="00865BF3">
      <w:pPr>
        <w:ind w:firstLine="709"/>
        <w:jc w:val="both"/>
      </w:pPr>
      <w:r>
        <w:t>- дорожная деятельность в отношении автомобильных дорог;</w:t>
      </w:r>
    </w:p>
    <w:p w:rsidR="00865BF3" w:rsidRDefault="00865BF3" w:rsidP="00865BF3">
      <w:pPr>
        <w:ind w:firstLine="709"/>
        <w:jc w:val="both"/>
      </w:pPr>
      <w:r>
        <w:t>- совершенствование и развитие сети автомобильных дорог, повышение их технического уровня и транспортно-эксплуатационного состояния.</w:t>
      </w:r>
    </w:p>
    <w:p w:rsidR="00865BF3" w:rsidRDefault="00865BF3" w:rsidP="00865BF3">
      <w:pPr>
        <w:ind w:firstLine="709"/>
        <w:jc w:val="both"/>
      </w:pPr>
      <w:r>
        <w:t>В соответствии с Уставом Учреждение осуществляет следующие основные виды деятельности:</w:t>
      </w:r>
    </w:p>
    <w:p w:rsidR="00865BF3" w:rsidRDefault="00865BF3" w:rsidP="00865BF3">
      <w:pPr>
        <w:ind w:firstLine="709"/>
        <w:jc w:val="both"/>
      </w:pPr>
      <w:r>
        <w:t>- строительство, реконструкция, капитальный ремонт, ремонт и содержание автомобильных дорог и объектов дорожной инфраструктуры, закрепленных за Учреждением на соответствующем праве;</w:t>
      </w:r>
    </w:p>
    <w:p w:rsidR="00865BF3" w:rsidRDefault="00865BF3" w:rsidP="00865BF3">
      <w:pPr>
        <w:ind w:firstLine="709"/>
        <w:jc w:val="both"/>
      </w:pPr>
      <w:r>
        <w:t xml:space="preserve">- осуществление функций заказчика по капитальному ремонту, ремонту и содержанию, строительству, реконструкции автомобильных дорог и других объектов транспортной и дорожной инфраструктуры, находящейся в муниципальной собственности, а также по всем видам работ необходимых для улучшения  и поддержания нормативного </w:t>
      </w:r>
      <w:proofErr w:type="gramStart"/>
      <w:r>
        <w:t>состояния</w:t>
      </w:r>
      <w:proofErr w:type="gramEnd"/>
      <w:r>
        <w:t xml:space="preserve"> автомобильных дорог и объектов их инфраструктуры;</w:t>
      </w:r>
    </w:p>
    <w:p w:rsidR="00865BF3" w:rsidRDefault="00865BF3" w:rsidP="00865BF3">
      <w:pPr>
        <w:ind w:firstLine="709"/>
        <w:jc w:val="both"/>
      </w:pPr>
      <w:r>
        <w:t>- работы по предупреждению появления и устранению деформаций и повреждений дорожного полотна, в результате которых поддерживается транспортно-эксплуатационное состояние дороги;</w:t>
      </w:r>
    </w:p>
    <w:p w:rsidR="00865BF3" w:rsidRDefault="00865BF3" w:rsidP="00865BF3">
      <w:pPr>
        <w:ind w:firstLine="709"/>
        <w:jc w:val="both"/>
      </w:pPr>
      <w:r>
        <w:t>- осуществление мероприятий по обеспечению безопасности дорожного движения на автомобильных дорогах, закрепленных за Учреждением;</w:t>
      </w:r>
    </w:p>
    <w:p w:rsidR="00865BF3" w:rsidRDefault="00865BF3" w:rsidP="00865BF3">
      <w:pPr>
        <w:ind w:firstLine="709"/>
        <w:jc w:val="both"/>
      </w:pPr>
      <w:r>
        <w:t>- организация строительного контроля, технического надзора в процессе дорожной деятельности в отношении автомобильных дорог и иных объектов капитального строительства;</w:t>
      </w:r>
    </w:p>
    <w:p w:rsidR="00865BF3" w:rsidRDefault="00865BF3" w:rsidP="00865BF3">
      <w:pPr>
        <w:ind w:firstLine="709"/>
        <w:jc w:val="both"/>
      </w:pPr>
      <w:r>
        <w:t>- заключение контрактов с поставщиками (подрядчиками, исполнителями) по результатам определения конкурентными способами в соответствии с законодательством о закупках для государственных и муниципальных нужд, а также закупок у единственного поставщика в пределах выделенных бюджетных средств, за исключением случаев, установленных Бюджетным кодексом РФ;</w:t>
      </w:r>
    </w:p>
    <w:p w:rsidR="00865BF3" w:rsidRDefault="00865BF3" w:rsidP="00865BF3">
      <w:pPr>
        <w:ind w:firstLine="709"/>
        <w:jc w:val="both"/>
      </w:pPr>
      <w:r>
        <w:t>- паспортизация объектов дорожного хозяйства;</w:t>
      </w:r>
    </w:p>
    <w:p w:rsidR="00865BF3" w:rsidRDefault="00865BF3" w:rsidP="00865BF3">
      <w:pPr>
        <w:ind w:firstLine="709"/>
        <w:jc w:val="both"/>
      </w:pPr>
      <w:r>
        <w:t>- другие функции и задачи, связанные с управлением, содержанием и развитием автомобильных дорог.</w:t>
      </w:r>
    </w:p>
    <w:p w:rsidR="00865BF3" w:rsidRDefault="00865BF3" w:rsidP="00865BF3">
      <w:pPr>
        <w:ind w:firstLine="709"/>
        <w:jc w:val="both"/>
      </w:pPr>
      <w:r>
        <w:t>Дополнительными видами деятельности Учреждения является:</w:t>
      </w:r>
    </w:p>
    <w:p w:rsidR="00865BF3" w:rsidRDefault="00865BF3" w:rsidP="00865BF3">
      <w:pPr>
        <w:ind w:firstLine="709"/>
        <w:jc w:val="both"/>
      </w:pPr>
      <w:r>
        <w:t>•</w:t>
      </w:r>
      <w:r>
        <w:tab/>
        <w:t>Обеспечение реализации предусмотренных законодательством Российской Федерации, Ставропольского края, нормативными правовыми актами Грачевского муниципального округа Ставропольского края полномочий органов местного самоуправления Грачевского муниципального округа по обеспечению содержания зданий и сооружений муниципальных образовательных организаций, обустройство прилегающих к ним территорий в части:</w:t>
      </w:r>
    </w:p>
    <w:p w:rsidR="00865BF3" w:rsidRDefault="00865BF3" w:rsidP="00865BF3">
      <w:pPr>
        <w:ind w:firstLine="709"/>
        <w:jc w:val="both"/>
      </w:pPr>
      <w:r>
        <w:t>- удаления жидких отходов, опорожнения и чистки выгребных ям, отстойников и септиков;</w:t>
      </w:r>
    </w:p>
    <w:p w:rsidR="00865BF3" w:rsidRDefault="00865BF3" w:rsidP="00865BF3">
      <w:pPr>
        <w:ind w:firstLine="709"/>
        <w:jc w:val="both"/>
      </w:pPr>
      <w:r>
        <w:t>- текущего ремонта и технического обслуживания систем центрального отопления, водоснабжения, канализации, водостоков, теплоснабжения, вентиляции, кондиционирования воздуха и другого оборудования, механизмов и конструкций, зданий и сооружений;</w:t>
      </w:r>
    </w:p>
    <w:p w:rsidR="00865BF3" w:rsidRDefault="00865BF3" w:rsidP="00865BF3">
      <w:pPr>
        <w:ind w:firstLine="709"/>
        <w:jc w:val="both"/>
      </w:pPr>
      <w:r>
        <w:t>- монтажных и демонтажных работ в зданиях и других строительных объектах санитарно-технического и другого оборудования;</w:t>
      </w:r>
    </w:p>
    <w:p w:rsidR="00865BF3" w:rsidRDefault="00865BF3" w:rsidP="00865BF3">
      <w:pPr>
        <w:ind w:firstLine="709"/>
        <w:jc w:val="both"/>
      </w:pPr>
      <w:r>
        <w:t>- монтажных и демонтажных работ прочего инженерного оборудования (установка оград, защитных ограждений и т.п. из различных материалов);</w:t>
      </w:r>
    </w:p>
    <w:p w:rsidR="00865BF3" w:rsidRDefault="00865BF3" w:rsidP="00865BF3">
      <w:pPr>
        <w:ind w:firstLine="709"/>
        <w:jc w:val="both"/>
      </w:pPr>
      <w:r>
        <w:t>- производство внешних и внутренних штукатурных работ в зданиях и других строительных объектах;</w:t>
      </w:r>
    </w:p>
    <w:p w:rsidR="00865BF3" w:rsidRDefault="00865BF3" w:rsidP="00865BF3">
      <w:pPr>
        <w:ind w:firstLine="709"/>
        <w:jc w:val="both"/>
      </w:pPr>
      <w:r>
        <w:t>- устройство покрытий полов и облицовки стен;</w:t>
      </w:r>
    </w:p>
    <w:p w:rsidR="00865BF3" w:rsidRDefault="00865BF3" w:rsidP="00865BF3">
      <w:pPr>
        <w:ind w:firstLine="709"/>
        <w:jc w:val="both"/>
      </w:pPr>
      <w:r>
        <w:lastRenderedPageBreak/>
        <w:t>- производство малярных и стекольных работ.</w:t>
      </w:r>
    </w:p>
    <w:p w:rsidR="00865BF3" w:rsidRDefault="00865BF3" w:rsidP="00865BF3">
      <w:pPr>
        <w:ind w:firstLine="709"/>
        <w:jc w:val="both"/>
      </w:pPr>
      <w:r>
        <w:t>•</w:t>
      </w:r>
      <w:r>
        <w:tab/>
        <w:t>Деятельность по обслуживанию территорий, благоустройству и обустройству мест (площадок) накопления твердых коммунальных отходов.</w:t>
      </w:r>
    </w:p>
    <w:p w:rsidR="00865BF3" w:rsidRDefault="00865BF3" w:rsidP="00865BF3">
      <w:pPr>
        <w:ind w:firstLine="709"/>
        <w:jc w:val="both"/>
      </w:pPr>
      <w:r>
        <w:t>В соответствии с Уставом Учреждение  вправе осуществлять иные виды деятельности, не являющиеся основными видами деятельности, в том числе приносящие доход, лишь постольку, поскольку это служит достижению целей, ради которых оно создано:</w:t>
      </w:r>
    </w:p>
    <w:p w:rsidR="00865BF3" w:rsidRDefault="00865BF3" w:rsidP="00865BF3">
      <w:pPr>
        <w:ind w:firstLine="709"/>
        <w:jc w:val="both"/>
      </w:pPr>
      <w:r>
        <w:t>- производство работ по благоустройству, строительству и реконструкции объектов внешнего благоустройства;</w:t>
      </w:r>
    </w:p>
    <w:p w:rsidR="00865BF3" w:rsidRDefault="00865BF3" w:rsidP="00865BF3">
      <w:pPr>
        <w:ind w:firstLine="709"/>
        <w:jc w:val="both"/>
      </w:pPr>
      <w:r>
        <w:t>- уборка территории и аналогичная деятельность;</w:t>
      </w:r>
    </w:p>
    <w:p w:rsidR="00865BF3" w:rsidRDefault="00865BF3" w:rsidP="00865BF3">
      <w:pPr>
        <w:ind w:firstLine="709"/>
        <w:jc w:val="both"/>
      </w:pPr>
      <w:r>
        <w:t xml:space="preserve">- очистка от снега тротуаров, в </w:t>
      </w:r>
      <w:proofErr w:type="spellStart"/>
      <w:r>
        <w:t>т.ч</w:t>
      </w:r>
      <w:proofErr w:type="spellEnd"/>
      <w:r>
        <w:t>. посыпание песком;</w:t>
      </w:r>
    </w:p>
    <w:p w:rsidR="00865BF3" w:rsidRDefault="00865BF3" w:rsidP="00865BF3">
      <w:pPr>
        <w:ind w:firstLine="709"/>
        <w:jc w:val="both"/>
      </w:pPr>
      <w:r>
        <w:t>- производство земляных работ;</w:t>
      </w:r>
    </w:p>
    <w:p w:rsidR="00865BF3" w:rsidRDefault="00865BF3" w:rsidP="00865BF3">
      <w:pPr>
        <w:ind w:firstLine="709"/>
        <w:jc w:val="both"/>
      </w:pPr>
      <w:r>
        <w:t>- оказание транспортных и транспортно-экспедиционных услуг, услуг специальными механизмами;</w:t>
      </w:r>
    </w:p>
    <w:p w:rsidR="00865BF3" w:rsidRDefault="00865BF3" w:rsidP="00865BF3">
      <w:pPr>
        <w:ind w:firstLine="709"/>
        <w:jc w:val="both"/>
      </w:pPr>
      <w:r>
        <w:t>- оказание услуг генерального подрядчика;</w:t>
      </w:r>
    </w:p>
    <w:p w:rsidR="00865BF3" w:rsidRDefault="00865BF3" w:rsidP="00865BF3">
      <w:pPr>
        <w:ind w:firstLine="709"/>
        <w:jc w:val="both"/>
      </w:pPr>
      <w:r>
        <w:t>- передача в аренду находящегося на балансе Учреждения (в оперативном управлении) автотранспортных средств, дорожной техники оборудования предприятиям всех форм собственности;</w:t>
      </w:r>
    </w:p>
    <w:p w:rsidR="00865BF3" w:rsidRDefault="00865BF3" w:rsidP="00865BF3">
      <w:pPr>
        <w:ind w:firstLine="709"/>
        <w:jc w:val="both"/>
      </w:pPr>
      <w:r>
        <w:t>- исполнение иных функций и задач, связанных с видами деятельности, определенных Уставом.</w:t>
      </w:r>
    </w:p>
    <w:p w:rsidR="00865BF3" w:rsidRDefault="00865BF3" w:rsidP="00865BF3">
      <w:pPr>
        <w:ind w:firstLine="709"/>
        <w:jc w:val="both"/>
      </w:pPr>
      <w:r>
        <w:t>6. Ответственными лицами за финансово-хозяйственную деятельность Учреждения в проверяемом периоде в проверяемом периоде и по настоящее время являлись:</w:t>
      </w:r>
    </w:p>
    <w:p w:rsidR="00865BF3" w:rsidRDefault="00865BF3" w:rsidP="00865BF3">
      <w:pPr>
        <w:ind w:firstLine="709"/>
        <w:jc w:val="both"/>
      </w:pPr>
      <w:r>
        <w:t xml:space="preserve">- с правом первой подписи: </w:t>
      </w:r>
    </w:p>
    <w:p w:rsidR="00865BF3" w:rsidRDefault="00865BF3" w:rsidP="00865BF3">
      <w:pPr>
        <w:ind w:firstLine="709"/>
        <w:jc w:val="both"/>
      </w:pPr>
      <w:r>
        <w:t>начальник Морозов Дмитрий Юрьевич, согласно распоряжению администрации Грачевского муниципального района Ставропольского края  от 15.05.2020 г. № 90-рл с 15.05.2020 г. по 16.04.2021 (распоряжение администрации Грачевского муниципального округа Ставропольского края  от 16.04.2021 г. № 73).</w:t>
      </w:r>
    </w:p>
    <w:p w:rsidR="00865BF3" w:rsidRDefault="00865BF3" w:rsidP="00865BF3">
      <w:pPr>
        <w:ind w:firstLine="709"/>
        <w:jc w:val="both"/>
      </w:pPr>
      <w:r>
        <w:t>начальник Мельников Сергей Федорович, согласно распоряжению администрации Грачевского муниципального округа Ставропольского края  от 22.04.2021 г. № 80-рл с 26.04.2021 по настоящее время.</w:t>
      </w:r>
    </w:p>
    <w:p w:rsidR="00865BF3" w:rsidRPr="00CF2AB1" w:rsidRDefault="00865BF3" w:rsidP="00865BF3">
      <w:pPr>
        <w:ind w:firstLine="709"/>
        <w:jc w:val="both"/>
      </w:pPr>
      <w:r>
        <w:t xml:space="preserve">7. </w:t>
      </w:r>
      <w:r w:rsidRPr="00CF2AB1">
        <w:t>Анализ  локальных актов и распорядительных документов учреждения на соответствие требованиям действующего законодательства, нормативным правовым актам. Анализ соблюдения Учреждением требований законодательства при осуществлении деятельности</w:t>
      </w:r>
      <w:r>
        <w:t>.</w:t>
      </w:r>
      <w:r w:rsidRPr="00CF2AB1">
        <w:t xml:space="preserve"> </w:t>
      </w:r>
    </w:p>
    <w:p w:rsidR="00865BF3" w:rsidRDefault="00865BF3" w:rsidP="00865BF3">
      <w:pPr>
        <w:ind w:firstLine="709"/>
        <w:jc w:val="both"/>
      </w:pPr>
      <w:r>
        <w:t>7</w:t>
      </w:r>
      <w:r w:rsidRPr="00A65F0A">
        <w:t>.1.</w:t>
      </w:r>
      <w:r>
        <w:t xml:space="preserve"> </w:t>
      </w:r>
      <w:proofErr w:type="gramStart"/>
      <w:r w:rsidRPr="00CB49A3">
        <w:t xml:space="preserve">В нарушение пунктов </w:t>
      </w:r>
      <w:r w:rsidRPr="00A65F0A">
        <w:t>3</w:t>
      </w:r>
      <w:r>
        <w:t>, 3.3.</w:t>
      </w:r>
      <w:r w:rsidRPr="00A65F0A">
        <w:t xml:space="preserve"> ст. </w:t>
      </w:r>
      <w:r w:rsidRPr="006A539F">
        <w:t xml:space="preserve">32 Федерального закона от 12 января 1996 г. </w:t>
      </w:r>
      <w:r>
        <w:t>№</w:t>
      </w:r>
      <w:r w:rsidRPr="006A539F">
        <w:t xml:space="preserve"> 7-ФЗ "О некоммерческих организаци</w:t>
      </w:r>
      <w:r>
        <w:t>ях" (далее - Федеральный закон №</w:t>
      </w:r>
      <w:r w:rsidRPr="006A539F">
        <w:t xml:space="preserve"> 7-ФЗ)</w:t>
      </w:r>
      <w:r>
        <w:t xml:space="preserve">, </w:t>
      </w:r>
      <w:r w:rsidRPr="006A539F">
        <w:t>в соответствии с которыми в целях обеспечения открытости и доступности информации о деятельности государственных (муниципальных) учреждений</w:t>
      </w:r>
      <w:r w:rsidRPr="00CB49A3">
        <w:t xml:space="preserve"> подлежат размещению документы, перечень которых установлен указанным Федеральным законом</w:t>
      </w:r>
      <w:r>
        <w:t>,</w:t>
      </w:r>
      <w:r w:rsidRPr="00CB49A3">
        <w:t xml:space="preserve"> </w:t>
      </w:r>
      <w:r>
        <w:t>МБУ «ДХУ»</w:t>
      </w:r>
      <w:r w:rsidRPr="00DC19E3">
        <w:t xml:space="preserve"> информация о деятельности муниципального учреждения</w:t>
      </w:r>
      <w:r>
        <w:t xml:space="preserve"> </w:t>
      </w:r>
      <w:r w:rsidRPr="00CB49A3">
        <w:t xml:space="preserve"> </w:t>
      </w:r>
      <w:r w:rsidRPr="00DC19E3">
        <w:t>на официальном сайте  www.bus.gov</w:t>
      </w:r>
      <w:proofErr w:type="gramEnd"/>
      <w:r w:rsidRPr="00DC19E3">
        <w:t xml:space="preserve">.ru. размещалась </w:t>
      </w:r>
      <w:r w:rsidRPr="00AC6532">
        <w:t xml:space="preserve">с </w:t>
      </w:r>
      <w:r w:rsidRPr="00FF5D4E">
        <w:t>нарушением сроков</w:t>
      </w:r>
      <w:r w:rsidRPr="00AC6532">
        <w:t>, определенного</w:t>
      </w:r>
      <w:r>
        <w:t xml:space="preserve"> п.15</w:t>
      </w:r>
      <w:r w:rsidRPr="00085735">
        <w:t xml:space="preserve"> Порядка предоставления информации государственным (муниципальным) учреждением, утвержденного приказом Мин</w:t>
      </w:r>
      <w:r>
        <w:t>фина России от 21 июля 2011 г. №</w:t>
      </w:r>
      <w:r w:rsidRPr="00085735">
        <w:t xml:space="preserve"> 86н</w:t>
      </w:r>
      <w:r>
        <w:t xml:space="preserve">, </w:t>
      </w:r>
      <w:r w:rsidRPr="00AC6532">
        <w:t xml:space="preserve"> </w:t>
      </w:r>
      <w:r w:rsidRPr="00DC19E3">
        <w:t xml:space="preserve">то </w:t>
      </w:r>
      <w:r w:rsidRPr="00CC5077">
        <w:t>есть в течение 5 рабочий дней, следующих за днем принятия документов или внесения в них изменений (нарушение  сроков варьируется от  1 до 235 рабочих дней).</w:t>
      </w:r>
    </w:p>
    <w:p w:rsidR="00865BF3" w:rsidRDefault="00865BF3" w:rsidP="00865BF3">
      <w:pPr>
        <w:widowControl w:val="0"/>
        <w:ind w:firstLine="709"/>
        <w:jc w:val="both"/>
      </w:pPr>
      <w:r>
        <w:t xml:space="preserve">7.2. </w:t>
      </w:r>
      <w:proofErr w:type="gramStart"/>
      <w:r w:rsidRPr="00A65F0A">
        <w:t xml:space="preserve">В нарушение абзаца 11 пункта 6 Приказа Минфина РФ № 86н, </w:t>
      </w:r>
      <w:r>
        <w:t>Учреждением</w:t>
      </w:r>
      <w:r w:rsidRPr="00A65F0A">
        <w:t xml:space="preserve"> вместо Отчета о результатах деятельности</w:t>
      </w:r>
      <w:r w:rsidRPr="00FF5D4E">
        <w:t xml:space="preserve"> муниципального учреждения  </w:t>
      </w:r>
      <w:r w:rsidRPr="00A65F0A">
        <w:t>за 2020 год опубликована Информация о результатах деятельности и об использовании имущества за отчетный период, содержащая неполные данные, предусмотренные Общими требованиями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proofErr w:type="gramEnd"/>
      <w:r w:rsidRPr="00A65F0A">
        <w:t>, утвержденного Приказом Минфина РФ от 30.09.2009 №114н</w:t>
      </w:r>
      <w:r>
        <w:t>.</w:t>
      </w:r>
    </w:p>
    <w:p w:rsidR="00865BF3" w:rsidRPr="00CF2AB1" w:rsidRDefault="00865BF3" w:rsidP="00865BF3">
      <w:pPr>
        <w:ind w:firstLine="709"/>
        <w:jc w:val="both"/>
      </w:pPr>
      <w:r w:rsidRPr="00CF2AB1">
        <w:rPr>
          <w:bCs/>
        </w:rPr>
        <w:lastRenderedPageBreak/>
        <w:t xml:space="preserve">8. Проверка своевременности, обоснованности составления и утверждения плана финансово-хозяйственной деятельности учреждения. </w:t>
      </w:r>
      <w:r w:rsidRPr="00CF2AB1">
        <w:t>Анализ исполнения плана финансово-хозяйственной деятельности учреждения на 2020 год и плановый период 2021 и 2022 годов.</w:t>
      </w:r>
    </w:p>
    <w:p w:rsidR="00865BF3" w:rsidRPr="00CF2AB1" w:rsidRDefault="00865BF3" w:rsidP="00865BF3">
      <w:pPr>
        <w:autoSpaceDE w:val="0"/>
        <w:autoSpaceDN w:val="0"/>
        <w:adjustRightInd w:val="0"/>
        <w:ind w:firstLine="708"/>
        <w:jc w:val="both"/>
      </w:pPr>
      <w:r w:rsidRPr="00CF2AB1">
        <w:t>8.1. Проверка своевременности, обоснованности составления и утверждения плана финансово-хозяйственной деятельности учреждения. Анализ исполнения плана финансово-хозяйственной деятельности учреждения на 2020 год и плановый период 2021 и 2022 годов.</w:t>
      </w:r>
    </w:p>
    <w:p w:rsidR="00865BF3" w:rsidRDefault="00865BF3" w:rsidP="00865BF3">
      <w:pPr>
        <w:ind w:firstLine="709"/>
        <w:jc w:val="both"/>
      </w:pPr>
      <w:r w:rsidRPr="00A65F0A">
        <w:t>В нарушении п.14 Требований № 186н, п.12 Распоряжения от 24.12.2019 № 313-ро изменение показателей Плана ФХД на 2020-2022 годы</w:t>
      </w:r>
      <w:r w:rsidRPr="00AB1DB8">
        <w:t xml:space="preserve"> </w:t>
      </w:r>
      <w:r>
        <w:t>У</w:t>
      </w:r>
      <w:r w:rsidRPr="00AB1DB8">
        <w:t>чреждение</w:t>
      </w:r>
      <w:r>
        <w:t>м</w:t>
      </w:r>
      <w:r w:rsidRPr="00A65F0A">
        <w:t xml:space="preserve"> осуществлялось</w:t>
      </w:r>
      <w:r w:rsidRPr="00AB1DB8">
        <w:t xml:space="preserve"> </w:t>
      </w:r>
      <w:r>
        <w:t>б</w:t>
      </w:r>
      <w:r w:rsidRPr="00AB1DB8">
        <w:t xml:space="preserve">ез корректировки обоснований (расчетов) </w:t>
      </w:r>
      <w:r w:rsidRPr="00A65F0A">
        <w:t>соответствующих обоснований (расчетов) плановых показателей</w:t>
      </w:r>
      <w:r w:rsidRPr="00AB1DB8">
        <w:t xml:space="preserve"> по поступлениям и (или) выплатам</w:t>
      </w:r>
      <w:r>
        <w:t>.</w:t>
      </w:r>
    </w:p>
    <w:p w:rsidR="00865BF3" w:rsidRDefault="00865BF3" w:rsidP="00865BF3">
      <w:pPr>
        <w:ind w:firstLine="709"/>
        <w:jc w:val="both"/>
      </w:pPr>
      <w:r w:rsidRPr="002E6483">
        <w:t>Форма плана ФХД предусматривает отражение плановых расходов на закупку товаров, работ, услуг. Данные расходы должны соответствовать в части планируемых к заключению контрактов (догов</w:t>
      </w:r>
      <w:r>
        <w:t xml:space="preserve">оров) (п. 42 Требований № 186н). </w:t>
      </w:r>
      <w:proofErr w:type="gramStart"/>
      <w:r>
        <w:t xml:space="preserve">В </w:t>
      </w:r>
      <w:r w:rsidRPr="00400176">
        <w:t>нарушение п. 42 Требований № 186н</w:t>
      </w:r>
      <w:r>
        <w:t xml:space="preserve"> </w:t>
      </w:r>
      <w:r w:rsidRPr="00400176">
        <w:t>общая сумма расходов Учреждения на закупки товаров, работ, услуг, отраженная в Плане ФХД на 2020-2022 годы (с учетом внесений изменений), не соответствует показателям плана-графика закупок по Закону № 44-ФЗ и плана закупок по Закону № 223-ФЗ</w:t>
      </w:r>
      <w:r>
        <w:t xml:space="preserve"> (отклонения составило </w:t>
      </w:r>
      <w:r w:rsidRPr="002E6483">
        <w:t>по Закону № 44-ФЗ</w:t>
      </w:r>
      <w:r>
        <w:t xml:space="preserve"> - </w:t>
      </w:r>
      <w:r w:rsidRPr="00CC5077">
        <w:t xml:space="preserve">+889 890,00  </w:t>
      </w:r>
      <w:r>
        <w:t>рублей</w:t>
      </w:r>
      <w:r w:rsidRPr="002E6483">
        <w:t xml:space="preserve"> по Закону № 223-ФЗ</w:t>
      </w:r>
      <w:r>
        <w:t xml:space="preserve"> – </w:t>
      </w:r>
      <w:r w:rsidRPr="00CC5077">
        <w:t>Учреждением в ЕИС не размещен план закупок на 2020</w:t>
      </w:r>
      <w:proofErr w:type="gramEnd"/>
      <w:r w:rsidRPr="00CC5077">
        <w:t xml:space="preserve"> год</w:t>
      </w:r>
      <w:r>
        <w:t xml:space="preserve">, в </w:t>
      </w:r>
      <w:proofErr w:type="gramStart"/>
      <w:r>
        <w:t>связи</w:t>
      </w:r>
      <w:proofErr w:type="gramEnd"/>
      <w:r>
        <w:t xml:space="preserve"> с чем произвести анализ не представляется возможным).</w:t>
      </w:r>
    </w:p>
    <w:p w:rsidR="00865BF3" w:rsidRDefault="00865BF3" w:rsidP="00865BF3">
      <w:pPr>
        <w:ind w:firstLine="709"/>
        <w:jc w:val="both"/>
      </w:pPr>
      <w:r w:rsidRPr="00763056">
        <w:t xml:space="preserve">В ходе анализа исполнения  Плана ФХД проверкой установлено, что в соответствии с Уставом одним из основных видов деятельности Учреждения является строительство, реконструкция, капитальный ремонт, ремонт и содержание автомобильных дорог и объектов дорожной инфраструктуры, закрепленных за Учреждением на соответствующем праве. В рамках данной деятельности в 2020 году Учреждением было заключено 8 договоров на поставку асфальта и один договор на поставку ПГС и щебня. </w:t>
      </w:r>
      <w:proofErr w:type="gramStart"/>
      <w:r w:rsidRPr="00763056">
        <w:t>При этом в Учреждении отсутствуют локальные сметные расчеты или иные подобные первичные учетные документы (содержащие сведения об объекте, на котором выполнялись работы, а также об объеме выполненных работ) на выполнение в 2020 году работ по ремонту и содержанию автомобильных дорог и объектов дорожной инфраструктуры, закрепленных за Учреждением, для выполнения которых Учреждением приобретались асфальт, ПГС и щебень.</w:t>
      </w:r>
      <w:proofErr w:type="gramEnd"/>
      <w:r w:rsidRPr="00763056">
        <w:t xml:space="preserve">  Кроме того следует отметить, что для списания материальных запасов в Учреждении использовался «Материальный отчет», форма которого утверждена Приложением 3 к Учетной политике, как самостоятельно разработанная организацией форма первичной учетной документации. Однако</w:t>
      </w:r>
      <w:proofErr w:type="gramStart"/>
      <w:r w:rsidRPr="00763056">
        <w:t>,</w:t>
      </w:r>
      <w:proofErr w:type="gramEnd"/>
      <w:r w:rsidRPr="00763056">
        <w:t xml:space="preserve"> данная форма утверждена Учетной политикой для списания продуктов питания, а не строительных материалов. (В рамках данной деятельности в 2020 году Учреждением приобретено и списано материальных запасов на общую сумму 1 203 340,00 рублей)</w:t>
      </w:r>
    </w:p>
    <w:p w:rsidR="00865BF3" w:rsidRPr="00CF2AB1" w:rsidRDefault="00865BF3" w:rsidP="00865BF3">
      <w:pPr>
        <w:autoSpaceDE w:val="0"/>
        <w:autoSpaceDN w:val="0"/>
        <w:adjustRightInd w:val="0"/>
        <w:ind w:firstLine="708"/>
        <w:jc w:val="both"/>
      </w:pPr>
      <w:r w:rsidRPr="00CF2AB1">
        <w:t>8.2. Проверка своевременности, обоснованности составления и утверждения плана финансово-хозяйственной деятельности учреждения. Анализ исполнения плана финансово-хозяйственной деятельности учреждения на 2021 год и плановый период 2022 и 2023 годов.</w:t>
      </w:r>
    </w:p>
    <w:p w:rsidR="00865BF3" w:rsidRDefault="00865BF3" w:rsidP="00865BF3">
      <w:pPr>
        <w:autoSpaceDE w:val="0"/>
        <w:autoSpaceDN w:val="0"/>
        <w:adjustRightInd w:val="0"/>
        <w:ind w:firstLine="708"/>
        <w:jc w:val="both"/>
      </w:pPr>
      <w:r w:rsidRPr="000200FC">
        <w:t>В нарушение п</w:t>
      </w:r>
      <w:r>
        <w:t>.</w:t>
      </w:r>
      <w:r w:rsidRPr="000200FC">
        <w:t xml:space="preserve"> 8 Требований № 186н, п.7</w:t>
      </w:r>
      <w:r>
        <w:t>, 21-25</w:t>
      </w:r>
      <w:r w:rsidRPr="000200FC">
        <w:t xml:space="preserve"> Распоряжения от 09.12.2020 № 3-ро утвержденный План ФХД на 2021-2023 годы  от 30.12.2020  не содержит   обоснований (расчетов) плановых показателей по поступлениям, которые формируются на основании расч</w:t>
      </w:r>
      <w:r>
        <w:t>етов по соответствующим доходам.</w:t>
      </w:r>
    </w:p>
    <w:p w:rsidR="00865BF3" w:rsidRDefault="00865BF3" w:rsidP="00865BF3">
      <w:pPr>
        <w:widowControl w:val="0"/>
        <w:autoSpaceDE w:val="0"/>
        <w:autoSpaceDN w:val="0"/>
        <w:adjustRightInd w:val="0"/>
        <w:ind w:firstLine="709"/>
        <w:jc w:val="both"/>
      </w:pPr>
      <w:r w:rsidRPr="00917E42">
        <w:t>Планом ФХД на 2021-2023 годы  от 30.12.2020 утверждены обоснования (расчеты) плановых показателей по расходам с нарушениями требований п.20 Распоряжения от 09.12.2020 № 3-ро (формы обоснований (расчетов) по расходам не соответствуют рекомендуемым образцам форм, утвержденными Приложением 3 к Распоряжению от 09.12.2020 № 3-ро)</w:t>
      </w:r>
      <w:r>
        <w:t>.</w:t>
      </w:r>
    </w:p>
    <w:p w:rsidR="00865BF3" w:rsidRDefault="00865BF3" w:rsidP="00865BF3">
      <w:pPr>
        <w:autoSpaceDE w:val="0"/>
        <w:autoSpaceDN w:val="0"/>
        <w:adjustRightInd w:val="0"/>
        <w:ind w:firstLine="708"/>
        <w:jc w:val="both"/>
      </w:pPr>
      <w:r w:rsidRPr="00917E42">
        <w:t>Расчеты (обоснования) расходов сформированы  с нарушениями  требований, предусмотренных п.26-43  Распоряжения от 09.12.2020 № 3-ро</w:t>
      </w:r>
      <w:r>
        <w:t>.</w:t>
      </w:r>
    </w:p>
    <w:p w:rsidR="00865BF3" w:rsidRDefault="00865BF3" w:rsidP="00865BF3">
      <w:pPr>
        <w:autoSpaceDE w:val="0"/>
        <w:autoSpaceDN w:val="0"/>
        <w:adjustRightInd w:val="0"/>
        <w:ind w:firstLine="708"/>
        <w:jc w:val="both"/>
      </w:pPr>
      <w:r w:rsidRPr="000200FC">
        <w:lastRenderedPageBreak/>
        <w:t>Показатели первоначального Плана ФХД на 2021-2023 годы планируемых по субсидиям, предусмотренных абзацем вторым пункта 1 статьи 78.1 Бюджетного кодекса Российской Федерации (далее - целевые субсидии) утверждены с нарушениями сроков, предусмотренных  п. 13 Ра</w:t>
      </w:r>
      <w:r>
        <w:t>споряжения от 09.12.2020 № 3-ро (отклонение составило 19 </w:t>
      </w:r>
      <w:r w:rsidRPr="00CC5077">
        <w:t>рабочих дней</w:t>
      </w:r>
      <w:r>
        <w:t>).</w:t>
      </w:r>
    </w:p>
    <w:p w:rsidR="00865BF3" w:rsidRDefault="00865BF3" w:rsidP="00865BF3">
      <w:pPr>
        <w:autoSpaceDE w:val="0"/>
        <w:autoSpaceDN w:val="0"/>
        <w:adjustRightInd w:val="0"/>
        <w:ind w:firstLine="708"/>
        <w:jc w:val="both"/>
      </w:pPr>
      <w:r w:rsidRPr="000200FC">
        <w:t xml:space="preserve">В нарушении п.14 Требований № 186н, п.17 Распоряжения от 09.12.2020 № 3-ро изменение показателей Плана ФХД на 2021-2023 годы  осуществлялось без </w:t>
      </w:r>
      <w:r w:rsidRPr="002E6483">
        <w:t xml:space="preserve">корректировки </w:t>
      </w:r>
      <w:r w:rsidRPr="000200FC">
        <w:t>соответствующих обоснований (расчетов) плановых показателей по поступлениям и выплатам</w:t>
      </w:r>
      <w:r>
        <w:t>.</w:t>
      </w:r>
    </w:p>
    <w:p w:rsidR="00865BF3" w:rsidRDefault="00865BF3" w:rsidP="00865BF3">
      <w:pPr>
        <w:autoSpaceDE w:val="0"/>
        <w:autoSpaceDN w:val="0"/>
        <w:adjustRightInd w:val="0"/>
        <w:ind w:firstLine="708"/>
        <w:jc w:val="both"/>
      </w:pPr>
      <w:r w:rsidRPr="000200FC">
        <w:t>В ходе проверки исполнения Плана ФХД на 01.04.2021 установлено, что кассовые расходы производились до внесения соответствующих изменений в  плановые показатели по выплатам</w:t>
      </w:r>
      <w:r>
        <w:t>. Так в</w:t>
      </w:r>
      <w:r w:rsidRPr="00917E42">
        <w:t xml:space="preserve"> нарушении п.17 Распоряжения от 09.12.2020 № 3-ро изменения в  показатели Плана ФХД на 2021-2023 годы (собственные доходы) были внесены МБУ «ДХУ»  и согласованы с Учредителем лишь 29 марта 2021 года, т.е. по истечении 28 рабочих дней  после произведенных расходов</w:t>
      </w:r>
      <w:r>
        <w:t>.</w:t>
      </w:r>
    </w:p>
    <w:p w:rsidR="00865BF3" w:rsidRDefault="00865BF3" w:rsidP="00865BF3">
      <w:pPr>
        <w:widowControl w:val="0"/>
        <w:autoSpaceDE w:val="0"/>
        <w:autoSpaceDN w:val="0"/>
        <w:adjustRightInd w:val="0"/>
        <w:ind w:firstLine="709"/>
        <w:jc w:val="both"/>
      </w:pPr>
      <w:proofErr w:type="gramStart"/>
      <w:r>
        <w:t xml:space="preserve">В </w:t>
      </w:r>
      <w:r w:rsidRPr="00917E42">
        <w:t>нарушение п. 42 Требований № 186н</w:t>
      </w:r>
      <w:r>
        <w:t xml:space="preserve"> </w:t>
      </w:r>
      <w:r w:rsidRPr="00917E42">
        <w:t>Общая сумма расходов Учреждения на закупки товаров, работ, услуг, отраженная в Плане ФХД на 2021-2023 годы (с учетом внесений изменений), не соответствует показателям плана-графика закупок по Закону № 44-ФЗ и плана закупок по Закону № 223-ФЗ</w:t>
      </w:r>
      <w:r>
        <w:t xml:space="preserve"> </w:t>
      </w:r>
      <w:r w:rsidRPr="002E6483">
        <w:t>(отклонения составило по Закону № 44-ФЗ -</w:t>
      </w:r>
      <w:r>
        <w:t xml:space="preserve"> +10 </w:t>
      </w:r>
      <w:r w:rsidRPr="00CC5077">
        <w:t>811 123,72</w:t>
      </w:r>
      <w:r w:rsidRPr="002E6483">
        <w:t xml:space="preserve">   рублей </w:t>
      </w:r>
      <w:r w:rsidRPr="00C16064">
        <w:t>по Закону № 223-ФЗ – Учреждением в ЕИС не размещен план закупок на</w:t>
      </w:r>
      <w:proofErr w:type="gramEnd"/>
      <w:r w:rsidRPr="00C16064">
        <w:t xml:space="preserve"> 2021 год, в </w:t>
      </w:r>
      <w:proofErr w:type="gramStart"/>
      <w:r w:rsidRPr="00C16064">
        <w:t>свя</w:t>
      </w:r>
      <w:r>
        <w:t>зи</w:t>
      </w:r>
      <w:proofErr w:type="gramEnd"/>
      <w:r>
        <w:t xml:space="preserve"> с чем произвести анализ не представляется возможным</w:t>
      </w:r>
      <w:r w:rsidRPr="002E6483">
        <w:t>)</w:t>
      </w:r>
      <w:r>
        <w:t>.</w:t>
      </w:r>
    </w:p>
    <w:p w:rsidR="00865BF3" w:rsidRPr="00CF2AB1" w:rsidRDefault="00865BF3" w:rsidP="00865BF3">
      <w:pPr>
        <w:autoSpaceDE w:val="0"/>
        <w:autoSpaceDN w:val="0"/>
        <w:adjustRightInd w:val="0"/>
        <w:ind w:firstLine="708"/>
        <w:jc w:val="both"/>
      </w:pPr>
      <w:r w:rsidRPr="00CF2AB1">
        <w:t>9. Проверка правильности формирования муниципального задания на оказание муниципальных услуг (выполнение работ) в соответствии с основными видами деятельности, предусмотренными учредительными документами.</w:t>
      </w:r>
    </w:p>
    <w:p w:rsidR="00865BF3" w:rsidRPr="00A9011A" w:rsidRDefault="00865BF3" w:rsidP="00865BF3">
      <w:pPr>
        <w:ind w:firstLine="708"/>
        <w:jc w:val="both"/>
        <w:outlineLvl w:val="0"/>
        <w:rPr>
          <w:b/>
          <w:i/>
        </w:rPr>
      </w:pPr>
      <w:r w:rsidRPr="00CF2AB1">
        <w:t>9.1. Проверка формирования муниципального задания на 2020-2022 годы.</w:t>
      </w:r>
    </w:p>
    <w:p w:rsidR="00865BF3" w:rsidRDefault="00865BF3" w:rsidP="00865BF3">
      <w:pPr>
        <w:autoSpaceDE w:val="0"/>
        <w:autoSpaceDN w:val="0"/>
        <w:adjustRightInd w:val="0"/>
        <w:ind w:firstLine="708"/>
        <w:jc w:val="both"/>
      </w:pPr>
      <w:r w:rsidRPr="00E23046">
        <w:t>В нарушение п. 19 Порядка формирования и финансового обеспечения выполнения МЗ от 19.12.2019 г. № 544 объем бюджетных ассигнований, а также обоснования бюджетных ассигнований на финансовое обеспечение выполнения муниципального задания МБУ «ДХУ» на 2020 год и плановый период 2021 и 2022 годов  сформированы  без учета нормативных затрат на выполнение работ</w:t>
      </w:r>
      <w:r>
        <w:t>.</w:t>
      </w:r>
      <w:r w:rsidRPr="004579DD">
        <w:t xml:space="preserve"> </w:t>
      </w:r>
      <w:r w:rsidRPr="00D47E04">
        <w:t>Затраты на содержание имущества, не используемого для выполнения муниципального задания, в расчете также не учитывались.</w:t>
      </w:r>
    </w:p>
    <w:p w:rsidR="00865BF3" w:rsidRDefault="00865BF3" w:rsidP="00865BF3">
      <w:pPr>
        <w:autoSpaceDE w:val="0"/>
        <w:autoSpaceDN w:val="0"/>
        <w:adjustRightInd w:val="0"/>
        <w:ind w:firstLine="708"/>
        <w:jc w:val="both"/>
      </w:pPr>
      <w:r w:rsidRPr="00E23046">
        <w:t>В нарушение пунктов 5, 23 изменение в Соглашение № 02-20</w:t>
      </w:r>
      <w:r>
        <w:t xml:space="preserve"> </w:t>
      </w:r>
      <w:r w:rsidRPr="00CC5077">
        <w:t>о порядке и условиях предоставления субсидии на финансовое обеспечение выполнения муниципального задания</w:t>
      </w:r>
      <w:r w:rsidRPr="00E23046">
        <w:t xml:space="preserve"> (</w:t>
      </w:r>
      <w:r>
        <w:t xml:space="preserve">в </w:t>
      </w:r>
      <w:r w:rsidRPr="00AA6BF8">
        <w:t>редакци</w:t>
      </w:r>
      <w:r>
        <w:t>и</w:t>
      </w:r>
      <w:r w:rsidRPr="00AA6BF8">
        <w:t xml:space="preserve"> дополнительного соглашения </w:t>
      </w:r>
      <w:r w:rsidRPr="00E23046">
        <w:t xml:space="preserve">от 19.08.2020 № 1) было оформлено сторонами до утверждения нового </w:t>
      </w:r>
      <w:r w:rsidRPr="00114FF4">
        <w:t xml:space="preserve">(внесение изменений) </w:t>
      </w:r>
      <w:r>
        <w:t>муниципального задания</w:t>
      </w:r>
      <w:r w:rsidRPr="004579DD">
        <w:t xml:space="preserve"> на 2020 год и пла</w:t>
      </w:r>
      <w:r>
        <w:t>новый период 2021 и 2022 годов. В</w:t>
      </w:r>
      <w:r w:rsidRPr="004579DD">
        <w:t xml:space="preserve">несение изменений </w:t>
      </w:r>
      <w:r>
        <w:t>в м</w:t>
      </w:r>
      <w:r w:rsidRPr="00E23046">
        <w:t xml:space="preserve">униципальное задание </w:t>
      </w:r>
      <w:r>
        <w:t xml:space="preserve">утверждено </w:t>
      </w:r>
      <w:r w:rsidRPr="00E23046">
        <w:t>21.08.2020</w:t>
      </w:r>
      <w:r>
        <w:t xml:space="preserve">, </w:t>
      </w:r>
      <w:r w:rsidRPr="00AA6BF8">
        <w:t>дополнительно</w:t>
      </w:r>
      <w:r>
        <w:t>е</w:t>
      </w:r>
      <w:r w:rsidRPr="00AA6BF8">
        <w:t xml:space="preserve"> </w:t>
      </w:r>
      <w:r>
        <w:t>с</w:t>
      </w:r>
      <w:r w:rsidRPr="004579DD">
        <w:t>оглашени</w:t>
      </w:r>
      <w:r>
        <w:t>е</w:t>
      </w:r>
      <w:r w:rsidRPr="004579DD">
        <w:t xml:space="preserve"> № </w:t>
      </w:r>
      <w:r>
        <w:t xml:space="preserve">1 подписано </w:t>
      </w:r>
      <w:r w:rsidRPr="004579DD">
        <w:t>19.08.2020</w:t>
      </w:r>
      <w:r>
        <w:t xml:space="preserve">, то есть с нарушением срока (до 21 августа </w:t>
      </w:r>
      <w:r w:rsidRPr="004579DD">
        <w:t>2020</w:t>
      </w:r>
      <w:r>
        <w:t xml:space="preserve"> года) более 3  календарных дней</w:t>
      </w:r>
      <w:r w:rsidRPr="00E23046">
        <w:t>.</w:t>
      </w:r>
    </w:p>
    <w:p w:rsidR="00865BF3" w:rsidRPr="00CF2AB1" w:rsidRDefault="00865BF3" w:rsidP="00865BF3">
      <w:pPr>
        <w:ind w:firstLine="708"/>
        <w:jc w:val="both"/>
        <w:outlineLvl w:val="0"/>
      </w:pPr>
      <w:r w:rsidRPr="00CF2AB1">
        <w:t xml:space="preserve">9.2. Проверка формирования муниципального задания на 2021-2023 годы. </w:t>
      </w:r>
    </w:p>
    <w:p w:rsidR="00865BF3" w:rsidRDefault="00865BF3" w:rsidP="00865BF3">
      <w:pPr>
        <w:ind w:firstLine="708"/>
        <w:jc w:val="both"/>
        <w:outlineLvl w:val="0"/>
      </w:pPr>
      <w:r w:rsidRPr="00C43831">
        <w:t>В нарушение</w:t>
      </w:r>
      <w:r>
        <w:t xml:space="preserve"> требований, предусмотренных</w:t>
      </w:r>
      <w:r w:rsidRPr="00C43831">
        <w:t xml:space="preserve"> п.3 Порядка </w:t>
      </w:r>
      <w:r w:rsidRPr="00114FF4">
        <w:t xml:space="preserve">формирования и финансового обеспечения выполнения МЗ </w:t>
      </w:r>
      <w:r w:rsidRPr="00CC5077">
        <w:t>от 25.12.2020 г. № 39</w:t>
      </w:r>
      <w:r>
        <w:t>:</w:t>
      </w:r>
    </w:p>
    <w:p w:rsidR="00865BF3" w:rsidRDefault="00865BF3" w:rsidP="00865BF3">
      <w:pPr>
        <w:widowControl w:val="0"/>
        <w:ind w:firstLine="709"/>
        <w:jc w:val="both"/>
        <w:outlineLvl w:val="0"/>
      </w:pPr>
      <w:r>
        <w:t xml:space="preserve">- </w:t>
      </w:r>
      <w:r w:rsidRPr="00C43831">
        <w:t>муниципальное задание (МЗ №1 от 30.12.2020 и МЗ №2 от 25.03.2021) сформировано из двух разделов</w:t>
      </w:r>
      <w:r>
        <w:t>,</w:t>
      </w:r>
      <w:r w:rsidRPr="00C43831">
        <w:t xml:space="preserve"> каждый из которых содержит требования к  выполнению одной и той же работы (код работы в соответствии с региональным перечнем государственных (муниципальных) услуг и работ – 0368)</w:t>
      </w:r>
      <w:r>
        <w:t>;</w:t>
      </w:r>
    </w:p>
    <w:p w:rsidR="00865BF3" w:rsidRDefault="00865BF3" w:rsidP="00865BF3">
      <w:pPr>
        <w:widowControl w:val="0"/>
        <w:ind w:firstLine="709"/>
        <w:jc w:val="both"/>
        <w:outlineLvl w:val="0"/>
      </w:pPr>
      <w:r>
        <w:t>- в</w:t>
      </w:r>
      <w:r w:rsidRPr="00C43831">
        <w:t xml:space="preserve"> пунктах  4, 4.2.1 Части III «Прочие сведения о муниципальном задании» (МЗ №1 от 30.12</w:t>
      </w:r>
      <w:r>
        <w:t>.2020 и МЗ №2 от 25.03.2021) не</w:t>
      </w:r>
      <w:r w:rsidRPr="00C43831">
        <w:t>верно указана дата утверждения Порядка № 39</w:t>
      </w:r>
      <w:r>
        <w:t xml:space="preserve">                 (</w:t>
      </w:r>
      <w:r w:rsidRPr="00C43831">
        <w:t>25.12.2011 г.</w:t>
      </w:r>
      <w:r>
        <w:t>);</w:t>
      </w:r>
    </w:p>
    <w:p w:rsidR="00865BF3" w:rsidRDefault="00865BF3" w:rsidP="00865BF3">
      <w:pPr>
        <w:widowControl w:val="0"/>
        <w:ind w:firstLine="709"/>
        <w:jc w:val="both"/>
        <w:outlineLvl w:val="0"/>
      </w:pPr>
      <w:r>
        <w:t>- в</w:t>
      </w:r>
      <w:r w:rsidRPr="00C43831">
        <w:t xml:space="preserve"> п. 4.2.1 Части III «Прочие сведения о муниципальном задании» (МЗ №1 от 30.12.2020 и МЗ №2 от 25.03.2021) не указана конкретная дата представления предварительного отчета о выполнении муниципального задания</w:t>
      </w:r>
      <w:r>
        <w:t>.</w:t>
      </w:r>
    </w:p>
    <w:p w:rsidR="00865BF3" w:rsidRDefault="00865BF3" w:rsidP="00865BF3">
      <w:pPr>
        <w:widowControl w:val="0"/>
        <w:ind w:firstLine="709"/>
        <w:jc w:val="both"/>
        <w:outlineLvl w:val="0"/>
      </w:pPr>
      <w:r w:rsidRPr="00C43831">
        <w:t xml:space="preserve">В соответствии с п. 5 Порядка формирования и финансового обеспечения выполнения </w:t>
      </w:r>
      <w:r w:rsidRPr="00C43831">
        <w:lastRenderedPageBreak/>
        <w:t xml:space="preserve">МЗ от 25.12.2020 № 39 при изменении показателей МЗ № 1 от 25.12.2020 было сформировано новое </w:t>
      </w:r>
      <w:r w:rsidRPr="00CC5077">
        <w:t>муниципальное задание (МЗ № 2 от 25.03.2021). При этом в нарушение п.7 увеличение в течение текущего финансового года объема субсидии на муниципальное задание № 2 от 25.03.2021 не было обоснованно</w:t>
      </w:r>
      <w:r w:rsidRPr="00C43831">
        <w:t xml:space="preserve"> какими-либо расчетами</w:t>
      </w:r>
      <w:r>
        <w:t>.</w:t>
      </w:r>
    </w:p>
    <w:p w:rsidR="00865BF3" w:rsidRDefault="00865BF3" w:rsidP="00865BF3">
      <w:pPr>
        <w:ind w:firstLine="708"/>
        <w:jc w:val="both"/>
        <w:outlineLvl w:val="0"/>
      </w:pPr>
      <w:r>
        <w:t>Форма г</w:t>
      </w:r>
      <w:r w:rsidRPr="00C43831">
        <w:t>рафик</w:t>
      </w:r>
      <w:r>
        <w:t>а</w:t>
      </w:r>
      <w:r w:rsidRPr="00C43831">
        <w:t xml:space="preserve"> перечисления субсиди</w:t>
      </w:r>
      <w:r>
        <w:t>и</w:t>
      </w:r>
      <w:r w:rsidRPr="00C43831">
        <w:t xml:space="preserve"> не соответствует форме, утвержденной Приложением 1 к Порядку № 39</w:t>
      </w:r>
      <w:r>
        <w:t>. Кроме этого, в</w:t>
      </w:r>
      <w:r w:rsidRPr="00C43831">
        <w:t xml:space="preserve"> графике не указан конкретный срок перечисления субсидии</w:t>
      </w:r>
      <w:r w:rsidRPr="00F02A5F">
        <w:t xml:space="preserve"> </w:t>
      </w:r>
      <w:r>
        <w:t xml:space="preserve">на </w:t>
      </w:r>
      <w:r w:rsidRPr="00F02A5F">
        <w:t>финансово</w:t>
      </w:r>
      <w:r>
        <w:t>е</w:t>
      </w:r>
      <w:r w:rsidRPr="00F02A5F">
        <w:t xml:space="preserve"> обеспечени</w:t>
      </w:r>
      <w:r>
        <w:t>е</w:t>
      </w:r>
      <w:r w:rsidRPr="00F02A5F">
        <w:t xml:space="preserve"> выполнения МЗ</w:t>
      </w:r>
      <w:r>
        <w:t>.</w:t>
      </w:r>
    </w:p>
    <w:p w:rsidR="00865BF3" w:rsidRPr="00CF2AB1" w:rsidRDefault="00865BF3" w:rsidP="00865BF3">
      <w:pPr>
        <w:ind w:firstLine="708"/>
        <w:jc w:val="both"/>
      </w:pPr>
      <w:r w:rsidRPr="00CF2AB1">
        <w:t>10. Порядок формирования доходов, состав и структура средств, полученных от предпринимательской и иной приносящей доход деятельности.</w:t>
      </w:r>
    </w:p>
    <w:p w:rsidR="00865BF3" w:rsidRPr="00FC1F63" w:rsidRDefault="00865BF3" w:rsidP="00865BF3">
      <w:pPr>
        <w:ind w:firstLine="708"/>
        <w:jc w:val="both"/>
      </w:pPr>
      <w:r w:rsidRPr="00FC1F63">
        <w:t>В ходе проверки доходов, полученных от предпринимательской и иной приносящей доход деятельности учреждения</w:t>
      </w:r>
      <w:r>
        <w:t>,</w:t>
      </w:r>
      <w:r w:rsidRPr="00FC1F63">
        <w:t xml:space="preserve"> установлены нарушения при применении норм, расценок и коэффициентов при определении сметной стоимости объектов ремонта</w:t>
      </w:r>
      <w:r>
        <w:t>, проводимых  МБУ </w:t>
      </w:r>
      <w:r w:rsidRPr="00FC1F63">
        <w:t>«ДХУ»:</w:t>
      </w:r>
    </w:p>
    <w:p w:rsidR="00865BF3" w:rsidRPr="00FC1F63" w:rsidRDefault="00865BF3" w:rsidP="00865BF3">
      <w:pPr>
        <w:ind w:firstLine="708"/>
        <w:jc w:val="both"/>
      </w:pPr>
      <w:r w:rsidRPr="00FC1F63">
        <w:t xml:space="preserve">1) на объекте «ремонт внутренней и наружной канализации спортзала, находящегося по адресу: с. </w:t>
      </w:r>
      <w:proofErr w:type="spellStart"/>
      <w:r w:rsidRPr="00FC1F63">
        <w:t>Тугулук</w:t>
      </w:r>
      <w:proofErr w:type="spellEnd"/>
      <w:r w:rsidRPr="00FC1F63">
        <w:t>, ул. Ленина,</w:t>
      </w:r>
      <w:r>
        <w:t xml:space="preserve"> 46 (договор № 2 от 08.06.2020) с</w:t>
      </w:r>
      <w:r w:rsidRPr="00FC1F63">
        <w:t>умма нарушений составила 678,40 рублей.</w:t>
      </w:r>
    </w:p>
    <w:p w:rsidR="00865BF3" w:rsidRPr="00FC1F63" w:rsidRDefault="00865BF3" w:rsidP="00865BF3">
      <w:pPr>
        <w:ind w:firstLine="708"/>
        <w:jc w:val="both"/>
      </w:pPr>
      <w:r w:rsidRPr="00FC1F63">
        <w:t xml:space="preserve">2) на объекте «ремонт помещений в МКОУ СОШ № 10 х. Октябрь» (договор № 7 от 14.07.2020) </w:t>
      </w:r>
      <w:r>
        <w:t>с</w:t>
      </w:r>
      <w:r w:rsidRPr="00FC1F63">
        <w:t>умма нарушений составила 14 897,60 рублей.</w:t>
      </w:r>
    </w:p>
    <w:p w:rsidR="00865BF3" w:rsidRPr="00FC1F63" w:rsidRDefault="00865BF3" w:rsidP="00865BF3">
      <w:pPr>
        <w:ind w:firstLine="708"/>
        <w:jc w:val="both"/>
      </w:pPr>
      <w:r w:rsidRPr="00FC1F63">
        <w:t xml:space="preserve">3) на объекте «ремонт помещений административного здания ул. Ставропольская 42, с. Грачевка» (договор от 15.07.2020 № 4) </w:t>
      </w:r>
      <w:r>
        <w:t>с</w:t>
      </w:r>
      <w:r w:rsidRPr="00FC1F63">
        <w:t>умма нарушений составила 399,60 рублей.</w:t>
      </w:r>
    </w:p>
    <w:p w:rsidR="00865BF3" w:rsidRPr="00FC1F63" w:rsidRDefault="00865BF3" w:rsidP="00865BF3">
      <w:pPr>
        <w:ind w:firstLine="708"/>
        <w:jc w:val="both"/>
      </w:pPr>
      <w:r w:rsidRPr="00FC1F63">
        <w:t xml:space="preserve">4) на объекте «ремонт системы отопления в МКОУ СОШ № 4 с. </w:t>
      </w:r>
      <w:proofErr w:type="gramStart"/>
      <w:r w:rsidRPr="00FC1F63">
        <w:t>Красное</w:t>
      </w:r>
      <w:proofErr w:type="gramEnd"/>
      <w:r w:rsidRPr="00FC1F63">
        <w:t xml:space="preserve"> (договор № 8 от 17.07.2020) </w:t>
      </w:r>
      <w:r>
        <w:t>с</w:t>
      </w:r>
      <w:r w:rsidRPr="00FC1F63">
        <w:t>умма нарушений составила 4 728,2 рублей.</w:t>
      </w:r>
    </w:p>
    <w:p w:rsidR="00865BF3" w:rsidRDefault="00865BF3" w:rsidP="00865BF3">
      <w:pPr>
        <w:ind w:firstLine="708"/>
        <w:jc w:val="both"/>
      </w:pPr>
      <w:r w:rsidRPr="00FC1F63">
        <w:t xml:space="preserve"> Общая сумма нарушений при составлении локальных сметных расчетов составили      20 703,80 рублей.</w:t>
      </w:r>
    </w:p>
    <w:p w:rsidR="00865BF3" w:rsidRPr="00CF2AB1" w:rsidRDefault="00865BF3" w:rsidP="00865BF3">
      <w:pPr>
        <w:ind w:firstLine="708"/>
        <w:jc w:val="both"/>
      </w:pPr>
      <w:r w:rsidRPr="00CF2AB1">
        <w:t>11. Проверка соблюдения порядка закрепления и целевого и эффективного использования муниципального имущества, переданного учреждению в оперативное управление (постоянное бессрочное пользование) или приобретенного по решению учредителя.</w:t>
      </w:r>
    </w:p>
    <w:p w:rsidR="00865BF3" w:rsidRPr="00763056" w:rsidRDefault="00865BF3" w:rsidP="00865BF3">
      <w:pPr>
        <w:autoSpaceDE w:val="0"/>
        <w:autoSpaceDN w:val="0"/>
        <w:adjustRightInd w:val="0"/>
        <w:ind w:firstLine="709"/>
        <w:jc w:val="both"/>
        <w:rPr>
          <w:rFonts w:eastAsiaTheme="minorHAnsi"/>
          <w:lang w:eastAsia="en-US"/>
        </w:rPr>
      </w:pPr>
      <w:r w:rsidRPr="00763056">
        <w:rPr>
          <w:rFonts w:eastAsiaTheme="minorHAnsi"/>
          <w:lang w:eastAsia="en-US"/>
        </w:rPr>
        <w:t xml:space="preserve">В ходе проверки установлено, что Учреждению передано в постоянное (бессрочное) пользование 9 земельных участков. </w:t>
      </w:r>
    </w:p>
    <w:p w:rsidR="00865BF3" w:rsidRPr="00763056" w:rsidRDefault="00865BF3" w:rsidP="00865BF3">
      <w:pPr>
        <w:autoSpaceDE w:val="0"/>
        <w:autoSpaceDN w:val="0"/>
        <w:adjustRightInd w:val="0"/>
        <w:ind w:firstLine="709"/>
        <w:jc w:val="both"/>
        <w:rPr>
          <w:rFonts w:eastAsiaTheme="minorHAnsi"/>
          <w:lang w:eastAsia="en-US"/>
        </w:rPr>
      </w:pPr>
      <w:r w:rsidRPr="00763056">
        <w:rPr>
          <w:rFonts w:eastAsiaTheme="minorHAnsi"/>
          <w:lang w:eastAsia="en-US"/>
        </w:rPr>
        <w:t xml:space="preserve">Во исполнение ст. 131 ГК РФ, норм Земельного кодекса РФ и Федерального закона от 13.07.2015 № 218-ФЗ «О государственной регистрации недвижимости» права оперативного управления и постоянного (бессрочного) пользования на все объекты недвижимости, закрепленные за Учреждением, зарегистрированы в Едином государственном реестре прав на недвижимое имущество и сделок с ним. </w:t>
      </w:r>
      <w:proofErr w:type="gramStart"/>
      <w:r w:rsidRPr="00763056">
        <w:rPr>
          <w:rFonts w:eastAsiaTheme="minorHAnsi"/>
          <w:lang w:eastAsia="en-US"/>
        </w:rPr>
        <w:t>Исключение составляет земельный участок с кадастровым номером 26:07:000000:420, работы по государственной регистрации права постоянного (бессрочного) пользования на который продолжаются на момент проверки.</w:t>
      </w:r>
      <w:proofErr w:type="gramEnd"/>
    </w:p>
    <w:p w:rsidR="00865BF3" w:rsidRPr="00763056" w:rsidRDefault="00865BF3" w:rsidP="00865BF3">
      <w:pPr>
        <w:autoSpaceDE w:val="0"/>
        <w:autoSpaceDN w:val="0"/>
        <w:adjustRightInd w:val="0"/>
        <w:ind w:firstLine="709"/>
        <w:jc w:val="both"/>
        <w:rPr>
          <w:rFonts w:eastAsiaTheme="minorHAnsi"/>
          <w:lang w:eastAsia="en-US"/>
        </w:rPr>
      </w:pPr>
      <w:r w:rsidRPr="00763056">
        <w:rPr>
          <w:rFonts w:eastAsiaTheme="minorHAnsi"/>
          <w:lang w:eastAsia="en-US"/>
        </w:rPr>
        <w:t xml:space="preserve">Следует отметить, что до регистрации права постоянного (бессрочного) пользования полученный земельный участок учитывается учреждением на </w:t>
      </w:r>
      <w:proofErr w:type="spellStart"/>
      <w:r w:rsidRPr="00763056">
        <w:rPr>
          <w:rFonts w:eastAsiaTheme="minorHAnsi"/>
          <w:lang w:eastAsia="en-US"/>
        </w:rPr>
        <w:t>забалансовом</w:t>
      </w:r>
      <w:proofErr w:type="spellEnd"/>
      <w:r w:rsidRPr="00763056">
        <w:rPr>
          <w:rFonts w:eastAsiaTheme="minorHAnsi"/>
          <w:lang w:eastAsia="en-US"/>
        </w:rPr>
        <w:t xml:space="preserve"> счете 01 по стоимости, указанной (определенной) передающей стороной (собственником) (п. 333 Инструкции № 157н, Письмо Минфина России от 24.04.2015 № 02-05-10/23911). После завершения регистрации права постоянного (бессрочного) пользования земельный участок подлежит учету в составе непроизведенных активов на счете 1 103 11 000 на основании документа (выписки из ЕГРН), подтверждающего право пользования земельным участком, по кадастровой стоимости (п. п. 21, </w:t>
      </w:r>
      <w:hyperlink r:id="rId12" w:history="1">
        <w:r w:rsidRPr="00763056">
          <w:rPr>
            <w:rFonts w:eastAsiaTheme="minorHAnsi"/>
            <w:lang w:eastAsia="en-US"/>
          </w:rPr>
          <w:t>71</w:t>
        </w:r>
      </w:hyperlink>
      <w:r w:rsidRPr="00763056">
        <w:rPr>
          <w:rFonts w:eastAsiaTheme="minorHAnsi"/>
          <w:lang w:eastAsia="en-US"/>
        </w:rPr>
        <w:t xml:space="preserve"> Инструкции № 157н, п. 19 Инструкции № 174н). </w:t>
      </w:r>
    </w:p>
    <w:p w:rsidR="00865BF3" w:rsidRPr="00763056" w:rsidRDefault="00865BF3" w:rsidP="00865BF3">
      <w:pPr>
        <w:autoSpaceDE w:val="0"/>
        <w:autoSpaceDN w:val="0"/>
        <w:adjustRightInd w:val="0"/>
        <w:ind w:firstLine="709"/>
        <w:jc w:val="both"/>
      </w:pPr>
      <w:r w:rsidRPr="00763056">
        <w:rPr>
          <w:rFonts w:eastAsiaTheme="minorHAnsi"/>
          <w:lang w:eastAsia="en-US"/>
        </w:rPr>
        <w:t>При этом</w:t>
      </w:r>
      <w:proofErr w:type="gramStart"/>
      <w:r w:rsidRPr="00763056">
        <w:rPr>
          <w:rFonts w:eastAsiaTheme="minorHAnsi"/>
          <w:lang w:eastAsia="en-US"/>
        </w:rPr>
        <w:t>,</w:t>
      </w:r>
      <w:proofErr w:type="gramEnd"/>
      <w:r w:rsidRPr="00763056">
        <w:rPr>
          <w:rFonts w:eastAsiaTheme="minorHAnsi"/>
          <w:lang w:eastAsia="en-US"/>
        </w:rPr>
        <w:t xml:space="preserve"> в нарушение </w:t>
      </w:r>
      <w:proofErr w:type="spellStart"/>
      <w:r w:rsidRPr="00763056">
        <w:rPr>
          <w:rFonts w:eastAsiaTheme="minorHAnsi"/>
          <w:lang w:eastAsia="en-US"/>
        </w:rPr>
        <w:t>п.п</w:t>
      </w:r>
      <w:proofErr w:type="spellEnd"/>
      <w:r w:rsidRPr="00763056">
        <w:rPr>
          <w:rFonts w:eastAsiaTheme="minorHAnsi"/>
          <w:lang w:eastAsia="en-US"/>
        </w:rPr>
        <w:t>. 21, 71, 78, 333 Инструкции № 157н, п. 19 Инструкции № 174н земельный участок с кадастровым номером 26:07:000000:420, переданный МБУ «ДХУ» в постоянное (бессрочное) пользование в учете учреждения не отражен</w:t>
      </w:r>
      <w:r>
        <w:t>.</w:t>
      </w:r>
    </w:p>
    <w:p w:rsidR="00865BF3" w:rsidRDefault="00865BF3" w:rsidP="00865BF3">
      <w:pPr>
        <w:widowControl w:val="0"/>
        <w:ind w:firstLine="709"/>
        <w:jc w:val="both"/>
      </w:pPr>
      <w:proofErr w:type="gramStart"/>
      <w:r>
        <w:t xml:space="preserve">В нарушение </w:t>
      </w:r>
      <w:r w:rsidRPr="00197738">
        <w:t>п. 3 ч. 3 ст. 8 Закона № 283-ФЗ</w:t>
      </w:r>
      <w:r w:rsidRPr="00060A53">
        <w:t xml:space="preserve"> </w:t>
      </w:r>
      <w:r>
        <w:t>«</w:t>
      </w:r>
      <w:r w:rsidRPr="00060A53">
        <w: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r>
        <w:t xml:space="preserve">» </w:t>
      </w:r>
      <w:r w:rsidRPr="00197738">
        <w:t>трансп</w:t>
      </w:r>
      <w:r>
        <w:t>ортные средства в количестве 15 </w:t>
      </w:r>
      <w:r w:rsidRPr="00197738">
        <w:t xml:space="preserve">ед., переданные МБУ «ДХУ» в оперативное управление и отнесенные распоряжением отдела </w:t>
      </w:r>
      <w:r w:rsidRPr="00197738">
        <w:lastRenderedPageBreak/>
        <w:t>имущественных и земельных отношений администрации Грачевского муниципального района Ставропольского края от 01.06.2020 № 41 к особо ценному</w:t>
      </w:r>
      <w:proofErr w:type="gramEnd"/>
      <w:r w:rsidRPr="00197738">
        <w:t xml:space="preserve"> </w:t>
      </w:r>
      <w:proofErr w:type="gramStart"/>
      <w:r w:rsidRPr="00197738">
        <w:t xml:space="preserve">движимому имуществу муниципального бюджетного учреждения «Дорожно-хозяйственное управление» Грачевского муниципального района Ставропольского края на момент проверки не </w:t>
      </w:r>
      <w:r w:rsidRPr="00FC1F63">
        <w:t>зарегистрированы в установленное порядке.</w:t>
      </w:r>
      <w:proofErr w:type="gramEnd"/>
    </w:p>
    <w:p w:rsidR="00865BF3" w:rsidRPr="004A167C" w:rsidRDefault="00865BF3" w:rsidP="00865BF3">
      <w:pPr>
        <w:ind w:firstLine="708"/>
        <w:jc w:val="both"/>
        <w:rPr>
          <w:b/>
          <w:i/>
        </w:rPr>
      </w:pPr>
      <w:r w:rsidRPr="00CF2AB1">
        <w:t>12.</w:t>
      </w:r>
      <w:r>
        <w:t xml:space="preserve"> </w:t>
      </w:r>
      <w:r w:rsidRPr="00CF2AB1">
        <w:t>Проверка соблюдения Учреждением законодательства и нормативных правовых актов, регламентирующих трудовые отношения и вопросы оплаты труда.</w:t>
      </w:r>
    </w:p>
    <w:p w:rsidR="00865BF3" w:rsidRPr="004A167C" w:rsidRDefault="00865BF3" w:rsidP="00865BF3">
      <w:pPr>
        <w:ind w:firstLine="708"/>
        <w:jc w:val="both"/>
        <w:rPr>
          <w:szCs w:val="26"/>
        </w:rPr>
      </w:pPr>
      <w:r w:rsidRPr="004A167C">
        <w:rPr>
          <w:szCs w:val="26"/>
        </w:rPr>
        <w:t>Порядок установления и формирования системы оплаты и стимулирования труда руководителя и работников муниципального бюджетного учреждения «Дорожно-хозяйственное управление» Грачевского муниципального округа Ставропольского края  на 2021 г. не представлен.</w:t>
      </w:r>
    </w:p>
    <w:p w:rsidR="00865BF3" w:rsidRPr="004A167C" w:rsidRDefault="00865BF3" w:rsidP="00865BF3">
      <w:pPr>
        <w:ind w:firstLine="708"/>
        <w:jc w:val="both"/>
        <w:rPr>
          <w:szCs w:val="26"/>
        </w:rPr>
      </w:pPr>
      <w:r w:rsidRPr="004A167C">
        <w:rPr>
          <w:szCs w:val="26"/>
        </w:rPr>
        <w:t xml:space="preserve">Приказом Учреждения № 14/1 от 23 июня 2020 года «О создании комиссии по распределению стимулирующих выплат» создана комиссия по распределению стимулирующих выплат, при этом председателем комиссии назначен </w:t>
      </w:r>
      <w:proofErr w:type="spellStart"/>
      <w:r w:rsidRPr="004A167C">
        <w:rPr>
          <w:szCs w:val="26"/>
        </w:rPr>
        <w:t>Шульгинов</w:t>
      </w:r>
      <w:proofErr w:type="spellEnd"/>
      <w:r w:rsidRPr="004A167C">
        <w:rPr>
          <w:szCs w:val="26"/>
        </w:rPr>
        <w:t xml:space="preserve"> Юрий Алексеевич. При этом</w:t>
      </w:r>
      <w:proofErr w:type="gramStart"/>
      <w:r w:rsidRPr="004A167C">
        <w:rPr>
          <w:szCs w:val="26"/>
        </w:rPr>
        <w:t>,</w:t>
      </w:r>
      <w:proofErr w:type="gramEnd"/>
      <w:r w:rsidRPr="004A167C">
        <w:rPr>
          <w:szCs w:val="26"/>
        </w:rPr>
        <w:t xml:space="preserve"> </w:t>
      </w:r>
      <w:proofErr w:type="spellStart"/>
      <w:r w:rsidRPr="004A167C">
        <w:rPr>
          <w:szCs w:val="26"/>
        </w:rPr>
        <w:t>Шульгинов</w:t>
      </w:r>
      <w:proofErr w:type="spellEnd"/>
      <w:r w:rsidRPr="004A167C">
        <w:rPr>
          <w:szCs w:val="26"/>
        </w:rPr>
        <w:t xml:space="preserve"> Ю.А. принят на работу только с 3 августа 2020 г. (приказ от 03.08.2020 №52 «О приеме работника на работу» </w:t>
      </w:r>
      <w:proofErr w:type="spellStart"/>
      <w:r w:rsidRPr="004A167C">
        <w:rPr>
          <w:szCs w:val="26"/>
        </w:rPr>
        <w:t>Шульгинова</w:t>
      </w:r>
      <w:proofErr w:type="spellEnd"/>
      <w:r w:rsidRPr="004A167C">
        <w:rPr>
          <w:szCs w:val="26"/>
        </w:rPr>
        <w:t xml:space="preserve"> Юрия Алексеевича на должность заместителя начальника), что ставит под сомнение правомерность издания приказа от 23.06.2020  № 14/1. Так же в составе Комиссии отсутствует секретарь комиссии, что противоречит п. 1.6. Положения  № 26 от 30.06.2020.</w:t>
      </w:r>
    </w:p>
    <w:p w:rsidR="00865BF3" w:rsidRPr="004A167C" w:rsidRDefault="00865BF3" w:rsidP="00865BF3">
      <w:pPr>
        <w:ind w:firstLine="708"/>
        <w:jc w:val="both"/>
      </w:pPr>
      <w:r w:rsidRPr="004A167C">
        <w:rPr>
          <w:szCs w:val="26"/>
        </w:rPr>
        <w:t>В нарушении п. 5.4 Положения о комиссии по исчислению стажа для выплаты ежемесячной надбавки за выслугу лет к должностному окладу работникам муниципального бюджетного учреждения «Дорожно-хозяйственное управление» Грачевского муниципального района Ставропольского края без протокола комиссии были установлены выплаты за стаж  пятерым работникам Учреждения.</w:t>
      </w:r>
      <w:r w:rsidRPr="004A167C">
        <w:t xml:space="preserve"> </w:t>
      </w:r>
    </w:p>
    <w:p w:rsidR="00865BF3" w:rsidRPr="004A167C" w:rsidRDefault="00865BF3" w:rsidP="00865BF3">
      <w:pPr>
        <w:ind w:firstLine="708"/>
        <w:jc w:val="both"/>
        <w:rPr>
          <w:rFonts w:eastAsia="Calibri"/>
        </w:rPr>
      </w:pPr>
      <w:proofErr w:type="gramStart"/>
      <w:r w:rsidRPr="004A167C">
        <w:rPr>
          <w:szCs w:val="26"/>
        </w:rPr>
        <w:t>Положением о премировании работников муниципального бюджетного учреждения «Дорожно-хозяйственное управление» Грачевского муниципального района Ставропольского края, утвержденным приказом Учреждения от 25 мая 2020 г. № 6  установлена премиальная выплата – «премия за выполнение особо важных и срочных работ» (п. 2.1.</w:t>
      </w:r>
      <w:proofErr w:type="gramEnd"/>
      <w:r w:rsidRPr="004A167C">
        <w:rPr>
          <w:szCs w:val="26"/>
        </w:rPr>
        <w:t xml:space="preserve"> </w:t>
      </w:r>
      <w:proofErr w:type="gramStart"/>
      <w:r w:rsidRPr="004A167C">
        <w:rPr>
          <w:szCs w:val="26"/>
        </w:rPr>
        <w:t xml:space="preserve">Положении о премировании № 6), не регламентированная Положением об оплате труда работников </w:t>
      </w:r>
      <w:r w:rsidRPr="004A167C">
        <w:rPr>
          <w:rFonts w:eastAsia="Calibri"/>
        </w:rPr>
        <w:t>муниципального бюджетного учреждения «Дорожно-хозяйственное управление» Грачевского муниципального округа Ставропольского края, утвержденным приказом Учреждения от 25 мая 2020 г.   № 5.</w:t>
      </w:r>
      <w:proofErr w:type="gramEnd"/>
    </w:p>
    <w:p w:rsidR="00865BF3" w:rsidRPr="004A167C" w:rsidRDefault="00865BF3" w:rsidP="00865BF3">
      <w:pPr>
        <w:ind w:firstLine="708"/>
        <w:jc w:val="both"/>
        <w:rPr>
          <w:szCs w:val="26"/>
        </w:rPr>
      </w:pPr>
      <w:r w:rsidRPr="004A167C">
        <w:rPr>
          <w:szCs w:val="26"/>
        </w:rPr>
        <w:t xml:space="preserve">В нарушение п. 1.10 Положения № 26 от 30.06.2020 и п. 1.4. Положения о премировании № 6 единовременные «премии за выполнение особо важных и срочных работ» не оформлялись Протоколом комиссии по распределению выплат стимулирующего характера и выплачивались на только основании приказа Учреждения. За период с 01.06.2020 по 31.08.2020 сумма выплат составила 25 000,00 рублей. </w:t>
      </w:r>
    </w:p>
    <w:p w:rsidR="00865BF3" w:rsidRPr="004A167C" w:rsidRDefault="00865BF3" w:rsidP="00865BF3">
      <w:pPr>
        <w:widowControl w:val="0"/>
        <w:ind w:firstLine="709"/>
        <w:jc w:val="both"/>
        <w:rPr>
          <w:szCs w:val="26"/>
        </w:rPr>
      </w:pPr>
      <w:r w:rsidRPr="004A167C">
        <w:rPr>
          <w:szCs w:val="26"/>
        </w:rPr>
        <w:t xml:space="preserve">Без решения комиссии по распределению стимулирующих выплат, по итогам работы за 3 квартал 2020 года на основании приказа Учреждения от 30.09.2020  № 63  «О премировании по итогам работы за 3 квартал 2020 г.» работникам МКУ «ДХУ» начислена премия и произведены выплаты в сумме 299 000,00 рублей. </w:t>
      </w:r>
    </w:p>
    <w:p w:rsidR="00865BF3" w:rsidRPr="004A167C" w:rsidRDefault="00865BF3" w:rsidP="00865BF3">
      <w:pPr>
        <w:ind w:firstLine="708"/>
        <w:jc w:val="both"/>
        <w:rPr>
          <w:szCs w:val="26"/>
        </w:rPr>
      </w:pPr>
      <w:r w:rsidRPr="004A167C">
        <w:rPr>
          <w:szCs w:val="26"/>
        </w:rPr>
        <w:t xml:space="preserve">В 2020 году  </w:t>
      </w:r>
      <w:proofErr w:type="spellStart"/>
      <w:r w:rsidRPr="004A167C">
        <w:rPr>
          <w:szCs w:val="26"/>
        </w:rPr>
        <w:t>Зиборовой</w:t>
      </w:r>
      <w:proofErr w:type="spellEnd"/>
      <w:r w:rsidRPr="004A167C">
        <w:rPr>
          <w:szCs w:val="26"/>
        </w:rPr>
        <w:t xml:space="preserve"> Алине Владимировне, кассиру на 0,25 ст., была начислена премия за выполнение особо важных и срочных работ в июне и июле в размере 13 000 рублей и 6000 рублей соответственно. В нарушение п. 7. Положения об оплате труда работников № 5, одновременно с премией начислена доплата </w:t>
      </w:r>
      <w:proofErr w:type="gramStart"/>
      <w:r w:rsidRPr="004A167C">
        <w:rPr>
          <w:szCs w:val="26"/>
        </w:rPr>
        <w:t>до</w:t>
      </w:r>
      <w:proofErr w:type="gramEnd"/>
      <w:r w:rsidRPr="004A167C">
        <w:rPr>
          <w:szCs w:val="26"/>
        </w:rPr>
        <w:t xml:space="preserve"> </w:t>
      </w:r>
      <w:proofErr w:type="gramStart"/>
      <w:r w:rsidRPr="004A167C">
        <w:rPr>
          <w:szCs w:val="26"/>
        </w:rPr>
        <w:t>МРОТ</w:t>
      </w:r>
      <w:proofErr w:type="gramEnd"/>
      <w:r w:rsidRPr="004A167C">
        <w:rPr>
          <w:szCs w:val="26"/>
        </w:rPr>
        <w:t xml:space="preserve"> (в июне – 832,50 рублей, в июле – 491,93 рублей), общая сумма составила 1 324,43 рублей.</w:t>
      </w:r>
    </w:p>
    <w:p w:rsidR="00865BF3" w:rsidRPr="00CF2AB1" w:rsidRDefault="00865BF3" w:rsidP="00865BF3">
      <w:pPr>
        <w:widowControl w:val="0"/>
        <w:autoSpaceDE w:val="0"/>
        <w:autoSpaceDN w:val="0"/>
        <w:adjustRightInd w:val="0"/>
        <w:ind w:firstLine="708"/>
        <w:jc w:val="both"/>
        <w:rPr>
          <w:rFonts w:eastAsiaTheme="minorHAnsi"/>
          <w:szCs w:val="28"/>
          <w:lang w:eastAsia="en-US"/>
        </w:rPr>
      </w:pPr>
      <w:r w:rsidRPr="00CF2AB1">
        <w:rPr>
          <w:rFonts w:eastAsiaTheme="minorHAnsi"/>
          <w:lang w:eastAsia="en-US"/>
        </w:rPr>
        <w:t xml:space="preserve">13. </w:t>
      </w:r>
      <w:r w:rsidRPr="00CF2AB1">
        <w:rPr>
          <w:rFonts w:eastAsiaTheme="minorHAnsi"/>
          <w:szCs w:val="28"/>
          <w:lang w:eastAsia="en-US"/>
        </w:rPr>
        <w:t>Проверка соблюдения Учреждением требований законодательства и нормативных правовых актов при планировании и осуществлении закупок товаров, работ и услуг.</w:t>
      </w:r>
    </w:p>
    <w:p w:rsidR="00865BF3" w:rsidRDefault="00865BF3" w:rsidP="00865BF3">
      <w:pPr>
        <w:widowControl w:val="0"/>
        <w:autoSpaceDE w:val="0"/>
        <w:autoSpaceDN w:val="0"/>
        <w:adjustRightInd w:val="0"/>
        <w:ind w:firstLine="708"/>
        <w:jc w:val="both"/>
        <w:rPr>
          <w:rFonts w:eastAsiaTheme="minorHAnsi"/>
          <w:lang w:eastAsia="en-US"/>
        </w:rPr>
      </w:pPr>
      <w:r w:rsidRPr="0098185A">
        <w:rPr>
          <w:rFonts w:eastAsiaTheme="minorHAnsi"/>
          <w:lang w:eastAsia="en-US"/>
        </w:rPr>
        <w:t xml:space="preserve">В нарушение п. 3 ст.  39 Закона № 44-ФЗ, Единая комиссия по осуществлению закупок путем проведения конкурсов, аукционов, запросов котировок, запросов предложений для муниципальных нужд (приказ МБУ «ДХУ» </w:t>
      </w:r>
      <w:r>
        <w:rPr>
          <w:rFonts w:eastAsiaTheme="minorHAnsi"/>
          <w:lang w:eastAsia="en-US"/>
        </w:rPr>
        <w:t xml:space="preserve">о создании комиссии </w:t>
      </w:r>
      <w:r w:rsidRPr="0098185A">
        <w:rPr>
          <w:rFonts w:eastAsiaTheme="minorHAnsi"/>
          <w:lang w:eastAsia="en-US"/>
        </w:rPr>
        <w:t>от 03.06.2020 № 10/2</w:t>
      </w:r>
      <w:r>
        <w:rPr>
          <w:rFonts w:eastAsiaTheme="minorHAnsi"/>
          <w:lang w:eastAsia="en-US"/>
        </w:rPr>
        <w:t xml:space="preserve">) </w:t>
      </w:r>
      <w:r w:rsidRPr="0098185A">
        <w:rPr>
          <w:rFonts w:eastAsiaTheme="minorHAnsi"/>
          <w:lang w:eastAsia="en-US"/>
        </w:rPr>
        <w:t>создана в составе 3-х человек</w:t>
      </w:r>
      <w:r>
        <w:rPr>
          <w:rFonts w:eastAsiaTheme="minorHAnsi"/>
          <w:lang w:eastAsia="en-US"/>
        </w:rPr>
        <w:t>.</w:t>
      </w:r>
    </w:p>
    <w:p w:rsidR="00865BF3" w:rsidRDefault="00865BF3" w:rsidP="00865BF3">
      <w:pPr>
        <w:widowControl w:val="0"/>
        <w:autoSpaceDE w:val="0"/>
        <w:autoSpaceDN w:val="0"/>
        <w:adjustRightInd w:val="0"/>
        <w:ind w:firstLine="708"/>
        <w:jc w:val="both"/>
        <w:rPr>
          <w:rFonts w:eastAsiaTheme="minorHAnsi"/>
          <w:lang w:eastAsia="en-US"/>
        </w:rPr>
      </w:pPr>
      <w:r w:rsidRPr="006A5686">
        <w:rPr>
          <w:rFonts w:eastAsiaTheme="minorHAnsi"/>
          <w:lang w:eastAsia="en-US"/>
        </w:rPr>
        <w:lastRenderedPageBreak/>
        <w:t>Согласно п. 1 Приказа МБУ «ДХУ» от 05.02.2021 № 13 Единая комиссия по осуществлению закупок (определению поставщиков, подрядчиков, исполнителей)</w:t>
      </w:r>
      <w:r>
        <w:rPr>
          <w:rFonts w:eastAsiaTheme="minorHAnsi"/>
          <w:lang w:eastAsia="en-US"/>
        </w:rPr>
        <w:t xml:space="preserve"> </w:t>
      </w:r>
      <w:r w:rsidRPr="006A5686">
        <w:rPr>
          <w:rFonts w:eastAsiaTheme="minorHAnsi"/>
          <w:lang w:eastAsia="en-US"/>
        </w:rPr>
        <w:t xml:space="preserve">создается </w:t>
      </w:r>
      <w:r>
        <w:rPr>
          <w:rFonts w:eastAsiaTheme="minorHAnsi"/>
          <w:lang w:eastAsia="en-US"/>
        </w:rPr>
        <w:t xml:space="preserve">в Учреждении </w:t>
      </w:r>
      <w:r w:rsidRPr="006A5686">
        <w:rPr>
          <w:rFonts w:eastAsiaTheme="minorHAnsi"/>
          <w:lang w:eastAsia="en-US"/>
        </w:rPr>
        <w:t>в количестве 4-х человек, что является нарушением п. 3 ст. 39 Закона № 44-ФЗ. В то же время, в пункте 2 Приказа МБУ «ДХУ» от 05.02.2021 № 13 определен персональный состав Единой комиссии по осуществлению закупок (определению поставщиков, подрядчиков, исполнителей), который включает с себя 5 человек</w:t>
      </w:r>
      <w:r>
        <w:rPr>
          <w:rFonts w:eastAsiaTheme="minorHAnsi"/>
          <w:lang w:eastAsia="en-US"/>
        </w:rPr>
        <w:t>.</w:t>
      </w:r>
    </w:p>
    <w:p w:rsidR="00865BF3" w:rsidRPr="007972B9" w:rsidRDefault="00865BF3" w:rsidP="00865BF3">
      <w:pPr>
        <w:widowControl w:val="0"/>
        <w:ind w:firstLine="708"/>
      </w:pPr>
      <w:r w:rsidRPr="007972B9">
        <w:t>13.1. Аудит планирования закупок.</w:t>
      </w:r>
    </w:p>
    <w:p w:rsidR="00865BF3" w:rsidRPr="007972B9" w:rsidRDefault="00865BF3" w:rsidP="00865BF3">
      <w:pPr>
        <w:widowControl w:val="0"/>
        <w:autoSpaceDE w:val="0"/>
        <w:autoSpaceDN w:val="0"/>
        <w:adjustRightInd w:val="0"/>
        <w:ind w:firstLine="708"/>
        <w:jc w:val="both"/>
        <w:rPr>
          <w:rFonts w:eastAsiaTheme="minorHAnsi"/>
          <w:lang w:eastAsia="en-US"/>
        </w:rPr>
      </w:pPr>
      <w:r w:rsidRPr="007972B9">
        <w:rPr>
          <w:rFonts w:eastAsiaTheme="minorHAnsi"/>
          <w:lang w:eastAsia="en-US"/>
        </w:rPr>
        <w:t>В нарушение п. 2 ст. 72 БК РФ, ч. 1 ст. 16 Закона 44-ФЗ МБУ «ДХУ» до размещения в ЕИС плана-графика закупок на 2020 год было заключено 10 контрактов на общую сумму 486 911,10 рублей. До размещения в ЕИС плана-графика закупок на 2021 год было заключено 3 контракта на общую сумму 612 482,19 рублей.</w:t>
      </w:r>
    </w:p>
    <w:p w:rsidR="00865BF3" w:rsidRPr="007972B9" w:rsidRDefault="00865BF3" w:rsidP="00865BF3">
      <w:pPr>
        <w:widowControl w:val="0"/>
        <w:autoSpaceDE w:val="0"/>
        <w:autoSpaceDN w:val="0"/>
        <w:adjustRightInd w:val="0"/>
        <w:ind w:firstLine="708"/>
        <w:jc w:val="both"/>
        <w:rPr>
          <w:rFonts w:eastAsiaTheme="minorHAnsi"/>
          <w:lang w:eastAsia="en-US"/>
        </w:rPr>
      </w:pPr>
      <w:r w:rsidRPr="007972B9">
        <w:rPr>
          <w:rFonts w:eastAsiaTheme="minorHAnsi"/>
          <w:lang w:eastAsia="en-US"/>
        </w:rPr>
        <w:t xml:space="preserve">В нарушение ч. 6 ст. 16 Закона № 44-ФЗ и </w:t>
      </w:r>
      <w:proofErr w:type="spellStart"/>
      <w:r w:rsidRPr="007972B9">
        <w:rPr>
          <w:rFonts w:eastAsiaTheme="minorHAnsi"/>
          <w:lang w:eastAsia="en-US"/>
        </w:rPr>
        <w:t>пп</w:t>
      </w:r>
      <w:proofErr w:type="spellEnd"/>
      <w:r w:rsidRPr="007972B9">
        <w:rPr>
          <w:rFonts w:eastAsiaTheme="minorHAnsi"/>
          <w:lang w:eastAsia="en-US"/>
        </w:rPr>
        <w:t>. «б» п. 12 Порядка № 1279 план-график закупок на 2021 год утвержден и размещен Учреждением с нарушением установленного срока на 6 рабочих дней.</w:t>
      </w:r>
    </w:p>
    <w:p w:rsidR="00865BF3" w:rsidRPr="007972B9" w:rsidRDefault="00865BF3" w:rsidP="00865BF3">
      <w:pPr>
        <w:widowControl w:val="0"/>
        <w:autoSpaceDE w:val="0"/>
        <w:autoSpaceDN w:val="0"/>
        <w:adjustRightInd w:val="0"/>
        <w:ind w:firstLine="708"/>
        <w:jc w:val="both"/>
        <w:rPr>
          <w:rFonts w:eastAsiaTheme="minorHAnsi"/>
          <w:lang w:eastAsia="en-US"/>
        </w:rPr>
      </w:pPr>
      <w:r w:rsidRPr="007972B9">
        <w:rPr>
          <w:rFonts w:eastAsiaTheme="minorHAnsi"/>
          <w:lang w:eastAsia="en-US"/>
        </w:rPr>
        <w:t>13.2. Аудит закупок у единственного поставщика.</w:t>
      </w:r>
    </w:p>
    <w:p w:rsidR="00865BF3" w:rsidRPr="007972B9" w:rsidRDefault="00865BF3" w:rsidP="00865BF3">
      <w:pPr>
        <w:widowControl w:val="0"/>
        <w:autoSpaceDE w:val="0"/>
        <w:autoSpaceDN w:val="0"/>
        <w:adjustRightInd w:val="0"/>
        <w:ind w:firstLine="708"/>
        <w:jc w:val="both"/>
        <w:rPr>
          <w:rFonts w:eastAsiaTheme="minorHAnsi"/>
          <w:lang w:eastAsia="en-US"/>
        </w:rPr>
      </w:pPr>
      <w:proofErr w:type="gramStart"/>
      <w:r w:rsidRPr="007972B9">
        <w:rPr>
          <w:rFonts w:eastAsiaTheme="minorHAnsi"/>
          <w:lang w:eastAsia="en-US"/>
        </w:rPr>
        <w:t>Контрольно-счетной комиссией установлены случаи заключения в незначительный промежуток времени нескольких самостоятельных контрактов на поставку одноименного товара, выполнение одноименных работ, оказание одноименных услуг с одним и тем же поставщиком (подрядчиком, исполнителем) с суммой каждого договора не превышающей предела, установленного п. 4 ч.1 ст. 93 Закона № 44-ФЗ (14 контрактов с ИП Малыхин П.В. на общую сумму 1 105 088,00 рублей</w:t>
      </w:r>
      <w:proofErr w:type="gramEnd"/>
      <w:r w:rsidRPr="007972B9">
        <w:rPr>
          <w:rFonts w:eastAsiaTheme="minorHAnsi"/>
          <w:lang w:eastAsia="en-US"/>
        </w:rPr>
        <w:t>, заключенных в период с 01.09.2020 по 06.11.2020), что является признаком необоснованного искусственного дробления закупок.</w:t>
      </w:r>
    </w:p>
    <w:p w:rsidR="00865BF3" w:rsidRPr="007972B9" w:rsidRDefault="00865BF3" w:rsidP="00865BF3">
      <w:pPr>
        <w:widowControl w:val="0"/>
        <w:autoSpaceDE w:val="0"/>
        <w:autoSpaceDN w:val="0"/>
        <w:adjustRightInd w:val="0"/>
        <w:ind w:firstLine="708"/>
      </w:pPr>
      <w:r w:rsidRPr="007972B9">
        <w:t>13.3. Аудит конкурентных способов определения поставщика.</w:t>
      </w:r>
    </w:p>
    <w:p w:rsidR="00865BF3" w:rsidRPr="007972B9" w:rsidRDefault="00865BF3" w:rsidP="00865BF3">
      <w:pPr>
        <w:widowControl w:val="0"/>
        <w:autoSpaceDE w:val="0"/>
        <w:autoSpaceDN w:val="0"/>
        <w:adjustRightInd w:val="0"/>
        <w:ind w:firstLine="708"/>
        <w:jc w:val="both"/>
        <w:rPr>
          <w:rFonts w:eastAsiaTheme="minorHAnsi"/>
          <w:lang w:eastAsia="en-US"/>
        </w:rPr>
      </w:pPr>
      <w:r w:rsidRPr="007972B9">
        <w:rPr>
          <w:rFonts w:eastAsiaTheme="minorHAnsi"/>
          <w:lang w:eastAsia="en-US"/>
        </w:rPr>
        <w:t>В нарушение частей 1, 2 ст. 34, ст. 95 Закона № 44-ФЗ Учреждение на стадии подписания контрактов по итогам проведения электронных аукционов необоснованно изменяло существенные условия контракта. (2 контракта (№ б/н от 06.11.2020 на поставку ГСМ; № 0321600003421000001 от 16.03.2021 на поставку ГСМ) на общую сумму 706 804,00 рублей).</w:t>
      </w:r>
    </w:p>
    <w:p w:rsidR="00865BF3" w:rsidRDefault="00865BF3" w:rsidP="00865BF3">
      <w:pPr>
        <w:widowControl w:val="0"/>
        <w:autoSpaceDE w:val="0"/>
        <w:autoSpaceDN w:val="0"/>
        <w:adjustRightInd w:val="0"/>
        <w:ind w:firstLine="708"/>
        <w:rPr>
          <w:b/>
          <w:i/>
        </w:rPr>
      </w:pPr>
      <w:r w:rsidRPr="007972B9">
        <w:t>13.4. Аудит заключенных контрактов.</w:t>
      </w:r>
    </w:p>
    <w:p w:rsidR="00865BF3" w:rsidRDefault="00865BF3" w:rsidP="00865BF3">
      <w:pPr>
        <w:widowControl w:val="0"/>
        <w:autoSpaceDE w:val="0"/>
        <w:autoSpaceDN w:val="0"/>
        <w:adjustRightInd w:val="0"/>
        <w:ind w:firstLine="708"/>
        <w:jc w:val="both"/>
      </w:pPr>
      <w:proofErr w:type="gramStart"/>
      <w:r w:rsidRPr="00E6247C">
        <w:t>В нарушение ст. 103 Закона № 44-ФЗ, пунктов 2,3 Правил ведения реестра контрактов, заключенных заказчиками, установленных постановлением Правительства РФ от 28.11.2013 № 1084</w:t>
      </w:r>
      <w:r>
        <w:t xml:space="preserve"> в реестре контрактов отсутствует информация </w:t>
      </w:r>
      <w:r w:rsidRPr="00E6247C">
        <w:t>о заключении и об исполнении контрактов</w:t>
      </w:r>
      <w:r>
        <w:t xml:space="preserve">, заключенных Учреждением </w:t>
      </w:r>
      <w:r w:rsidRPr="00E6247C">
        <w:t>в соответствии с п. 8 ч. 1 ст. 93 Закона № 44-ФЗ</w:t>
      </w:r>
      <w:r>
        <w:t xml:space="preserve"> (2 контракта </w:t>
      </w:r>
      <w:r w:rsidRPr="00FC1F63">
        <w:t>(</w:t>
      </w:r>
      <w:r w:rsidRPr="00FC1F63">
        <w:rPr>
          <w:rFonts w:eastAsiaTheme="minorHAnsi"/>
          <w:lang w:eastAsia="en-US"/>
        </w:rPr>
        <w:t>№ 235 от 01.09.2020;</w:t>
      </w:r>
      <w:proofErr w:type="gramEnd"/>
      <w:r w:rsidRPr="00FC1F63">
        <w:rPr>
          <w:rFonts w:eastAsiaTheme="minorHAnsi"/>
          <w:lang w:eastAsia="en-US"/>
        </w:rPr>
        <w:t xml:space="preserve"> № </w:t>
      </w:r>
      <w:proofErr w:type="gramStart"/>
      <w:r w:rsidRPr="00FC1F63">
        <w:rPr>
          <w:rFonts w:eastAsiaTheme="minorHAnsi"/>
          <w:lang w:eastAsia="en-US"/>
        </w:rPr>
        <w:t>235 от 11.01.2021</w:t>
      </w:r>
      <w:r w:rsidRPr="00FC1F63">
        <w:t>) на</w:t>
      </w:r>
      <w:r>
        <w:t xml:space="preserve"> общую сумму 391 555,26 рублей).</w:t>
      </w:r>
      <w:proofErr w:type="gramEnd"/>
    </w:p>
    <w:p w:rsidR="00865BF3" w:rsidRDefault="00865BF3" w:rsidP="00865BF3">
      <w:pPr>
        <w:widowControl w:val="0"/>
        <w:autoSpaceDE w:val="0"/>
        <w:autoSpaceDN w:val="0"/>
        <w:adjustRightInd w:val="0"/>
        <w:ind w:firstLine="708"/>
        <w:jc w:val="both"/>
      </w:pPr>
      <w:r>
        <w:t xml:space="preserve">В реестре контрактов </w:t>
      </w:r>
      <w:r w:rsidRPr="000311AC">
        <w:t>отсутствуют сведения о контрактах</w:t>
      </w:r>
      <w:r>
        <w:t xml:space="preserve">, </w:t>
      </w:r>
      <w:r w:rsidRPr="000311AC">
        <w:t>заключенных Учреждением по итогам конкурсных процедур</w:t>
      </w:r>
      <w:r>
        <w:t xml:space="preserve"> (3 контракта (№ б/ от 06.11.2020; </w:t>
      </w:r>
      <w:r w:rsidRPr="00510BA6">
        <w:t>№ 0321600003420000004</w:t>
      </w:r>
      <w:r>
        <w:t xml:space="preserve"> от 17.11.2020;  №</w:t>
      </w:r>
      <w:r w:rsidRPr="00510BA6">
        <w:t>0321600003421000001</w:t>
      </w:r>
      <w:r>
        <w:t xml:space="preserve"> от 16.03.2021)  на общую сумму 1 090 </w:t>
      </w:r>
      <w:r w:rsidRPr="000311AC">
        <w:t>406,72</w:t>
      </w:r>
      <w:r>
        <w:t> рублей).</w:t>
      </w:r>
    </w:p>
    <w:p w:rsidR="00865BF3" w:rsidRPr="007972B9" w:rsidRDefault="00865BF3" w:rsidP="00865BF3">
      <w:pPr>
        <w:widowControl w:val="0"/>
        <w:autoSpaceDE w:val="0"/>
        <w:autoSpaceDN w:val="0"/>
        <w:adjustRightInd w:val="0"/>
        <w:ind w:firstLine="708"/>
        <w:jc w:val="both"/>
        <w:rPr>
          <w:rFonts w:eastAsiaTheme="minorHAnsi"/>
          <w:lang w:eastAsia="en-US"/>
        </w:rPr>
      </w:pPr>
      <w:r w:rsidRPr="007972B9">
        <w:rPr>
          <w:rFonts w:eastAsiaTheme="minorHAnsi"/>
          <w:lang w:eastAsia="en-US"/>
        </w:rPr>
        <w:t>13.5. Аудит закупок у субъектов малого предпринимательства и социально ориентированных некоммерческих организаций.</w:t>
      </w:r>
    </w:p>
    <w:p w:rsidR="00865BF3" w:rsidRPr="007972B9" w:rsidRDefault="00865BF3" w:rsidP="00865BF3">
      <w:pPr>
        <w:widowControl w:val="0"/>
        <w:autoSpaceDE w:val="0"/>
        <w:autoSpaceDN w:val="0"/>
        <w:adjustRightInd w:val="0"/>
        <w:ind w:firstLine="708"/>
        <w:jc w:val="both"/>
        <w:rPr>
          <w:rFonts w:eastAsiaTheme="minorHAnsi"/>
          <w:lang w:eastAsia="en-US"/>
        </w:rPr>
      </w:pPr>
      <w:proofErr w:type="gramStart"/>
      <w:r w:rsidRPr="007972B9">
        <w:rPr>
          <w:rFonts w:eastAsiaTheme="minorHAnsi"/>
          <w:lang w:eastAsia="en-US"/>
        </w:rPr>
        <w:t>В нарушение требований ч. 4 ст. 30 Закона № 44-ФЗ, Правил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утвержденных постановления Правительства Российской Федерации от 17 марта 2015 г. № 238  Учреждением не размещен в единой информационной системе  отчет об объеме закупок у субъектов малого предпринимательства и социально ориентированных некоммерческих</w:t>
      </w:r>
      <w:proofErr w:type="gramEnd"/>
      <w:r w:rsidRPr="007972B9">
        <w:rPr>
          <w:rFonts w:eastAsiaTheme="minorHAnsi"/>
          <w:lang w:eastAsia="en-US"/>
        </w:rPr>
        <w:t xml:space="preserve"> организаций  за 2020 год.</w:t>
      </w:r>
    </w:p>
    <w:p w:rsidR="00865BF3" w:rsidRPr="007972B9" w:rsidRDefault="00865BF3" w:rsidP="00865BF3">
      <w:pPr>
        <w:widowControl w:val="0"/>
        <w:autoSpaceDE w:val="0"/>
        <w:autoSpaceDN w:val="0"/>
        <w:adjustRightInd w:val="0"/>
        <w:ind w:firstLine="708"/>
        <w:rPr>
          <w:rFonts w:eastAsiaTheme="minorHAnsi"/>
          <w:lang w:eastAsia="en-US"/>
        </w:rPr>
      </w:pPr>
      <w:r w:rsidRPr="007972B9">
        <w:rPr>
          <w:rFonts w:eastAsiaTheme="minorHAnsi"/>
          <w:lang w:eastAsia="en-US"/>
        </w:rPr>
        <w:t>13.6. Аудит закупок, осуществленных Учреждением</w:t>
      </w:r>
      <w:r>
        <w:rPr>
          <w:rFonts w:eastAsiaTheme="minorHAnsi"/>
          <w:lang w:eastAsia="en-US"/>
        </w:rPr>
        <w:t xml:space="preserve"> в рамках Федерального закона № </w:t>
      </w:r>
      <w:r w:rsidRPr="007972B9">
        <w:rPr>
          <w:rFonts w:eastAsiaTheme="minorHAnsi"/>
          <w:lang w:eastAsia="en-US"/>
        </w:rPr>
        <w:t>223-ФЗ от 18.07.2011.</w:t>
      </w:r>
    </w:p>
    <w:p w:rsidR="00865BF3" w:rsidRDefault="00865BF3" w:rsidP="00865BF3">
      <w:pPr>
        <w:widowControl w:val="0"/>
        <w:autoSpaceDE w:val="0"/>
        <w:autoSpaceDN w:val="0"/>
        <w:adjustRightInd w:val="0"/>
        <w:ind w:firstLine="708"/>
        <w:jc w:val="both"/>
        <w:rPr>
          <w:rFonts w:eastAsiaTheme="minorHAnsi"/>
          <w:lang w:eastAsia="en-US"/>
        </w:rPr>
      </w:pPr>
      <w:r w:rsidRPr="003C7B04">
        <w:rPr>
          <w:rFonts w:eastAsiaTheme="minorHAnsi"/>
          <w:lang w:eastAsia="en-US"/>
        </w:rPr>
        <w:t xml:space="preserve">В нарушение ч. 2 ст. 4 Закона № 223-ФЗ, п. 14 Положения о размещении в единой информационной системе информации о закупке, утвержденного постановлением </w:t>
      </w:r>
      <w:r w:rsidRPr="003C7B04">
        <w:rPr>
          <w:rFonts w:eastAsiaTheme="minorHAnsi"/>
          <w:lang w:eastAsia="en-US"/>
        </w:rPr>
        <w:lastRenderedPageBreak/>
        <w:t>Правительства Российской Федерации от 10 сентября 2012 г. № 908 Учреждением</w:t>
      </w:r>
      <w:r w:rsidRPr="003C7B04">
        <w:rPr>
          <w:rFonts w:eastAsiaTheme="minorHAnsi"/>
          <w:b/>
          <w:i/>
          <w:lang w:eastAsia="en-US"/>
        </w:rPr>
        <w:t xml:space="preserve"> </w:t>
      </w:r>
      <w:r w:rsidRPr="003C7B04">
        <w:rPr>
          <w:rFonts w:eastAsiaTheme="minorHAnsi"/>
          <w:lang w:eastAsia="en-US"/>
        </w:rPr>
        <w:t>в ЕИС не размещен план закупок на 2020 год</w:t>
      </w:r>
      <w:r>
        <w:rPr>
          <w:rFonts w:eastAsiaTheme="minorHAnsi"/>
          <w:lang w:eastAsia="en-US"/>
        </w:rPr>
        <w:t>.</w:t>
      </w:r>
    </w:p>
    <w:p w:rsidR="00865BF3" w:rsidRDefault="00865BF3" w:rsidP="00865BF3">
      <w:pPr>
        <w:widowControl w:val="0"/>
        <w:autoSpaceDE w:val="0"/>
        <w:autoSpaceDN w:val="0"/>
        <w:adjustRightInd w:val="0"/>
        <w:ind w:firstLine="708"/>
        <w:jc w:val="both"/>
        <w:rPr>
          <w:rFonts w:eastAsiaTheme="minorHAnsi"/>
          <w:lang w:eastAsia="en-US"/>
        </w:rPr>
      </w:pPr>
      <w:r>
        <w:rPr>
          <w:rFonts w:eastAsiaTheme="minorHAnsi"/>
          <w:lang w:eastAsia="en-US"/>
        </w:rPr>
        <w:t xml:space="preserve">В нарушение </w:t>
      </w:r>
      <w:r w:rsidRPr="003C7B04">
        <w:rPr>
          <w:rFonts w:eastAsiaTheme="minorHAnsi"/>
          <w:lang w:eastAsia="en-US"/>
        </w:rPr>
        <w:t>п.2 ч. 19 ст. 4 Закона № 223-ФЗ</w:t>
      </w:r>
      <w:r>
        <w:rPr>
          <w:rFonts w:eastAsiaTheme="minorHAnsi"/>
          <w:lang w:eastAsia="en-US"/>
        </w:rPr>
        <w:t xml:space="preserve"> </w:t>
      </w:r>
      <w:r w:rsidRPr="003C7B04">
        <w:rPr>
          <w:rFonts w:eastAsiaTheme="minorHAnsi"/>
          <w:lang w:eastAsia="en-US"/>
        </w:rPr>
        <w:t>отчеты о количестве и стоимости договоров, заключенных заказчиком в 2020 году</w:t>
      </w:r>
      <w:r>
        <w:rPr>
          <w:rFonts w:eastAsiaTheme="minorHAnsi"/>
          <w:lang w:eastAsia="en-US"/>
        </w:rPr>
        <w:t xml:space="preserve"> – </w:t>
      </w:r>
      <w:r>
        <w:rPr>
          <w:rFonts w:eastAsiaTheme="minorHAnsi"/>
          <w:lang w:val="en-US" w:eastAsia="en-US"/>
        </w:rPr>
        <w:t>I</w:t>
      </w:r>
      <w:r w:rsidRPr="003C7B04">
        <w:rPr>
          <w:rFonts w:eastAsiaTheme="minorHAnsi"/>
          <w:lang w:eastAsia="en-US"/>
        </w:rPr>
        <w:t xml:space="preserve"> </w:t>
      </w:r>
      <w:r>
        <w:rPr>
          <w:rFonts w:eastAsiaTheme="minorHAnsi"/>
          <w:lang w:eastAsia="en-US"/>
        </w:rPr>
        <w:t>квартал 2021 года</w:t>
      </w:r>
      <w:r w:rsidRPr="003C7B04">
        <w:rPr>
          <w:rFonts w:eastAsiaTheme="minorHAnsi"/>
          <w:lang w:eastAsia="en-US"/>
        </w:rPr>
        <w:t xml:space="preserve"> по результатам закупки у единственного поставщика (исполнителя, подрядчика)</w:t>
      </w:r>
      <w:r>
        <w:rPr>
          <w:rFonts w:eastAsiaTheme="minorHAnsi"/>
          <w:lang w:eastAsia="en-US"/>
        </w:rPr>
        <w:t xml:space="preserve"> </w:t>
      </w:r>
      <w:r w:rsidRPr="003C7B04">
        <w:rPr>
          <w:rFonts w:eastAsiaTheme="minorHAnsi"/>
          <w:lang w:eastAsia="en-US"/>
        </w:rPr>
        <w:t>размещены Учреждением</w:t>
      </w:r>
      <w:r>
        <w:rPr>
          <w:rFonts w:eastAsiaTheme="minorHAnsi"/>
          <w:lang w:eastAsia="en-US"/>
        </w:rPr>
        <w:t xml:space="preserve"> в ЕИС</w:t>
      </w:r>
      <w:r w:rsidRPr="003C7B04">
        <w:rPr>
          <w:rFonts w:eastAsiaTheme="minorHAnsi"/>
          <w:lang w:eastAsia="en-US"/>
        </w:rPr>
        <w:t xml:space="preserve"> с нарушением установленного срока</w:t>
      </w:r>
      <w:proofErr w:type="gramStart"/>
      <w:r>
        <w:rPr>
          <w:rFonts w:eastAsiaTheme="minorHAnsi"/>
          <w:lang w:eastAsia="en-US"/>
        </w:rPr>
        <w:t>.</w:t>
      </w:r>
      <w:proofErr w:type="gramEnd"/>
      <w:r>
        <w:rPr>
          <w:rFonts w:eastAsiaTheme="minorHAnsi"/>
          <w:lang w:eastAsia="en-US"/>
        </w:rPr>
        <w:t xml:space="preserve"> </w:t>
      </w:r>
      <w:r w:rsidRPr="00FC1F63">
        <w:rPr>
          <w:rFonts w:eastAsiaTheme="minorHAnsi"/>
          <w:lang w:eastAsia="en-US"/>
        </w:rPr>
        <w:t>(</w:t>
      </w:r>
      <w:proofErr w:type="gramStart"/>
      <w:r w:rsidRPr="00FC1F63">
        <w:rPr>
          <w:rFonts w:eastAsiaTheme="minorHAnsi"/>
          <w:lang w:eastAsia="en-US"/>
        </w:rPr>
        <w:t>н</w:t>
      </w:r>
      <w:proofErr w:type="gramEnd"/>
      <w:r w:rsidRPr="00FC1F63">
        <w:rPr>
          <w:rFonts w:eastAsiaTheme="minorHAnsi"/>
          <w:lang w:eastAsia="en-US"/>
        </w:rPr>
        <w:t>арушение  с</w:t>
      </w:r>
      <w:r>
        <w:rPr>
          <w:rFonts w:eastAsiaTheme="minorHAnsi"/>
          <w:lang w:eastAsia="en-US"/>
        </w:rPr>
        <w:t>роков варьируется от  15 до 226 </w:t>
      </w:r>
      <w:r w:rsidRPr="00FC1F63">
        <w:rPr>
          <w:rFonts w:eastAsiaTheme="minorHAnsi"/>
          <w:lang w:eastAsia="en-US"/>
        </w:rPr>
        <w:t>календарных дней)</w:t>
      </w:r>
    </w:p>
    <w:p w:rsidR="00865BF3" w:rsidRDefault="00865BF3" w:rsidP="00865BF3">
      <w:pPr>
        <w:ind w:firstLine="709"/>
        <w:jc w:val="both"/>
      </w:pPr>
      <w:r>
        <w:rPr>
          <w:rFonts w:eastAsiaTheme="minorHAnsi"/>
          <w:lang w:eastAsia="en-US"/>
        </w:rPr>
        <w:t xml:space="preserve">Согласно </w:t>
      </w:r>
      <w:r w:rsidRPr="003C7B04">
        <w:rPr>
          <w:rFonts w:eastAsiaTheme="minorHAnsi"/>
          <w:lang w:eastAsia="en-US"/>
        </w:rPr>
        <w:t>отчет</w:t>
      </w:r>
      <w:r>
        <w:rPr>
          <w:rFonts w:eastAsiaTheme="minorHAnsi"/>
          <w:lang w:eastAsia="en-US"/>
        </w:rPr>
        <w:t>ам</w:t>
      </w:r>
      <w:r w:rsidRPr="003C7B04">
        <w:rPr>
          <w:rFonts w:eastAsiaTheme="minorHAnsi"/>
          <w:lang w:eastAsia="en-US"/>
        </w:rPr>
        <w:t xml:space="preserve"> о количестве и стоимости догово</w:t>
      </w:r>
      <w:r>
        <w:rPr>
          <w:rFonts w:eastAsiaTheme="minorHAnsi"/>
          <w:lang w:eastAsia="en-US"/>
        </w:rPr>
        <w:t>ров, заключенных заказчиком в I </w:t>
      </w:r>
      <w:r w:rsidRPr="003C7B04">
        <w:rPr>
          <w:rFonts w:eastAsiaTheme="minorHAnsi"/>
          <w:lang w:eastAsia="en-US"/>
        </w:rPr>
        <w:t>квартал</w:t>
      </w:r>
      <w:r>
        <w:rPr>
          <w:rFonts w:eastAsiaTheme="minorHAnsi"/>
          <w:lang w:eastAsia="en-US"/>
        </w:rPr>
        <w:t>е</w:t>
      </w:r>
      <w:r w:rsidRPr="003C7B04">
        <w:rPr>
          <w:rFonts w:eastAsiaTheme="minorHAnsi"/>
          <w:lang w:eastAsia="en-US"/>
        </w:rPr>
        <w:t xml:space="preserve"> 2021 года по результатам закупки у единственного поставщика (исполнителя, подрядчика)</w:t>
      </w:r>
      <w:r>
        <w:rPr>
          <w:rFonts w:eastAsiaTheme="minorHAnsi"/>
          <w:lang w:eastAsia="en-US"/>
        </w:rPr>
        <w:t xml:space="preserve"> </w:t>
      </w:r>
      <w:r w:rsidRPr="003C7B04">
        <w:rPr>
          <w:rFonts w:eastAsiaTheme="minorHAnsi"/>
          <w:lang w:eastAsia="en-US"/>
        </w:rPr>
        <w:t>в январе-феврале 2021 году Учреждением в рамках Закона № 223-ФЗ было заключено 16 договоров на общую сумму 480 840,47 рублей</w:t>
      </w:r>
      <w:r>
        <w:rPr>
          <w:rFonts w:eastAsiaTheme="minorHAnsi"/>
          <w:lang w:eastAsia="en-US"/>
        </w:rPr>
        <w:t xml:space="preserve">. </w:t>
      </w:r>
      <w:r w:rsidRPr="003C7B04">
        <w:rPr>
          <w:rFonts w:eastAsiaTheme="minorHAnsi"/>
          <w:lang w:eastAsia="en-US"/>
        </w:rPr>
        <w:t>При этом администрацией Грачевского муниципального округа Ставропольского края как органом, осуществляющим функции и полномочия учредителя МБУ «ДХУ», Положение о закупке товаров, работ, услуг муниципального бюджетного учреждения «Дорожно-хозяйственное управление» Грачевского муниципального округа Ставропольского края не утверждалось. Вследствие чего до начала текущего года в ЕИС Положение о закупке также не размещалось. Таким образом, в силу п. 2 ст. 15 Закона № 44-ФЗ, в 2021 году осуществлять закупки в рамках Закона № 223-ФЗ МБУ «ДХУ» не вправе</w:t>
      </w:r>
      <w:r>
        <w:t>.</w:t>
      </w:r>
    </w:p>
    <w:p w:rsidR="00865BF3" w:rsidRPr="00865BF3" w:rsidRDefault="00865BF3" w:rsidP="00865BF3">
      <w:pPr>
        <w:ind w:right="-284" w:firstLine="708"/>
        <w:jc w:val="both"/>
        <w:rPr>
          <w:b/>
        </w:rPr>
      </w:pPr>
      <w:bookmarkStart w:id="0" w:name="_GoBack"/>
      <w:bookmarkEnd w:id="0"/>
    </w:p>
    <w:sectPr w:rsidR="00865BF3" w:rsidRPr="00865BF3" w:rsidSect="007736AA">
      <w:headerReference w:type="default" r:id="rId13"/>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A17" w:rsidRDefault="006D7A17" w:rsidP="000C573B">
      <w:r>
        <w:separator/>
      </w:r>
    </w:p>
  </w:endnote>
  <w:endnote w:type="continuationSeparator" w:id="0">
    <w:p w:rsidR="006D7A17" w:rsidRDefault="006D7A17" w:rsidP="000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A17" w:rsidRDefault="006D7A17" w:rsidP="000C573B">
      <w:r>
        <w:separator/>
      </w:r>
    </w:p>
  </w:footnote>
  <w:footnote w:type="continuationSeparator" w:id="0">
    <w:p w:rsidR="006D7A17" w:rsidRDefault="006D7A17" w:rsidP="000C5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939690"/>
      <w:docPartObj>
        <w:docPartGallery w:val="Page Numbers (Top of Page)"/>
        <w:docPartUnique/>
      </w:docPartObj>
    </w:sdtPr>
    <w:sdtEndPr/>
    <w:sdtContent>
      <w:p w:rsidR="008164C5" w:rsidRDefault="008164C5">
        <w:pPr>
          <w:pStyle w:val="ad"/>
          <w:jc w:val="center"/>
        </w:pPr>
        <w:r>
          <w:fldChar w:fldCharType="begin"/>
        </w:r>
        <w:r>
          <w:instrText>PAGE   \* MERGEFORMAT</w:instrText>
        </w:r>
        <w:r>
          <w:fldChar w:fldCharType="separate"/>
        </w:r>
        <w:r w:rsidR="001C2D02">
          <w:rPr>
            <w:noProof/>
          </w:rPr>
          <w:t>64</w:t>
        </w:r>
        <w:r>
          <w:fldChar w:fldCharType="end"/>
        </w:r>
      </w:p>
    </w:sdtContent>
  </w:sdt>
  <w:p w:rsidR="008164C5" w:rsidRDefault="008164C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FCDEA4"/>
    <w:lvl w:ilvl="0">
      <w:numFmt w:val="bullet"/>
      <w:lvlText w:val="*"/>
      <w:lvlJc w:val="left"/>
      <w:pPr>
        <w:ind w:left="0" w:firstLine="0"/>
      </w:pPr>
    </w:lvl>
  </w:abstractNum>
  <w:abstractNum w:abstractNumId="1">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2">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3">
    <w:nsid w:val="0DA2352D"/>
    <w:multiLevelType w:val="hybridMultilevel"/>
    <w:tmpl w:val="991C3DE4"/>
    <w:lvl w:ilvl="0" w:tplc="C930C1FC">
      <w:start w:val="201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A3924AB"/>
    <w:multiLevelType w:val="hybridMultilevel"/>
    <w:tmpl w:val="03623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9E5C67"/>
    <w:multiLevelType w:val="hybridMultilevel"/>
    <w:tmpl w:val="35BE1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nsid w:val="228E5605"/>
    <w:multiLevelType w:val="hybridMultilevel"/>
    <w:tmpl w:val="A58C944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298A5893"/>
    <w:multiLevelType w:val="hybridMultilevel"/>
    <w:tmpl w:val="73A62E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75E5EDD"/>
    <w:multiLevelType w:val="hybridMultilevel"/>
    <w:tmpl w:val="7108A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2273FF"/>
    <w:multiLevelType w:val="hybridMultilevel"/>
    <w:tmpl w:val="860619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9076103"/>
    <w:multiLevelType w:val="multilevel"/>
    <w:tmpl w:val="D0A27AD2"/>
    <w:lvl w:ilvl="0">
      <w:start w:val="3"/>
      <w:numFmt w:val="decimal"/>
      <w:lvlText w:val="%1."/>
      <w:lvlJc w:val="left"/>
      <w:pPr>
        <w:ind w:left="8441" w:hanging="360"/>
      </w:pPr>
      <w:rPr>
        <w:rFonts w:hint="default"/>
      </w:rPr>
    </w:lvl>
    <w:lvl w:ilvl="1">
      <w:start w:val="1"/>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13">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4">
    <w:nsid w:val="4C3019DB"/>
    <w:multiLevelType w:val="hybridMultilevel"/>
    <w:tmpl w:val="4E9083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48A6C75"/>
    <w:multiLevelType w:val="hybridMultilevel"/>
    <w:tmpl w:val="BB66C9C4"/>
    <w:lvl w:ilvl="0" w:tplc="2AB2748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9354B6"/>
    <w:multiLevelType w:val="hybridMultilevel"/>
    <w:tmpl w:val="79645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7"/>
  </w:num>
  <w:num w:numId="2">
    <w:abstractNumId w:val="13"/>
  </w:num>
  <w:num w:numId="3">
    <w:abstractNumId w:val="1"/>
  </w:num>
  <w:num w:numId="4">
    <w:abstractNumId w:val="7"/>
  </w:num>
  <w:num w:numId="5">
    <w:abstractNumId w:val="4"/>
  </w:num>
  <w:num w:numId="6">
    <w:abstractNumId w:val="2"/>
  </w:num>
  <w:num w:numId="7">
    <w:abstractNumId w:val="9"/>
  </w:num>
  <w:num w:numId="8">
    <w:abstractNumId w:val="12"/>
  </w:num>
  <w:num w:numId="9">
    <w:abstractNumId w:val="3"/>
  </w:num>
  <w:num w:numId="10">
    <w:abstractNumId w:val="16"/>
  </w:num>
  <w:num w:numId="11">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2">
    <w:abstractNumId w:val="10"/>
  </w:num>
  <w:num w:numId="13">
    <w:abstractNumId w:val="14"/>
  </w:num>
  <w:num w:numId="14">
    <w:abstractNumId w:val="6"/>
  </w:num>
  <w:num w:numId="15">
    <w:abstractNumId w:val="11"/>
  </w:num>
  <w:num w:numId="16">
    <w:abstractNumId w:val="5"/>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359D"/>
    <w:rsid w:val="000068D5"/>
    <w:rsid w:val="000074DC"/>
    <w:rsid w:val="000126FE"/>
    <w:rsid w:val="0001325A"/>
    <w:rsid w:val="00026757"/>
    <w:rsid w:val="00026CD2"/>
    <w:rsid w:val="00030786"/>
    <w:rsid w:val="000311DC"/>
    <w:rsid w:val="00032C85"/>
    <w:rsid w:val="00046F84"/>
    <w:rsid w:val="0005430C"/>
    <w:rsid w:val="00061DA1"/>
    <w:rsid w:val="00065133"/>
    <w:rsid w:val="000821E6"/>
    <w:rsid w:val="0008381E"/>
    <w:rsid w:val="000910B1"/>
    <w:rsid w:val="00093F08"/>
    <w:rsid w:val="00094860"/>
    <w:rsid w:val="00094DF9"/>
    <w:rsid w:val="00095536"/>
    <w:rsid w:val="000A023A"/>
    <w:rsid w:val="000A5C31"/>
    <w:rsid w:val="000A73B8"/>
    <w:rsid w:val="000B10E0"/>
    <w:rsid w:val="000B1FFC"/>
    <w:rsid w:val="000C057F"/>
    <w:rsid w:val="000C129D"/>
    <w:rsid w:val="000C3494"/>
    <w:rsid w:val="000C573B"/>
    <w:rsid w:val="000C58BE"/>
    <w:rsid w:val="000D074F"/>
    <w:rsid w:val="000D0E2F"/>
    <w:rsid w:val="000D5D9A"/>
    <w:rsid w:val="000D70A9"/>
    <w:rsid w:val="000F1992"/>
    <w:rsid w:val="00101B50"/>
    <w:rsid w:val="00111D31"/>
    <w:rsid w:val="0013112B"/>
    <w:rsid w:val="0013295C"/>
    <w:rsid w:val="001338DC"/>
    <w:rsid w:val="001373EF"/>
    <w:rsid w:val="0014131A"/>
    <w:rsid w:val="00141F63"/>
    <w:rsid w:val="00142828"/>
    <w:rsid w:val="001433D0"/>
    <w:rsid w:val="00143A6F"/>
    <w:rsid w:val="001475A1"/>
    <w:rsid w:val="001505F9"/>
    <w:rsid w:val="001551E4"/>
    <w:rsid w:val="001560B4"/>
    <w:rsid w:val="00156C4D"/>
    <w:rsid w:val="0017154B"/>
    <w:rsid w:val="00173B30"/>
    <w:rsid w:val="001762C4"/>
    <w:rsid w:val="0018075A"/>
    <w:rsid w:val="0018531C"/>
    <w:rsid w:val="00191A30"/>
    <w:rsid w:val="00192290"/>
    <w:rsid w:val="001939D9"/>
    <w:rsid w:val="001A1B98"/>
    <w:rsid w:val="001A3EBF"/>
    <w:rsid w:val="001A52E8"/>
    <w:rsid w:val="001B17D2"/>
    <w:rsid w:val="001B7868"/>
    <w:rsid w:val="001C00E9"/>
    <w:rsid w:val="001C2D02"/>
    <w:rsid w:val="001C44F7"/>
    <w:rsid w:val="001C4FE8"/>
    <w:rsid w:val="001D55F9"/>
    <w:rsid w:val="001E1CE4"/>
    <w:rsid w:val="001E278A"/>
    <w:rsid w:val="001F33A2"/>
    <w:rsid w:val="001F49E0"/>
    <w:rsid w:val="001F741C"/>
    <w:rsid w:val="002045BA"/>
    <w:rsid w:val="00216A5B"/>
    <w:rsid w:val="00222532"/>
    <w:rsid w:val="00230205"/>
    <w:rsid w:val="0023428C"/>
    <w:rsid w:val="00234A14"/>
    <w:rsid w:val="00252D92"/>
    <w:rsid w:val="00253F02"/>
    <w:rsid w:val="00262772"/>
    <w:rsid w:val="002708BD"/>
    <w:rsid w:val="0027111B"/>
    <w:rsid w:val="00273A98"/>
    <w:rsid w:val="00273BC6"/>
    <w:rsid w:val="00275EF4"/>
    <w:rsid w:val="00277DDE"/>
    <w:rsid w:val="00282086"/>
    <w:rsid w:val="00285A54"/>
    <w:rsid w:val="00292753"/>
    <w:rsid w:val="00294698"/>
    <w:rsid w:val="002A0C2A"/>
    <w:rsid w:val="002A59B4"/>
    <w:rsid w:val="002A7AC0"/>
    <w:rsid w:val="002B1C1E"/>
    <w:rsid w:val="002C1686"/>
    <w:rsid w:val="002C168F"/>
    <w:rsid w:val="002C44F6"/>
    <w:rsid w:val="002C5DC9"/>
    <w:rsid w:val="002D3DF6"/>
    <w:rsid w:val="002D3F21"/>
    <w:rsid w:val="002D3F6F"/>
    <w:rsid w:val="002D4825"/>
    <w:rsid w:val="002D5E6F"/>
    <w:rsid w:val="002E1B93"/>
    <w:rsid w:val="002E4A2F"/>
    <w:rsid w:val="002E4CDD"/>
    <w:rsid w:val="00301B68"/>
    <w:rsid w:val="00302349"/>
    <w:rsid w:val="0031010F"/>
    <w:rsid w:val="00310478"/>
    <w:rsid w:val="00311FD8"/>
    <w:rsid w:val="0031689D"/>
    <w:rsid w:val="0032268B"/>
    <w:rsid w:val="00325860"/>
    <w:rsid w:val="003265C1"/>
    <w:rsid w:val="00330424"/>
    <w:rsid w:val="00335CD7"/>
    <w:rsid w:val="00341966"/>
    <w:rsid w:val="0034670C"/>
    <w:rsid w:val="0035380A"/>
    <w:rsid w:val="003550A9"/>
    <w:rsid w:val="00360ABA"/>
    <w:rsid w:val="003639AA"/>
    <w:rsid w:val="003700A9"/>
    <w:rsid w:val="00373EAD"/>
    <w:rsid w:val="00374B20"/>
    <w:rsid w:val="00376573"/>
    <w:rsid w:val="00381AF2"/>
    <w:rsid w:val="003862D9"/>
    <w:rsid w:val="003A0A6D"/>
    <w:rsid w:val="003A11EC"/>
    <w:rsid w:val="003A46AB"/>
    <w:rsid w:val="003A6F70"/>
    <w:rsid w:val="003B2654"/>
    <w:rsid w:val="003B39FA"/>
    <w:rsid w:val="003B5624"/>
    <w:rsid w:val="003B63EC"/>
    <w:rsid w:val="003C0747"/>
    <w:rsid w:val="003C2B11"/>
    <w:rsid w:val="003E125F"/>
    <w:rsid w:val="003E1DFC"/>
    <w:rsid w:val="003E6B1C"/>
    <w:rsid w:val="003F4F80"/>
    <w:rsid w:val="003F775B"/>
    <w:rsid w:val="004042B6"/>
    <w:rsid w:val="0040437A"/>
    <w:rsid w:val="00404CD0"/>
    <w:rsid w:val="00410B1C"/>
    <w:rsid w:val="00427A69"/>
    <w:rsid w:val="00432DB5"/>
    <w:rsid w:val="0043552A"/>
    <w:rsid w:val="004360FA"/>
    <w:rsid w:val="0044025A"/>
    <w:rsid w:val="004408E0"/>
    <w:rsid w:val="00444040"/>
    <w:rsid w:val="00447226"/>
    <w:rsid w:val="00454FBE"/>
    <w:rsid w:val="00456013"/>
    <w:rsid w:val="004712BB"/>
    <w:rsid w:val="004743C9"/>
    <w:rsid w:val="00476D65"/>
    <w:rsid w:val="00477B8D"/>
    <w:rsid w:val="004840B0"/>
    <w:rsid w:val="00484B69"/>
    <w:rsid w:val="00484BCF"/>
    <w:rsid w:val="00486B94"/>
    <w:rsid w:val="00487B1D"/>
    <w:rsid w:val="0049094A"/>
    <w:rsid w:val="0049338E"/>
    <w:rsid w:val="004A2C0D"/>
    <w:rsid w:val="004A389C"/>
    <w:rsid w:val="004A46CB"/>
    <w:rsid w:val="004B3D31"/>
    <w:rsid w:val="004C0AA0"/>
    <w:rsid w:val="004C109D"/>
    <w:rsid w:val="004D126A"/>
    <w:rsid w:val="004D495C"/>
    <w:rsid w:val="004D58B2"/>
    <w:rsid w:val="004D5A17"/>
    <w:rsid w:val="004E116C"/>
    <w:rsid w:val="004E7853"/>
    <w:rsid w:val="00504E68"/>
    <w:rsid w:val="0050544C"/>
    <w:rsid w:val="00507CF2"/>
    <w:rsid w:val="00507FAD"/>
    <w:rsid w:val="00510123"/>
    <w:rsid w:val="00510756"/>
    <w:rsid w:val="005144CE"/>
    <w:rsid w:val="00515174"/>
    <w:rsid w:val="00515FC0"/>
    <w:rsid w:val="0052551D"/>
    <w:rsid w:val="00533C87"/>
    <w:rsid w:val="00534FF2"/>
    <w:rsid w:val="0053654A"/>
    <w:rsid w:val="00537596"/>
    <w:rsid w:val="005463E7"/>
    <w:rsid w:val="00551D36"/>
    <w:rsid w:val="00552986"/>
    <w:rsid w:val="005546DD"/>
    <w:rsid w:val="00566E76"/>
    <w:rsid w:val="0056780C"/>
    <w:rsid w:val="00572DCD"/>
    <w:rsid w:val="00574423"/>
    <w:rsid w:val="005747FF"/>
    <w:rsid w:val="00575DC8"/>
    <w:rsid w:val="005819E4"/>
    <w:rsid w:val="00586C73"/>
    <w:rsid w:val="005937F7"/>
    <w:rsid w:val="00594777"/>
    <w:rsid w:val="00594DE9"/>
    <w:rsid w:val="00595D92"/>
    <w:rsid w:val="00595DE7"/>
    <w:rsid w:val="005975D9"/>
    <w:rsid w:val="005A105F"/>
    <w:rsid w:val="005A14ED"/>
    <w:rsid w:val="005A5B07"/>
    <w:rsid w:val="005A7747"/>
    <w:rsid w:val="005B1896"/>
    <w:rsid w:val="005C1F82"/>
    <w:rsid w:val="005C1FD0"/>
    <w:rsid w:val="005C556E"/>
    <w:rsid w:val="005C7479"/>
    <w:rsid w:val="005D0ABD"/>
    <w:rsid w:val="005D15F4"/>
    <w:rsid w:val="005D3E53"/>
    <w:rsid w:val="005E0B8B"/>
    <w:rsid w:val="005E19DE"/>
    <w:rsid w:val="005E2DA1"/>
    <w:rsid w:val="005E3EB7"/>
    <w:rsid w:val="005E6652"/>
    <w:rsid w:val="005F180E"/>
    <w:rsid w:val="005F1C7E"/>
    <w:rsid w:val="006076DA"/>
    <w:rsid w:val="00611173"/>
    <w:rsid w:val="00611C75"/>
    <w:rsid w:val="00617A93"/>
    <w:rsid w:val="00640563"/>
    <w:rsid w:val="006407A0"/>
    <w:rsid w:val="00642443"/>
    <w:rsid w:val="00650207"/>
    <w:rsid w:val="00650DA5"/>
    <w:rsid w:val="0065211B"/>
    <w:rsid w:val="00657AF2"/>
    <w:rsid w:val="00663DA8"/>
    <w:rsid w:val="006648D0"/>
    <w:rsid w:val="00664B60"/>
    <w:rsid w:val="0066725F"/>
    <w:rsid w:val="00670ADD"/>
    <w:rsid w:val="006711DB"/>
    <w:rsid w:val="00672F01"/>
    <w:rsid w:val="006737BC"/>
    <w:rsid w:val="00674840"/>
    <w:rsid w:val="0069571D"/>
    <w:rsid w:val="0069670A"/>
    <w:rsid w:val="00697BBC"/>
    <w:rsid w:val="006A1DAF"/>
    <w:rsid w:val="006B3793"/>
    <w:rsid w:val="006B61CA"/>
    <w:rsid w:val="006C2044"/>
    <w:rsid w:val="006C268F"/>
    <w:rsid w:val="006C5D33"/>
    <w:rsid w:val="006C6D21"/>
    <w:rsid w:val="006C714A"/>
    <w:rsid w:val="006D2149"/>
    <w:rsid w:val="006D6231"/>
    <w:rsid w:val="006D7A17"/>
    <w:rsid w:val="006E404B"/>
    <w:rsid w:val="006F0941"/>
    <w:rsid w:val="006F4CDD"/>
    <w:rsid w:val="006F618C"/>
    <w:rsid w:val="00700B66"/>
    <w:rsid w:val="00710F6A"/>
    <w:rsid w:val="0071722C"/>
    <w:rsid w:val="007232FD"/>
    <w:rsid w:val="00724147"/>
    <w:rsid w:val="007258CD"/>
    <w:rsid w:val="00725B84"/>
    <w:rsid w:val="007273C2"/>
    <w:rsid w:val="0073235B"/>
    <w:rsid w:val="007336FB"/>
    <w:rsid w:val="00737B6E"/>
    <w:rsid w:val="00747F2A"/>
    <w:rsid w:val="007576F0"/>
    <w:rsid w:val="00765317"/>
    <w:rsid w:val="0076562A"/>
    <w:rsid w:val="0077048A"/>
    <w:rsid w:val="007721A3"/>
    <w:rsid w:val="007736AA"/>
    <w:rsid w:val="00781358"/>
    <w:rsid w:val="007867DD"/>
    <w:rsid w:val="00786869"/>
    <w:rsid w:val="00792B6E"/>
    <w:rsid w:val="00794124"/>
    <w:rsid w:val="00795479"/>
    <w:rsid w:val="00795F5A"/>
    <w:rsid w:val="00796175"/>
    <w:rsid w:val="007A00A1"/>
    <w:rsid w:val="007B045D"/>
    <w:rsid w:val="007B4586"/>
    <w:rsid w:val="007C0A94"/>
    <w:rsid w:val="007C48AC"/>
    <w:rsid w:val="007D0FF3"/>
    <w:rsid w:val="007D2109"/>
    <w:rsid w:val="007D225F"/>
    <w:rsid w:val="007D24BF"/>
    <w:rsid w:val="007D380A"/>
    <w:rsid w:val="007D549F"/>
    <w:rsid w:val="007D6AA7"/>
    <w:rsid w:val="007D75E5"/>
    <w:rsid w:val="007E0CD8"/>
    <w:rsid w:val="007E6CE1"/>
    <w:rsid w:val="007E7DA0"/>
    <w:rsid w:val="007F422D"/>
    <w:rsid w:val="007F4623"/>
    <w:rsid w:val="008054C2"/>
    <w:rsid w:val="00805629"/>
    <w:rsid w:val="00811485"/>
    <w:rsid w:val="00814868"/>
    <w:rsid w:val="008164C5"/>
    <w:rsid w:val="008171FE"/>
    <w:rsid w:val="00821175"/>
    <w:rsid w:val="00822CDE"/>
    <w:rsid w:val="008309F0"/>
    <w:rsid w:val="00836095"/>
    <w:rsid w:val="00836E4B"/>
    <w:rsid w:val="00844578"/>
    <w:rsid w:val="0084729F"/>
    <w:rsid w:val="00851C8E"/>
    <w:rsid w:val="00855336"/>
    <w:rsid w:val="008632FA"/>
    <w:rsid w:val="00863DBF"/>
    <w:rsid w:val="00865BF3"/>
    <w:rsid w:val="00866A44"/>
    <w:rsid w:val="00885BBE"/>
    <w:rsid w:val="0089129C"/>
    <w:rsid w:val="00896CFB"/>
    <w:rsid w:val="008A2412"/>
    <w:rsid w:val="008A4BCE"/>
    <w:rsid w:val="008B0505"/>
    <w:rsid w:val="008B4E1F"/>
    <w:rsid w:val="008C2CD1"/>
    <w:rsid w:val="008C4AEE"/>
    <w:rsid w:val="008C583D"/>
    <w:rsid w:val="008D5CE2"/>
    <w:rsid w:val="008E37AF"/>
    <w:rsid w:val="008F5097"/>
    <w:rsid w:val="008F5E9C"/>
    <w:rsid w:val="00901642"/>
    <w:rsid w:val="00913B9C"/>
    <w:rsid w:val="0091699D"/>
    <w:rsid w:val="00916BEC"/>
    <w:rsid w:val="00922473"/>
    <w:rsid w:val="00924349"/>
    <w:rsid w:val="0092526B"/>
    <w:rsid w:val="00936B71"/>
    <w:rsid w:val="00942C40"/>
    <w:rsid w:val="00957998"/>
    <w:rsid w:val="009607E4"/>
    <w:rsid w:val="009679D6"/>
    <w:rsid w:val="009706D6"/>
    <w:rsid w:val="00971905"/>
    <w:rsid w:val="00977861"/>
    <w:rsid w:val="00981AA4"/>
    <w:rsid w:val="0098638F"/>
    <w:rsid w:val="00986429"/>
    <w:rsid w:val="00987987"/>
    <w:rsid w:val="009947C4"/>
    <w:rsid w:val="009A0200"/>
    <w:rsid w:val="009B3E8A"/>
    <w:rsid w:val="009B4252"/>
    <w:rsid w:val="009B589B"/>
    <w:rsid w:val="009C0FCF"/>
    <w:rsid w:val="009C332D"/>
    <w:rsid w:val="009C579A"/>
    <w:rsid w:val="009D0719"/>
    <w:rsid w:val="009D2A9A"/>
    <w:rsid w:val="009D31BC"/>
    <w:rsid w:val="009D3E39"/>
    <w:rsid w:val="009E15E5"/>
    <w:rsid w:val="009E25DB"/>
    <w:rsid w:val="009F283A"/>
    <w:rsid w:val="00A001F9"/>
    <w:rsid w:val="00A0713F"/>
    <w:rsid w:val="00A10F41"/>
    <w:rsid w:val="00A11CBD"/>
    <w:rsid w:val="00A21FE2"/>
    <w:rsid w:val="00A24AC2"/>
    <w:rsid w:val="00A250C4"/>
    <w:rsid w:val="00A25330"/>
    <w:rsid w:val="00A2540E"/>
    <w:rsid w:val="00A30D7B"/>
    <w:rsid w:val="00A32CA6"/>
    <w:rsid w:val="00A34324"/>
    <w:rsid w:val="00A34C54"/>
    <w:rsid w:val="00A50FD0"/>
    <w:rsid w:val="00A53312"/>
    <w:rsid w:val="00A6029D"/>
    <w:rsid w:val="00A6061A"/>
    <w:rsid w:val="00A61AF6"/>
    <w:rsid w:val="00A64FCE"/>
    <w:rsid w:val="00A667A1"/>
    <w:rsid w:val="00A67C58"/>
    <w:rsid w:val="00A7385F"/>
    <w:rsid w:val="00A74985"/>
    <w:rsid w:val="00A75AF5"/>
    <w:rsid w:val="00A7785D"/>
    <w:rsid w:val="00A8260F"/>
    <w:rsid w:val="00A83811"/>
    <w:rsid w:val="00A8400B"/>
    <w:rsid w:val="00A85586"/>
    <w:rsid w:val="00A93934"/>
    <w:rsid w:val="00A96A05"/>
    <w:rsid w:val="00A97C95"/>
    <w:rsid w:val="00AC291E"/>
    <w:rsid w:val="00AC728D"/>
    <w:rsid w:val="00AD5617"/>
    <w:rsid w:val="00AE605E"/>
    <w:rsid w:val="00AE7BEF"/>
    <w:rsid w:val="00AF10D4"/>
    <w:rsid w:val="00AF44ED"/>
    <w:rsid w:val="00B01951"/>
    <w:rsid w:val="00B036C5"/>
    <w:rsid w:val="00B0413C"/>
    <w:rsid w:val="00B05EFA"/>
    <w:rsid w:val="00B06E61"/>
    <w:rsid w:val="00B12EAB"/>
    <w:rsid w:val="00B138D3"/>
    <w:rsid w:val="00B16110"/>
    <w:rsid w:val="00B213C3"/>
    <w:rsid w:val="00B23129"/>
    <w:rsid w:val="00B26DE3"/>
    <w:rsid w:val="00B27102"/>
    <w:rsid w:val="00B27CAA"/>
    <w:rsid w:val="00B33EC6"/>
    <w:rsid w:val="00B357CC"/>
    <w:rsid w:val="00B41810"/>
    <w:rsid w:val="00B53EEA"/>
    <w:rsid w:val="00B55626"/>
    <w:rsid w:val="00B562A7"/>
    <w:rsid w:val="00B5725A"/>
    <w:rsid w:val="00B60410"/>
    <w:rsid w:val="00B63000"/>
    <w:rsid w:val="00B65697"/>
    <w:rsid w:val="00B66C3A"/>
    <w:rsid w:val="00B72082"/>
    <w:rsid w:val="00B73832"/>
    <w:rsid w:val="00B73E3D"/>
    <w:rsid w:val="00B74064"/>
    <w:rsid w:val="00B82C8A"/>
    <w:rsid w:val="00B860A3"/>
    <w:rsid w:val="00B87B23"/>
    <w:rsid w:val="00B97D12"/>
    <w:rsid w:val="00BA5C21"/>
    <w:rsid w:val="00BB64F6"/>
    <w:rsid w:val="00BC303A"/>
    <w:rsid w:val="00BC507F"/>
    <w:rsid w:val="00BD3B1F"/>
    <w:rsid w:val="00BD43A7"/>
    <w:rsid w:val="00BD6424"/>
    <w:rsid w:val="00BD78FA"/>
    <w:rsid w:val="00BE3696"/>
    <w:rsid w:val="00BE394D"/>
    <w:rsid w:val="00BE45E2"/>
    <w:rsid w:val="00BE5BB4"/>
    <w:rsid w:val="00BF1455"/>
    <w:rsid w:val="00BF17C1"/>
    <w:rsid w:val="00BF6395"/>
    <w:rsid w:val="00C067C1"/>
    <w:rsid w:val="00C122D5"/>
    <w:rsid w:val="00C13BF5"/>
    <w:rsid w:val="00C168D6"/>
    <w:rsid w:val="00C27C78"/>
    <w:rsid w:val="00C312F5"/>
    <w:rsid w:val="00C31809"/>
    <w:rsid w:val="00C41863"/>
    <w:rsid w:val="00C47E7E"/>
    <w:rsid w:val="00C50203"/>
    <w:rsid w:val="00C55907"/>
    <w:rsid w:val="00C57014"/>
    <w:rsid w:val="00C601CD"/>
    <w:rsid w:val="00C67C08"/>
    <w:rsid w:val="00C71E38"/>
    <w:rsid w:val="00C72EBF"/>
    <w:rsid w:val="00C73146"/>
    <w:rsid w:val="00C767C3"/>
    <w:rsid w:val="00C94777"/>
    <w:rsid w:val="00C97457"/>
    <w:rsid w:val="00C97DAA"/>
    <w:rsid w:val="00CB136C"/>
    <w:rsid w:val="00CB4D5F"/>
    <w:rsid w:val="00CC123C"/>
    <w:rsid w:val="00CC2695"/>
    <w:rsid w:val="00CC4235"/>
    <w:rsid w:val="00CE3080"/>
    <w:rsid w:val="00CE6BB5"/>
    <w:rsid w:val="00CF1D7F"/>
    <w:rsid w:val="00CF5BFA"/>
    <w:rsid w:val="00D0004B"/>
    <w:rsid w:val="00D11BE8"/>
    <w:rsid w:val="00D1356E"/>
    <w:rsid w:val="00D240D4"/>
    <w:rsid w:val="00D30DAC"/>
    <w:rsid w:val="00D31997"/>
    <w:rsid w:val="00D33C37"/>
    <w:rsid w:val="00D373F0"/>
    <w:rsid w:val="00D4403C"/>
    <w:rsid w:val="00D45CA4"/>
    <w:rsid w:val="00D54004"/>
    <w:rsid w:val="00D551A0"/>
    <w:rsid w:val="00D562C7"/>
    <w:rsid w:val="00D60DFB"/>
    <w:rsid w:val="00D62372"/>
    <w:rsid w:val="00D6550F"/>
    <w:rsid w:val="00D72BB5"/>
    <w:rsid w:val="00D81C99"/>
    <w:rsid w:val="00D8383C"/>
    <w:rsid w:val="00D85C9D"/>
    <w:rsid w:val="00D92852"/>
    <w:rsid w:val="00D93865"/>
    <w:rsid w:val="00D940D6"/>
    <w:rsid w:val="00D947C1"/>
    <w:rsid w:val="00D97058"/>
    <w:rsid w:val="00D971F5"/>
    <w:rsid w:val="00DA4724"/>
    <w:rsid w:val="00DA69FB"/>
    <w:rsid w:val="00DB1972"/>
    <w:rsid w:val="00DB5507"/>
    <w:rsid w:val="00DB5A87"/>
    <w:rsid w:val="00DB6320"/>
    <w:rsid w:val="00DC61FE"/>
    <w:rsid w:val="00DC7DC8"/>
    <w:rsid w:val="00DD0A5D"/>
    <w:rsid w:val="00DD2762"/>
    <w:rsid w:val="00DD28E1"/>
    <w:rsid w:val="00DD47FF"/>
    <w:rsid w:val="00DE461F"/>
    <w:rsid w:val="00DE4A14"/>
    <w:rsid w:val="00DF406A"/>
    <w:rsid w:val="00E00B98"/>
    <w:rsid w:val="00E01D1D"/>
    <w:rsid w:val="00E220FE"/>
    <w:rsid w:val="00E22DC1"/>
    <w:rsid w:val="00E2390B"/>
    <w:rsid w:val="00E32560"/>
    <w:rsid w:val="00E340EE"/>
    <w:rsid w:val="00E445E3"/>
    <w:rsid w:val="00E525ED"/>
    <w:rsid w:val="00E536B5"/>
    <w:rsid w:val="00E6148C"/>
    <w:rsid w:val="00E6168D"/>
    <w:rsid w:val="00E6482F"/>
    <w:rsid w:val="00E74A57"/>
    <w:rsid w:val="00E75C7D"/>
    <w:rsid w:val="00E77431"/>
    <w:rsid w:val="00E8027E"/>
    <w:rsid w:val="00E84BF9"/>
    <w:rsid w:val="00E86F63"/>
    <w:rsid w:val="00E920D7"/>
    <w:rsid w:val="00E92B6A"/>
    <w:rsid w:val="00E935D2"/>
    <w:rsid w:val="00E970FB"/>
    <w:rsid w:val="00EA037C"/>
    <w:rsid w:val="00EA169E"/>
    <w:rsid w:val="00EA6762"/>
    <w:rsid w:val="00EA6C77"/>
    <w:rsid w:val="00EB2009"/>
    <w:rsid w:val="00EB33D8"/>
    <w:rsid w:val="00EB3DEE"/>
    <w:rsid w:val="00EB50C5"/>
    <w:rsid w:val="00EB6D4F"/>
    <w:rsid w:val="00EC24D6"/>
    <w:rsid w:val="00EC62C0"/>
    <w:rsid w:val="00EC68E7"/>
    <w:rsid w:val="00EE485D"/>
    <w:rsid w:val="00EE5147"/>
    <w:rsid w:val="00EF0A53"/>
    <w:rsid w:val="00EF46E6"/>
    <w:rsid w:val="00EF6CE5"/>
    <w:rsid w:val="00F02EF7"/>
    <w:rsid w:val="00F07287"/>
    <w:rsid w:val="00F15730"/>
    <w:rsid w:val="00F167A8"/>
    <w:rsid w:val="00F24275"/>
    <w:rsid w:val="00F24BAD"/>
    <w:rsid w:val="00F273AF"/>
    <w:rsid w:val="00F34F07"/>
    <w:rsid w:val="00F3539A"/>
    <w:rsid w:val="00F35694"/>
    <w:rsid w:val="00F4125D"/>
    <w:rsid w:val="00F55483"/>
    <w:rsid w:val="00F56299"/>
    <w:rsid w:val="00F6288C"/>
    <w:rsid w:val="00F66A67"/>
    <w:rsid w:val="00F6778E"/>
    <w:rsid w:val="00F67A15"/>
    <w:rsid w:val="00F7097E"/>
    <w:rsid w:val="00F73499"/>
    <w:rsid w:val="00F82EFA"/>
    <w:rsid w:val="00F903CD"/>
    <w:rsid w:val="00F92323"/>
    <w:rsid w:val="00F97048"/>
    <w:rsid w:val="00FA4326"/>
    <w:rsid w:val="00FA566D"/>
    <w:rsid w:val="00FB40C1"/>
    <w:rsid w:val="00FC53C4"/>
    <w:rsid w:val="00FD040D"/>
    <w:rsid w:val="00FE2522"/>
    <w:rsid w:val="00FE6330"/>
    <w:rsid w:val="00FE75E1"/>
    <w:rsid w:val="00FF286B"/>
    <w:rsid w:val="00FF6085"/>
    <w:rsid w:val="00FF6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iPriority w:val="99"/>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 w:type="paragraph" w:customStyle="1" w:styleId="Style3">
    <w:name w:val="Style3"/>
    <w:basedOn w:val="a"/>
    <w:uiPriority w:val="99"/>
    <w:rsid w:val="00510123"/>
    <w:pPr>
      <w:widowControl w:val="0"/>
      <w:autoSpaceDE w:val="0"/>
      <w:autoSpaceDN w:val="0"/>
      <w:adjustRightInd w:val="0"/>
      <w:spacing w:line="301" w:lineRule="exact"/>
      <w:ind w:firstLine="691"/>
      <w:jc w:val="both"/>
    </w:pPr>
  </w:style>
  <w:style w:type="paragraph" w:customStyle="1" w:styleId="Style2">
    <w:name w:val="Style2"/>
    <w:basedOn w:val="a"/>
    <w:uiPriority w:val="99"/>
    <w:rsid w:val="00510123"/>
    <w:pPr>
      <w:widowControl w:val="0"/>
      <w:autoSpaceDE w:val="0"/>
      <w:autoSpaceDN w:val="0"/>
      <w:adjustRightInd w:val="0"/>
      <w:spacing w:line="317" w:lineRule="exact"/>
      <w:ind w:firstLine="701"/>
      <w:jc w:val="both"/>
    </w:pPr>
    <w:rPr>
      <w:rFonts w:ascii="Lucida Sans Unicode" w:hAnsi="Lucida Sans Unicode"/>
    </w:rPr>
  </w:style>
  <w:style w:type="character" w:customStyle="1" w:styleId="FontStyle12">
    <w:name w:val="Font Style12"/>
    <w:uiPriority w:val="99"/>
    <w:rsid w:val="00510123"/>
    <w:rPr>
      <w:rFonts w:ascii="Times New Roman" w:hAnsi="Times New Roman" w:cs="Times New Roman" w:hint="default"/>
      <w:sz w:val="26"/>
      <w:szCs w:val="26"/>
    </w:rPr>
  </w:style>
  <w:style w:type="character" w:customStyle="1" w:styleId="FontStyle15">
    <w:name w:val="Font Style15"/>
    <w:uiPriority w:val="99"/>
    <w:rsid w:val="00510123"/>
    <w:rPr>
      <w:rFonts w:ascii="Times New Roman" w:hAnsi="Times New Roman" w:cs="Times New Roman" w:hint="default"/>
      <w:sz w:val="26"/>
      <w:szCs w:val="26"/>
    </w:rPr>
  </w:style>
  <w:style w:type="character" w:customStyle="1" w:styleId="FontStyle16">
    <w:name w:val="Font Style16"/>
    <w:uiPriority w:val="99"/>
    <w:rsid w:val="00510123"/>
    <w:rPr>
      <w:rFonts w:ascii="Times New Roman" w:hAnsi="Times New Roman" w:cs="Times New Roman" w:hint="default"/>
      <w:sz w:val="16"/>
      <w:szCs w:val="16"/>
    </w:rPr>
  </w:style>
  <w:style w:type="numbering" w:customStyle="1" w:styleId="11">
    <w:name w:val="Нет списка1"/>
    <w:next w:val="a2"/>
    <w:uiPriority w:val="99"/>
    <w:semiHidden/>
    <w:unhideWhenUsed/>
    <w:rsid w:val="008164C5"/>
  </w:style>
  <w:style w:type="numbering" w:customStyle="1" w:styleId="110">
    <w:name w:val="Нет списка11"/>
    <w:next w:val="a2"/>
    <w:uiPriority w:val="99"/>
    <w:semiHidden/>
    <w:unhideWhenUsed/>
    <w:rsid w:val="00816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iPriority w:val="99"/>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 w:type="paragraph" w:customStyle="1" w:styleId="Style3">
    <w:name w:val="Style3"/>
    <w:basedOn w:val="a"/>
    <w:uiPriority w:val="99"/>
    <w:rsid w:val="00510123"/>
    <w:pPr>
      <w:widowControl w:val="0"/>
      <w:autoSpaceDE w:val="0"/>
      <w:autoSpaceDN w:val="0"/>
      <w:adjustRightInd w:val="0"/>
      <w:spacing w:line="301" w:lineRule="exact"/>
      <w:ind w:firstLine="691"/>
      <w:jc w:val="both"/>
    </w:pPr>
  </w:style>
  <w:style w:type="paragraph" w:customStyle="1" w:styleId="Style2">
    <w:name w:val="Style2"/>
    <w:basedOn w:val="a"/>
    <w:uiPriority w:val="99"/>
    <w:rsid w:val="00510123"/>
    <w:pPr>
      <w:widowControl w:val="0"/>
      <w:autoSpaceDE w:val="0"/>
      <w:autoSpaceDN w:val="0"/>
      <w:adjustRightInd w:val="0"/>
      <w:spacing w:line="317" w:lineRule="exact"/>
      <w:ind w:firstLine="701"/>
      <w:jc w:val="both"/>
    </w:pPr>
    <w:rPr>
      <w:rFonts w:ascii="Lucida Sans Unicode" w:hAnsi="Lucida Sans Unicode"/>
    </w:rPr>
  </w:style>
  <w:style w:type="character" w:customStyle="1" w:styleId="FontStyle12">
    <w:name w:val="Font Style12"/>
    <w:uiPriority w:val="99"/>
    <w:rsid w:val="00510123"/>
    <w:rPr>
      <w:rFonts w:ascii="Times New Roman" w:hAnsi="Times New Roman" w:cs="Times New Roman" w:hint="default"/>
      <w:sz w:val="26"/>
      <w:szCs w:val="26"/>
    </w:rPr>
  </w:style>
  <w:style w:type="character" w:customStyle="1" w:styleId="FontStyle15">
    <w:name w:val="Font Style15"/>
    <w:uiPriority w:val="99"/>
    <w:rsid w:val="00510123"/>
    <w:rPr>
      <w:rFonts w:ascii="Times New Roman" w:hAnsi="Times New Roman" w:cs="Times New Roman" w:hint="default"/>
      <w:sz w:val="26"/>
      <w:szCs w:val="26"/>
    </w:rPr>
  </w:style>
  <w:style w:type="character" w:customStyle="1" w:styleId="FontStyle16">
    <w:name w:val="Font Style16"/>
    <w:uiPriority w:val="99"/>
    <w:rsid w:val="00510123"/>
    <w:rPr>
      <w:rFonts w:ascii="Times New Roman" w:hAnsi="Times New Roman" w:cs="Times New Roman" w:hint="default"/>
      <w:sz w:val="16"/>
      <w:szCs w:val="16"/>
    </w:rPr>
  </w:style>
  <w:style w:type="numbering" w:customStyle="1" w:styleId="11">
    <w:name w:val="Нет списка1"/>
    <w:next w:val="a2"/>
    <w:uiPriority w:val="99"/>
    <w:semiHidden/>
    <w:unhideWhenUsed/>
    <w:rsid w:val="008164C5"/>
  </w:style>
  <w:style w:type="numbering" w:customStyle="1" w:styleId="110">
    <w:name w:val="Нет списка11"/>
    <w:next w:val="a2"/>
    <w:uiPriority w:val="99"/>
    <w:semiHidden/>
    <w:unhideWhenUsed/>
    <w:rsid w:val="0081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4739835C707F0A24BA85D64AE3D7367B89926F65F4F4AD174D175680F7DE5DFA593322A61BB6F7BD7F10C5879A14AAFF0CE9BEF3007zF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F1F26DEDC2F917F56820771F493DDAD2D492A16E66D743BE5528191B3229E7ED84D04457901372652BB3BD60224F691B9EE38012F5329Cr8d1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FD06AC5023E2D716C22F71B93DE3556751247860C646C856BB89365D4194F3ABDB8FD353531DD919D926C102ADE76FFCEA40F32BA3A8CA2f5B1O" TargetMode="External"/><Relationship Id="rId4" Type="http://schemas.microsoft.com/office/2007/relationships/stylesWithEffects" Target="stylesWithEffects.xml"/><Relationship Id="rId9" Type="http://schemas.openxmlformats.org/officeDocument/2006/relationships/hyperlink" Target="consultantplus://offline/ref=9FD06AC5023E2D716C22F71B93DE3556751247860C646C856BB89365D4194F3ABDB8FD353531DD909A926C102ADE76FFCEA40F32BA3A8CA2f5B1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CA128-FC4A-4764-B990-7E015E5A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31063</Words>
  <Characters>177063</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KSK</cp:lastModifiedBy>
  <cp:revision>2</cp:revision>
  <cp:lastPrinted>2021-04-26T06:49:00Z</cp:lastPrinted>
  <dcterms:created xsi:type="dcterms:W3CDTF">2021-12-09T04:56:00Z</dcterms:created>
  <dcterms:modified xsi:type="dcterms:W3CDTF">2021-12-09T04:56:00Z</dcterms:modified>
</cp:coreProperties>
</file>