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D864A2" w:rsidRPr="00EA75C3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1B5DC6">
        <w:t>Грачевского сельсовета</w:t>
      </w:r>
      <w:r w:rsidR="00DD6C8D">
        <w:t xml:space="preserve"> </w:t>
      </w:r>
      <w:r w:rsidR="00C0497C" w:rsidRPr="00EA75C3">
        <w:t xml:space="preserve">за </w:t>
      </w:r>
      <w:r w:rsidR="00D53683">
        <w:t>1 квартал</w:t>
      </w:r>
      <w:r w:rsidR="00EA75C3" w:rsidRPr="00EA75C3">
        <w:t xml:space="preserve"> </w:t>
      </w:r>
      <w:r w:rsidR="00C0497C" w:rsidRPr="00EA75C3">
        <w:t>201</w:t>
      </w:r>
      <w:r w:rsidR="00D53683">
        <w:t>7</w:t>
      </w:r>
      <w:r w:rsidR="00C0497C"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D53683">
        <w:rPr>
          <w:rFonts w:ascii="Times New Roman" w:hAnsi="Times New Roman" w:cs="Times New Roman"/>
          <w:sz w:val="28"/>
          <w:szCs w:val="28"/>
        </w:rPr>
        <w:t>1</w:t>
      </w:r>
      <w:r w:rsidR="001B5DC6">
        <w:rPr>
          <w:rFonts w:ascii="Times New Roman" w:hAnsi="Times New Roman" w:cs="Times New Roman"/>
          <w:sz w:val="28"/>
          <w:szCs w:val="28"/>
        </w:rPr>
        <w:t>5</w:t>
      </w:r>
      <w:r w:rsidR="00470CAA">
        <w:rPr>
          <w:rFonts w:ascii="Times New Roman" w:hAnsi="Times New Roman" w:cs="Times New Roman"/>
          <w:sz w:val="28"/>
          <w:szCs w:val="28"/>
        </w:rPr>
        <w:t>.</w:t>
      </w:r>
      <w:r w:rsidR="00D53683">
        <w:rPr>
          <w:rFonts w:ascii="Times New Roman" w:hAnsi="Times New Roman" w:cs="Times New Roman"/>
          <w:sz w:val="28"/>
          <w:szCs w:val="28"/>
        </w:rPr>
        <w:t>05</w:t>
      </w:r>
      <w:r w:rsidR="00470CAA">
        <w:rPr>
          <w:rFonts w:ascii="Times New Roman" w:hAnsi="Times New Roman" w:cs="Times New Roman"/>
          <w:sz w:val="28"/>
          <w:szCs w:val="28"/>
        </w:rPr>
        <w:t>.201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470CAA">
        <w:rPr>
          <w:rFonts w:ascii="Times New Roman" w:hAnsi="Times New Roman" w:cs="Times New Roman"/>
          <w:sz w:val="28"/>
          <w:szCs w:val="28"/>
        </w:rPr>
        <w:t xml:space="preserve"> № </w:t>
      </w:r>
      <w:r w:rsidR="00D53683">
        <w:rPr>
          <w:rFonts w:ascii="Times New Roman" w:hAnsi="Times New Roman" w:cs="Times New Roman"/>
          <w:sz w:val="28"/>
          <w:szCs w:val="28"/>
        </w:rPr>
        <w:t>2</w:t>
      </w:r>
      <w:r w:rsidR="001B5DC6">
        <w:rPr>
          <w:rFonts w:ascii="Times New Roman" w:hAnsi="Times New Roman" w:cs="Times New Roman"/>
          <w:sz w:val="28"/>
          <w:szCs w:val="28"/>
        </w:rPr>
        <w:t>7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D53683">
        <w:rPr>
          <w:rFonts w:ascii="Times New Roman" w:hAnsi="Times New Roman" w:cs="Times New Roman"/>
          <w:sz w:val="28"/>
          <w:szCs w:val="28"/>
        </w:rPr>
        <w:t>1</w:t>
      </w:r>
      <w:r w:rsidR="001B5DC6">
        <w:rPr>
          <w:rFonts w:ascii="Times New Roman" w:hAnsi="Times New Roman" w:cs="Times New Roman"/>
          <w:sz w:val="28"/>
          <w:szCs w:val="28"/>
        </w:rPr>
        <w:t>5</w:t>
      </w:r>
      <w:r w:rsidR="00D53683">
        <w:rPr>
          <w:rFonts w:ascii="Times New Roman" w:hAnsi="Times New Roman" w:cs="Times New Roman"/>
          <w:sz w:val="28"/>
          <w:szCs w:val="28"/>
        </w:rPr>
        <w:t xml:space="preserve"> мая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1B5DC6">
        <w:rPr>
          <w:rFonts w:ascii="Times New Roman" w:hAnsi="Times New Roman" w:cs="Times New Roman"/>
          <w:sz w:val="28"/>
          <w:szCs w:val="28"/>
        </w:rPr>
        <w:t>15 </w:t>
      </w:r>
      <w:r w:rsidR="00D53683">
        <w:rPr>
          <w:rFonts w:ascii="Times New Roman" w:hAnsi="Times New Roman" w:cs="Times New Roman"/>
          <w:sz w:val="28"/>
          <w:szCs w:val="28"/>
        </w:rPr>
        <w:t>июня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B5DC6" w:rsidRPr="001B5DC6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(далее - Бюджетный кодекс РФ) постановлением администрации муниципального образования Грачевского сельсовета от 10.05.2017 № 755 утвержден отчет об исполнения бюджета муниципального образования Грачевского сельсовета за 1 квартал 2017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DA584E" w:rsidRPr="00DA584E" w:rsidRDefault="00CE5C9B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бюджета муниципального 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на 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1B5DC6" w:rsidRPr="001B5DC6" w:rsidRDefault="001B5DC6" w:rsidP="001B5D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5DC6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10418,89 тыс. рублей, то есть, уменьшен на 0,31 тыс. рублей;</w:t>
      </w:r>
    </w:p>
    <w:p w:rsidR="001B5DC6" w:rsidRPr="001B5DC6" w:rsidRDefault="001B5DC6" w:rsidP="001B5D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5DC6">
        <w:rPr>
          <w:rFonts w:ascii="Times New Roman" w:hAnsi="Times New Roman" w:cs="Times New Roman"/>
          <w:sz w:val="28"/>
          <w:szCs w:val="28"/>
        </w:rPr>
        <w:t>общий объем расходов в сумме 11076,73 тыс. рублей, то есть, увеличен на 657,53 тыс. рублей или 6,32%;</w:t>
      </w:r>
    </w:p>
    <w:p w:rsidR="00110AA4" w:rsidRPr="0018318A" w:rsidRDefault="001B5DC6" w:rsidP="001B5D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5DC6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Грачевского сельсовета в сумме 657,84 тыс. рублей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D53683">
        <w:rPr>
          <w:rFonts w:ascii="Times New Roman" w:hAnsi="Times New Roman" w:cs="Times New Roman"/>
          <w:sz w:val="28"/>
          <w:szCs w:val="28"/>
        </w:rPr>
        <w:t>7 </w:t>
      </w:r>
      <w:r w:rsidR="00110AA4" w:rsidRPr="0018318A">
        <w:rPr>
          <w:rFonts w:ascii="Times New Roman" w:hAnsi="Times New Roman" w:cs="Times New Roman"/>
          <w:sz w:val="28"/>
          <w:szCs w:val="28"/>
        </w:rPr>
        <w:t>года исполнен:</w:t>
      </w:r>
    </w:p>
    <w:p w:rsidR="001B5DC6" w:rsidRDefault="001B5DC6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5DC6">
        <w:rPr>
          <w:rFonts w:ascii="Times New Roman" w:hAnsi="Times New Roman" w:cs="Times New Roman"/>
          <w:sz w:val="28"/>
          <w:szCs w:val="28"/>
        </w:rPr>
        <w:t>по дохо</w:t>
      </w:r>
      <w:r>
        <w:rPr>
          <w:rFonts w:ascii="Times New Roman" w:hAnsi="Times New Roman" w:cs="Times New Roman"/>
          <w:sz w:val="28"/>
          <w:szCs w:val="28"/>
        </w:rPr>
        <w:t>дам в сумме 2085,16 тыс. рублей,</w:t>
      </w:r>
      <w:r w:rsidRPr="001B5DC6">
        <w:rPr>
          <w:rFonts w:ascii="Times New Roman" w:hAnsi="Times New Roman" w:cs="Times New Roman"/>
          <w:sz w:val="28"/>
          <w:szCs w:val="28"/>
        </w:rPr>
        <w:t xml:space="preserve"> или 20,01 процента к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изменений;</w:t>
      </w:r>
    </w:p>
    <w:p w:rsidR="001B5DC6" w:rsidRDefault="001B5DC6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5DC6">
        <w:rPr>
          <w:rFonts w:ascii="Times New Roman" w:hAnsi="Times New Roman" w:cs="Times New Roman"/>
          <w:sz w:val="28"/>
          <w:szCs w:val="28"/>
        </w:rPr>
        <w:t>по расходам в сумме 2193,98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DC6">
        <w:rPr>
          <w:rFonts w:ascii="Times New Roman" w:hAnsi="Times New Roman" w:cs="Times New Roman"/>
          <w:sz w:val="28"/>
          <w:szCs w:val="28"/>
        </w:rPr>
        <w:t xml:space="preserve"> или на 21,54 процента к утвержденным назначениям с учетом изменений (далее – уточненный годовой план);</w:t>
      </w:r>
    </w:p>
    <w:p w:rsidR="0018318A" w:rsidRPr="002943B6" w:rsidRDefault="001B5DC6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5DC6">
        <w:rPr>
          <w:rFonts w:ascii="Times New Roman" w:hAnsi="Times New Roman" w:cs="Times New Roman"/>
          <w:sz w:val="28"/>
          <w:szCs w:val="28"/>
        </w:rPr>
        <w:t>с дефицитом – 108,82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D53683">
        <w:rPr>
          <w:rFonts w:ascii="Times New Roman" w:hAnsi="Times New Roman" w:cs="Times New Roman"/>
          <w:sz w:val="28"/>
          <w:szCs w:val="28"/>
        </w:rPr>
        <w:t>4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D53683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B5DC6" w:rsidRPr="001B5DC6" w:rsidRDefault="0038362B" w:rsidP="001B5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DC6" w:rsidRPr="001B5DC6">
        <w:rPr>
          <w:rFonts w:ascii="Times New Roman" w:hAnsi="Times New Roman" w:cs="Times New Roman"/>
          <w:sz w:val="28"/>
          <w:szCs w:val="28"/>
        </w:rPr>
        <w:t>поступления доходов за первый квартал 2017 года сократились на    168,84 тыс. рублей или на 7,49% (первый квартал 2016 года – 2254,00 тыс. рублей);</w:t>
      </w:r>
    </w:p>
    <w:p w:rsidR="00FD2CF5" w:rsidRPr="00FD2CF5" w:rsidRDefault="001B5DC6" w:rsidP="001B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DC6">
        <w:rPr>
          <w:rFonts w:ascii="Times New Roman" w:hAnsi="Times New Roman" w:cs="Times New Roman"/>
          <w:sz w:val="28"/>
          <w:szCs w:val="28"/>
        </w:rPr>
        <w:t>исполнение расходной части бюджета сократилось на 7992,39 тыс. рублей или на 78,46% (первый квартал 2016 года – 10186,37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</w:t>
      </w:r>
      <w:r w:rsidR="001B5DC6">
        <w:rPr>
          <w:rFonts w:ascii="Times New Roman" w:hAnsi="Times New Roman" w:cs="Times New Roman"/>
          <w:sz w:val="28"/>
          <w:szCs w:val="28"/>
        </w:rPr>
        <w:t>Грачевского сельсовета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201</w:t>
      </w:r>
      <w:r w:rsidR="00D53683">
        <w:rPr>
          <w:rFonts w:ascii="Times New Roman" w:hAnsi="Times New Roman" w:cs="Times New Roman"/>
          <w:sz w:val="28"/>
          <w:szCs w:val="28"/>
        </w:rPr>
        <w:t>7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1B5DC6"/>
    <w:rsid w:val="001F2A24"/>
    <w:rsid w:val="0022247D"/>
    <w:rsid w:val="002377A1"/>
    <w:rsid w:val="00285B84"/>
    <w:rsid w:val="002943B6"/>
    <w:rsid w:val="00333847"/>
    <w:rsid w:val="00364012"/>
    <w:rsid w:val="00366F3D"/>
    <w:rsid w:val="00367B24"/>
    <w:rsid w:val="0038362B"/>
    <w:rsid w:val="003908FA"/>
    <w:rsid w:val="003A76F6"/>
    <w:rsid w:val="003E5DA3"/>
    <w:rsid w:val="003E7C8D"/>
    <w:rsid w:val="003F2EE2"/>
    <w:rsid w:val="00470CAA"/>
    <w:rsid w:val="0054011C"/>
    <w:rsid w:val="005D3B1A"/>
    <w:rsid w:val="005E6822"/>
    <w:rsid w:val="00670D70"/>
    <w:rsid w:val="0068368C"/>
    <w:rsid w:val="0072569A"/>
    <w:rsid w:val="00745032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64B56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53683"/>
    <w:rsid w:val="00D864A2"/>
    <w:rsid w:val="00DA584E"/>
    <w:rsid w:val="00DD6C8D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35</cp:revision>
  <cp:lastPrinted>2016-11-28T12:01:00Z</cp:lastPrinted>
  <dcterms:created xsi:type="dcterms:W3CDTF">2014-06-27T12:52:00Z</dcterms:created>
  <dcterms:modified xsi:type="dcterms:W3CDTF">2017-06-30T11:27:00Z</dcterms:modified>
</cp:coreProperties>
</file>