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D864A2" w:rsidRPr="00EA75C3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1B5DC6">
        <w:t>Грачевского сельсовета</w:t>
      </w:r>
      <w:r w:rsidR="00DD6C8D">
        <w:t xml:space="preserve"> </w:t>
      </w:r>
      <w:r w:rsidR="00C0497C" w:rsidRPr="00EA75C3">
        <w:t xml:space="preserve">за </w:t>
      </w:r>
      <w:r w:rsidR="00D53683">
        <w:t>1 квартал</w:t>
      </w:r>
      <w:r w:rsidR="00EA75C3" w:rsidRPr="00EA75C3">
        <w:t xml:space="preserve"> </w:t>
      </w:r>
      <w:r w:rsidR="00C0497C" w:rsidRPr="00EA75C3">
        <w:t>201</w:t>
      </w:r>
      <w:r w:rsidR="003B1833">
        <w:t>8</w:t>
      </w:r>
      <w:r w:rsidR="00C0497C"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3B1833">
        <w:rPr>
          <w:rFonts w:ascii="Times New Roman" w:hAnsi="Times New Roman" w:cs="Times New Roman"/>
          <w:sz w:val="28"/>
          <w:szCs w:val="28"/>
        </w:rPr>
        <w:t>,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470CAA">
        <w:rPr>
          <w:rFonts w:ascii="Times New Roman" w:hAnsi="Times New Roman" w:cs="Times New Roman"/>
          <w:sz w:val="28"/>
          <w:szCs w:val="28"/>
        </w:rPr>
        <w:t xml:space="preserve">, приказ председателя КСК от </w:t>
      </w:r>
      <w:r w:rsidR="003B1833">
        <w:rPr>
          <w:rFonts w:ascii="Times New Roman" w:hAnsi="Times New Roman" w:cs="Times New Roman"/>
          <w:sz w:val="28"/>
          <w:szCs w:val="28"/>
        </w:rPr>
        <w:t>26</w:t>
      </w:r>
      <w:r w:rsidR="00470CAA">
        <w:rPr>
          <w:rFonts w:ascii="Times New Roman" w:hAnsi="Times New Roman" w:cs="Times New Roman"/>
          <w:sz w:val="28"/>
          <w:szCs w:val="28"/>
        </w:rPr>
        <w:t>.</w:t>
      </w:r>
      <w:r w:rsidR="003B1833">
        <w:rPr>
          <w:rFonts w:ascii="Times New Roman" w:hAnsi="Times New Roman" w:cs="Times New Roman"/>
          <w:sz w:val="28"/>
          <w:szCs w:val="28"/>
        </w:rPr>
        <w:t>04</w:t>
      </w:r>
      <w:r w:rsidR="00470CAA">
        <w:rPr>
          <w:rFonts w:ascii="Times New Roman" w:hAnsi="Times New Roman" w:cs="Times New Roman"/>
          <w:sz w:val="28"/>
          <w:szCs w:val="28"/>
        </w:rPr>
        <w:t>.201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470CAA">
        <w:rPr>
          <w:rFonts w:ascii="Times New Roman" w:hAnsi="Times New Roman" w:cs="Times New Roman"/>
          <w:sz w:val="28"/>
          <w:szCs w:val="28"/>
        </w:rPr>
        <w:t xml:space="preserve"> № </w:t>
      </w:r>
      <w:r w:rsidR="003B1833">
        <w:rPr>
          <w:rFonts w:ascii="Times New Roman" w:hAnsi="Times New Roman" w:cs="Times New Roman"/>
          <w:sz w:val="28"/>
          <w:szCs w:val="28"/>
        </w:rPr>
        <w:t>31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3B1833">
        <w:rPr>
          <w:rFonts w:ascii="Times New Roman" w:hAnsi="Times New Roman" w:cs="Times New Roman"/>
          <w:sz w:val="28"/>
          <w:szCs w:val="28"/>
        </w:rPr>
        <w:t>26</w:t>
      </w:r>
      <w:r w:rsidR="00D53683">
        <w:rPr>
          <w:rFonts w:ascii="Times New Roman" w:hAnsi="Times New Roman" w:cs="Times New Roman"/>
          <w:sz w:val="28"/>
          <w:szCs w:val="28"/>
        </w:rPr>
        <w:t xml:space="preserve"> </w:t>
      </w:r>
      <w:r w:rsidR="003B1833">
        <w:rPr>
          <w:rFonts w:ascii="Times New Roman" w:hAnsi="Times New Roman" w:cs="Times New Roman"/>
          <w:sz w:val="28"/>
          <w:szCs w:val="28"/>
        </w:rPr>
        <w:t>апреля</w:t>
      </w:r>
      <w:r w:rsidR="00EB4B3D">
        <w:rPr>
          <w:rFonts w:ascii="Times New Roman" w:hAnsi="Times New Roman" w:cs="Times New Roman"/>
          <w:sz w:val="28"/>
          <w:szCs w:val="28"/>
        </w:rPr>
        <w:t xml:space="preserve"> по </w:t>
      </w:r>
      <w:r w:rsidR="001B5DC6">
        <w:rPr>
          <w:rFonts w:ascii="Times New Roman" w:hAnsi="Times New Roman" w:cs="Times New Roman"/>
          <w:sz w:val="28"/>
          <w:szCs w:val="28"/>
        </w:rPr>
        <w:t>1</w:t>
      </w:r>
      <w:r w:rsidR="003B1833">
        <w:rPr>
          <w:rFonts w:ascii="Times New Roman" w:hAnsi="Times New Roman" w:cs="Times New Roman"/>
          <w:sz w:val="28"/>
          <w:szCs w:val="28"/>
        </w:rPr>
        <w:t>0</w:t>
      </w:r>
      <w:r w:rsidR="001B5DC6">
        <w:rPr>
          <w:rFonts w:ascii="Times New Roman" w:hAnsi="Times New Roman" w:cs="Times New Roman"/>
          <w:sz w:val="28"/>
          <w:szCs w:val="28"/>
        </w:rPr>
        <w:t> </w:t>
      </w:r>
      <w:r w:rsidR="003B1833">
        <w:rPr>
          <w:rFonts w:ascii="Times New Roman" w:hAnsi="Times New Roman" w:cs="Times New Roman"/>
          <w:sz w:val="28"/>
          <w:szCs w:val="28"/>
        </w:rPr>
        <w:t>мая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3B1833" w:rsidRPr="003B1833">
        <w:rPr>
          <w:rFonts w:ascii="Times New Roman" w:hAnsi="Times New Roman" w:cs="Times New Roman"/>
          <w:sz w:val="28"/>
          <w:szCs w:val="28"/>
        </w:rPr>
        <w:t>в соответствии  с  частью 5 статьи 264.2 Бюджетного кодекса Российской Федерации (далее - Бюджетный кодекс РФ) постановлением администрации муниципального образования Грачевского сельсовета от 24.04.2018 № 62 утвержден отчет об исполнения бюджета муниципального образования Грачевского сельсовета за 1 квартал 2018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DA584E" w:rsidRPr="00DA584E" w:rsidRDefault="00CE5C9B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основные характеристики бюджета муниципального образования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на 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3B1833" w:rsidRPr="003B1833" w:rsidRDefault="003B1833" w:rsidP="003B18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1833">
        <w:rPr>
          <w:rFonts w:ascii="Times New Roman" w:hAnsi="Times New Roman" w:cs="Times New Roman"/>
          <w:sz w:val="28"/>
          <w:szCs w:val="28"/>
        </w:rPr>
        <w:lastRenderedPageBreak/>
        <w:t>общий объем доходов в сумме 11951,48 тыс. рублей, то есть, утвержден без изменений;</w:t>
      </w:r>
    </w:p>
    <w:p w:rsidR="003B1833" w:rsidRPr="003B1833" w:rsidRDefault="003B1833" w:rsidP="003B18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1833">
        <w:rPr>
          <w:rFonts w:ascii="Times New Roman" w:hAnsi="Times New Roman" w:cs="Times New Roman"/>
          <w:sz w:val="28"/>
          <w:szCs w:val="28"/>
        </w:rPr>
        <w:t>общий объем расходов в сумме 13507,18 тыс. рублей, то есть, увеличен на 1555,70 тыс. рублей или 13,02%;</w:t>
      </w:r>
    </w:p>
    <w:p w:rsidR="00110AA4" w:rsidRPr="0018318A" w:rsidRDefault="003B1833" w:rsidP="003B18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1833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Грачевского сельсовета в сумме 1555,70 тыс. рублей</w:t>
      </w:r>
      <w:r w:rsidR="001F2A2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D53683">
        <w:rPr>
          <w:rFonts w:ascii="Times New Roman" w:hAnsi="Times New Roman" w:cs="Times New Roman"/>
          <w:sz w:val="28"/>
          <w:szCs w:val="28"/>
        </w:rPr>
        <w:t> </w:t>
      </w:r>
      <w:r w:rsidR="00110AA4" w:rsidRPr="0018318A">
        <w:rPr>
          <w:rFonts w:ascii="Times New Roman" w:hAnsi="Times New Roman" w:cs="Times New Roman"/>
          <w:sz w:val="28"/>
          <w:szCs w:val="28"/>
        </w:rPr>
        <w:t>года исполнен:</w:t>
      </w:r>
    </w:p>
    <w:p w:rsidR="003B1833" w:rsidRDefault="003B1833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1833">
        <w:rPr>
          <w:rFonts w:ascii="Times New Roman" w:hAnsi="Times New Roman" w:cs="Times New Roman"/>
          <w:sz w:val="28"/>
          <w:szCs w:val="28"/>
        </w:rPr>
        <w:t>по дохо</w:t>
      </w:r>
      <w:r>
        <w:rPr>
          <w:rFonts w:ascii="Times New Roman" w:hAnsi="Times New Roman" w:cs="Times New Roman"/>
          <w:sz w:val="28"/>
          <w:szCs w:val="28"/>
        </w:rPr>
        <w:t>дам в сумме 2101,43 тыс. рублей,</w:t>
      </w:r>
      <w:r w:rsidRPr="003B1833">
        <w:rPr>
          <w:rFonts w:ascii="Times New Roman" w:hAnsi="Times New Roman" w:cs="Times New Roman"/>
          <w:sz w:val="28"/>
          <w:szCs w:val="28"/>
        </w:rPr>
        <w:t xml:space="preserve"> или 17,58 процента к утвержденным назначениям с учетом изменений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833" w:rsidRDefault="003B1833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1833">
        <w:rPr>
          <w:rFonts w:ascii="Times New Roman" w:hAnsi="Times New Roman" w:cs="Times New Roman"/>
          <w:sz w:val="28"/>
          <w:szCs w:val="28"/>
        </w:rPr>
        <w:t xml:space="preserve">по расходам в сумме 2204,83 тыс. рублей или на 16,32 процента к утвержденным назначениям с учетом изменений; </w:t>
      </w:r>
    </w:p>
    <w:p w:rsidR="0018318A" w:rsidRPr="002943B6" w:rsidRDefault="003B1833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1833">
        <w:rPr>
          <w:rFonts w:ascii="Times New Roman" w:hAnsi="Times New Roman" w:cs="Times New Roman"/>
          <w:sz w:val="28"/>
          <w:szCs w:val="28"/>
        </w:rPr>
        <w:t>с дефицитом – 103,40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3B1833">
        <w:rPr>
          <w:rFonts w:ascii="Times New Roman" w:hAnsi="Times New Roman" w:cs="Times New Roman"/>
          <w:sz w:val="28"/>
          <w:szCs w:val="28"/>
        </w:rPr>
        <w:t xml:space="preserve">6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3B1833">
        <w:rPr>
          <w:rFonts w:ascii="Times New Roman" w:hAnsi="Times New Roman" w:cs="Times New Roman"/>
          <w:sz w:val="28"/>
          <w:szCs w:val="28"/>
        </w:rPr>
        <w:t>,</w:t>
      </w:r>
      <w:r w:rsidR="003B1833" w:rsidRPr="003B1833">
        <w:t xml:space="preserve"> </w:t>
      </w:r>
      <w:r w:rsidR="003B1833" w:rsidRPr="003B1833">
        <w:rPr>
          <w:rFonts w:ascii="Times New Roman" w:hAnsi="Times New Roman" w:cs="Times New Roman"/>
          <w:sz w:val="28"/>
          <w:szCs w:val="28"/>
        </w:rPr>
        <w:t>однако, в представленном отчете об исполнении бюджета имеются технические</w:t>
      </w:r>
      <w:r w:rsidR="003B1833">
        <w:rPr>
          <w:rFonts w:ascii="Times New Roman" w:hAnsi="Times New Roman" w:cs="Times New Roman"/>
          <w:sz w:val="28"/>
          <w:szCs w:val="28"/>
        </w:rPr>
        <w:t xml:space="preserve"> ошибки, указанные в настоящем З</w:t>
      </w:r>
      <w:r w:rsidR="003B1833" w:rsidRPr="003B1833">
        <w:rPr>
          <w:rFonts w:ascii="Times New Roman" w:hAnsi="Times New Roman" w:cs="Times New Roman"/>
          <w:sz w:val="28"/>
          <w:szCs w:val="28"/>
        </w:rPr>
        <w:t>аключении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3B1833">
        <w:rPr>
          <w:rFonts w:ascii="Times New Roman" w:hAnsi="Times New Roman" w:cs="Times New Roman"/>
          <w:sz w:val="28"/>
          <w:szCs w:val="28"/>
        </w:rPr>
        <w:t>7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B1833" w:rsidRPr="003B1833" w:rsidRDefault="003B1833" w:rsidP="003B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1833">
        <w:rPr>
          <w:rFonts w:ascii="Times New Roman" w:hAnsi="Times New Roman" w:cs="Times New Roman"/>
          <w:sz w:val="28"/>
          <w:szCs w:val="28"/>
        </w:rPr>
        <w:t>поступления доходов за первый квартал 2018 года увеличились на    16,27 тыс. рублей или на 0,78% (первый квартал 2017 года – 2085,16 тыс. рублей);</w:t>
      </w:r>
    </w:p>
    <w:p w:rsidR="00FD2CF5" w:rsidRPr="00FD2CF5" w:rsidRDefault="003B1833" w:rsidP="003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1833">
        <w:rPr>
          <w:rFonts w:ascii="Times New Roman" w:hAnsi="Times New Roman" w:cs="Times New Roman"/>
          <w:sz w:val="28"/>
          <w:szCs w:val="28"/>
        </w:rPr>
        <w:t>исполнение расходной части бюджета увеличилось на 10,85 тыс. рублей или на 0,49% (первый квартал 2017 года – 2193,98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муниципального образования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10AA4"/>
    <w:rsid w:val="00151732"/>
    <w:rsid w:val="0018318A"/>
    <w:rsid w:val="00192968"/>
    <w:rsid w:val="001B5DC6"/>
    <w:rsid w:val="001F0D8C"/>
    <w:rsid w:val="001F2A24"/>
    <w:rsid w:val="0022247D"/>
    <w:rsid w:val="002377A1"/>
    <w:rsid w:val="00285B84"/>
    <w:rsid w:val="002943B6"/>
    <w:rsid w:val="00333847"/>
    <w:rsid w:val="00364012"/>
    <w:rsid w:val="00366F3D"/>
    <w:rsid w:val="00367B24"/>
    <w:rsid w:val="0038362B"/>
    <w:rsid w:val="003908FA"/>
    <w:rsid w:val="003A76F6"/>
    <w:rsid w:val="003B1833"/>
    <w:rsid w:val="003E5DA3"/>
    <w:rsid w:val="003E7C8D"/>
    <w:rsid w:val="003F2EE2"/>
    <w:rsid w:val="00470CAA"/>
    <w:rsid w:val="0054011C"/>
    <w:rsid w:val="005D3B1A"/>
    <w:rsid w:val="005E6822"/>
    <w:rsid w:val="00670D70"/>
    <w:rsid w:val="0068368C"/>
    <w:rsid w:val="0072569A"/>
    <w:rsid w:val="00745032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748B"/>
    <w:rsid w:val="00A96A05"/>
    <w:rsid w:val="00AA3CE6"/>
    <w:rsid w:val="00AD5F52"/>
    <w:rsid w:val="00AF5DB0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53683"/>
    <w:rsid w:val="00D864A2"/>
    <w:rsid w:val="00DA584E"/>
    <w:rsid w:val="00DD6C8D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36</cp:revision>
  <cp:lastPrinted>2016-11-28T12:01:00Z</cp:lastPrinted>
  <dcterms:created xsi:type="dcterms:W3CDTF">2014-06-27T12:52:00Z</dcterms:created>
  <dcterms:modified xsi:type="dcterms:W3CDTF">2018-07-13T06:30:00Z</dcterms:modified>
</cp:coreProperties>
</file>