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F52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611696">
        <w:rPr>
          <w:rFonts w:eastAsia="Calibri"/>
          <w:sz w:val="28"/>
          <w:szCs w:val="28"/>
          <w:lang w:eastAsia="en-US"/>
        </w:rPr>
        <w:t>8</w:t>
      </w:r>
      <w:r w:rsidR="008B0F52">
        <w:rPr>
          <w:rFonts w:eastAsia="Calibri"/>
          <w:sz w:val="28"/>
          <w:szCs w:val="28"/>
          <w:lang w:eastAsia="en-US"/>
        </w:rPr>
        <w:t>.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BB5985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8B0F52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4C461D">
        <w:rPr>
          <w:rFonts w:eastAsia="Calibri"/>
          <w:sz w:val="28"/>
          <w:szCs w:val="28"/>
          <w:lang w:eastAsia="en-US"/>
        </w:rPr>
        <w:t>района Ставропольского края от 30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4C461D">
        <w:rPr>
          <w:rFonts w:eastAsia="Calibri"/>
          <w:sz w:val="28"/>
          <w:szCs w:val="28"/>
          <w:lang w:eastAsia="en-US"/>
        </w:rPr>
        <w:t>еля 2020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4C461D">
        <w:rPr>
          <w:rFonts w:eastAsia="Calibri"/>
          <w:sz w:val="28"/>
          <w:szCs w:val="28"/>
          <w:lang w:eastAsia="en-US"/>
        </w:rPr>
        <w:t>25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</w:t>
      </w:r>
      <w:r w:rsidR="004C461D">
        <w:rPr>
          <w:rFonts w:ascii="Times New Roman" w:eastAsia="Times New Roman" w:hAnsi="Times New Roman" w:cs="Times New Roman"/>
          <w:sz w:val="28"/>
          <w:szCs w:val="28"/>
        </w:rPr>
        <w:t>опольского края за 1 квартал 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4C461D">
        <w:rPr>
          <w:rFonts w:ascii="Times New Roman" w:hAnsi="Times New Roman" w:cs="Times New Roman"/>
          <w:sz w:val="28"/>
          <w:szCs w:val="28"/>
        </w:rPr>
        <w:t xml:space="preserve"> 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531586">
        <w:rPr>
          <w:rFonts w:ascii="Times New Roman" w:hAnsi="Times New Roman" w:cs="Times New Roman"/>
          <w:sz w:val="28"/>
          <w:szCs w:val="28"/>
        </w:rPr>
        <w:t>3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531586">
        <w:rPr>
          <w:rFonts w:ascii="Times New Roman" w:hAnsi="Times New Roman" w:cs="Times New Roman"/>
          <w:sz w:val="28"/>
          <w:szCs w:val="28"/>
        </w:rPr>
        <w:t>прел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4C461D">
        <w:rPr>
          <w:rFonts w:ascii="Times New Roman" w:hAnsi="Times New Roman" w:cs="Times New Roman"/>
          <w:sz w:val="28"/>
          <w:szCs w:val="28"/>
        </w:rPr>
        <w:t xml:space="preserve">по 08 мая </w:t>
      </w:r>
      <w:r w:rsidR="00A02B31" w:rsidRPr="00A02B31">
        <w:rPr>
          <w:rFonts w:ascii="Times New Roman" w:hAnsi="Times New Roman" w:cs="Times New Roman"/>
          <w:sz w:val="28"/>
          <w:szCs w:val="28"/>
        </w:rPr>
        <w:t>20</w:t>
      </w:r>
      <w:r w:rsidR="004C461D">
        <w:rPr>
          <w:rFonts w:ascii="Times New Roman" w:hAnsi="Times New Roman" w:cs="Times New Roman"/>
          <w:sz w:val="28"/>
          <w:szCs w:val="28"/>
        </w:rPr>
        <w:t>20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A28AC" w:rsidRPr="00DA28AC" w:rsidRDefault="00691EA6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DA28AC" w:rsidRPr="00DA28AC">
        <w:rPr>
          <w:sz w:val="28"/>
          <w:szCs w:val="28"/>
        </w:rPr>
        <w:t>В соответствии с частью 5 статьи 264.2 Бюджетного кодекса Российской Федерации, распоряжением администрации муниципального образования Сергиевского сельсовета Грачевского района Ставропольского края от 2</w:t>
      </w:r>
      <w:r w:rsidR="00665AB5">
        <w:rPr>
          <w:sz w:val="28"/>
          <w:szCs w:val="28"/>
        </w:rPr>
        <w:t>3</w:t>
      </w:r>
      <w:r w:rsidR="00DA28AC" w:rsidRPr="00DA28AC">
        <w:rPr>
          <w:sz w:val="28"/>
          <w:szCs w:val="28"/>
        </w:rPr>
        <w:t xml:space="preserve"> апрел</w:t>
      </w:r>
      <w:r w:rsidR="00665AB5">
        <w:rPr>
          <w:sz w:val="28"/>
          <w:szCs w:val="28"/>
        </w:rPr>
        <w:t xml:space="preserve">я 2020 года № </w:t>
      </w:r>
      <w:r w:rsidR="00DA28AC" w:rsidRPr="00DA28AC">
        <w:rPr>
          <w:sz w:val="28"/>
          <w:szCs w:val="28"/>
        </w:rPr>
        <w:t>2</w:t>
      </w:r>
      <w:r w:rsidR="00665AB5">
        <w:rPr>
          <w:sz w:val="28"/>
          <w:szCs w:val="28"/>
        </w:rPr>
        <w:t>4</w:t>
      </w:r>
      <w:r w:rsidR="00DA28AC" w:rsidRPr="00DA28AC">
        <w:rPr>
          <w:sz w:val="28"/>
          <w:szCs w:val="28"/>
        </w:rPr>
        <w:t xml:space="preserve"> «Об исполнении бюджета муниципального образования </w:t>
      </w:r>
      <w:r w:rsidR="00DA28AC" w:rsidRPr="00DA28AC">
        <w:rPr>
          <w:sz w:val="28"/>
          <w:szCs w:val="28"/>
        </w:rPr>
        <w:lastRenderedPageBreak/>
        <w:t>Сергиевского сельсовета Грачевского района Ставр</w:t>
      </w:r>
      <w:r w:rsidR="00665AB5">
        <w:rPr>
          <w:sz w:val="28"/>
          <w:szCs w:val="28"/>
        </w:rPr>
        <w:t>опольского края за 1 квартал 2020</w:t>
      </w:r>
      <w:r w:rsidR="00DA28AC" w:rsidRPr="00DA28AC">
        <w:rPr>
          <w:sz w:val="28"/>
          <w:szCs w:val="28"/>
        </w:rPr>
        <w:t xml:space="preserve"> года» утвержден отчет об исполнении бюджета муниципального образования Сергиевского сельсовета за 1 квартал</w:t>
      </w:r>
      <w:r w:rsidR="00665AB5">
        <w:rPr>
          <w:sz w:val="28"/>
          <w:szCs w:val="28"/>
        </w:rPr>
        <w:t xml:space="preserve"> 2020</w:t>
      </w:r>
      <w:r w:rsidR="00DA28AC" w:rsidRPr="00DA28AC">
        <w:rPr>
          <w:sz w:val="28"/>
          <w:szCs w:val="28"/>
        </w:rPr>
        <w:t xml:space="preserve"> года.</w:t>
      </w:r>
      <w:proofErr w:type="gramEnd"/>
    </w:p>
    <w:p w:rsidR="00683466" w:rsidRPr="00683466" w:rsidRDefault="003D2693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6F5" w:rsidRPr="004316F5">
        <w:t xml:space="preserve"> </w:t>
      </w:r>
      <w:r w:rsidR="00683466"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муниципального образования С</w:t>
      </w:r>
      <w:r w:rsidR="00683466" w:rsidRPr="00683466">
        <w:rPr>
          <w:rFonts w:ascii="Times New Roman" w:eastAsia="Times New Roman" w:hAnsi="Times New Roman" w:cs="Times New Roman"/>
          <w:sz w:val="28"/>
          <w:szCs w:val="28"/>
        </w:rPr>
        <w:t>ергиевского сельсовета</w:t>
      </w:r>
      <w:r w:rsidR="00683466"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Совета депутатов муниципального образования С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</w:rPr>
        <w:t>ергиевского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от </w:t>
      </w:r>
      <w:r w:rsidR="00683466"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23.12.2019 № 87 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 бюджете муниципального образования С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</w:rPr>
        <w:t>ергиевского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Грачевского района Ставропольского края на 2020 год и плановый период 2021-2022 годов». В соответстви</w:t>
      </w:r>
      <w:r w:rsid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данным решением основные характеристики бюджета муниципального образования С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</w:rPr>
        <w:t>ергиевского</w:t>
      </w:r>
      <w:r w:rsidR="00683466" w:rsidRPr="006834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на 2020 год составили: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33 973,86 тыс. рублей;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33 973,86 тыс. рублей;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бюджета муниципального образования Сергиевского сельсовета в сумме 0,00 тыс. рублей.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 в бюджет муниципального образования Сергиевского сельсовета внесены изменения решениями Совета депутатов муниципального образования Сергиевского сельсовета, с учетом внесенных изменений основные характеристики бюджета муниципального образования Сергиевского сельсовета на 2020 год утверждены в следующих объемах: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35 643,45 тыс. рублей;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38 099,56 тыс. рублей;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местного бюджета 2 456,11 тыс. рублей. 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муниципального образования С</w:t>
      </w:r>
      <w:r w:rsidRPr="00683466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46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1 квартал</w:t>
      </w:r>
      <w:r w:rsidRPr="0068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 исполнен: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2 015,16 тыс. рублей;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3 308,42 тыс. рублей;</w:t>
      </w:r>
    </w:p>
    <w:p w:rsidR="00683466" w:rsidRPr="00683466" w:rsidRDefault="00683466" w:rsidP="0068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дефицитом бюджета – 1 293,26 тыс. рублей,</w:t>
      </w:r>
      <w:r w:rsidRPr="00683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466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соответствует данным отчета об исполнении бюджета муниципального образования Сергиевского сельсовета на 01 апреля 2020 года (ф.0503117).</w:t>
      </w:r>
    </w:p>
    <w:p w:rsidR="00D1335C" w:rsidRPr="00D1335C" w:rsidRDefault="00D1335C" w:rsidP="00D13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 квартал</w:t>
      </w:r>
      <w:r w:rsidRPr="00D13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 исполнение по налоговым и неналоговым доходам составило 1 229,59 тыс. рублей или 14,89 процента к утвержденному годовому плану (8 257,70 тыс. рублей), в том числе:</w:t>
      </w:r>
    </w:p>
    <w:p w:rsidR="00D1335C" w:rsidRPr="00D1335C" w:rsidRDefault="00D1335C" w:rsidP="00D13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1 204,06 тыс. рублей или  14,87 процента к утвержденному годовому плану (8 095,68 тыс. рублей);</w:t>
      </w:r>
    </w:p>
    <w:p w:rsidR="00D1335C" w:rsidRPr="00D1335C" w:rsidRDefault="00D1335C" w:rsidP="00D13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25,53 тыс. рублей или 15,76 процента к утвержденному годовому плану (162,02 тыс. рублей).</w:t>
      </w:r>
    </w:p>
    <w:p w:rsidR="00D1335C" w:rsidRPr="00D1335C" w:rsidRDefault="00D1335C" w:rsidP="00D13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сравнении с аналогичным периодом 2019 года поступления налоговых доходов за 1 квартал 2020 года уменьшилось на 257,55 тыс. рублей или на 17,62 процента (1 квартал 2019 года – 1 461,61 тыс. рублей).</w:t>
      </w:r>
    </w:p>
    <w:p w:rsidR="00D1335C" w:rsidRPr="00D1335C" w:rsidRDefault="00D1335C" w:rsidP="00D13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уменьшились на 6,17 тыс. рублей или на 1</w:t>
      </w:r>
      <w:r w:rsidRPr="00D133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9,43 процента </w:t>
      </w: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>(1 квартал 2019 года – 31,70 тыс. рублей).</w:t>
      </w:r>
    </w:p>
    <w:p w:rsidR="00D1335C" w:rsidRPr="00D1335C" w:rsidRDefault="00D1335C" w:rsidP="00D13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отчетный период 2020 года исполнение по безвозмездным поступлениям составило 2 413,89 тыс. рублей при уточненном годовом плане 27 385,75 тыс. рублей. В связи с возвратом остатков субсидий, субвенций и иных межбюджетных трансфертов в сумме 1 628,32 тыс. рублей фактическое </w:t>
      </w:r>
      <w:r w:rsidRPr="00D133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исполнение  доходов по безвозмездным поступлениям составляет 785,57 тыс. рублей. В сравнение с аналогичным периодом 2019 года безвозмездные поступления за 1 квартал 2020 года уменьшились на 61,99 процента или на 1 281,08 тыс. рублей (1  квартал 2019 года – 2 066,65 тыс. рублей).</w:t>
      </w:r>
    </w:p>
    <w:p w:rsidR="00C26882" w:rsidRDefault="00A64D97" w:rsidP="00C26882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C26882" w:rsidRPr="00C26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структуре общего объема поступлений доходов в местный бюджет муниципального образования С</w:t>
      </w:r>
      <w:r w:rsidR="00C26882" w:rsidRPr="00C26882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="00C26882" w:rsidRPr="00C26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1 квартал 2020 года основную долю составляют налоговые доходы – 59,75 процента. Удельный вес безвозмездных поступлений – 38,98 процента, доля неналоговых доходов -1,27 процента. </w:t>
      </w:r>
    </w:p>
    <w:p w:rsidR="00FD20DF" w:rsidRPr="00FD20DF" w:rsidRDefault="00A64D97" w:rsidP="00FD2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BE5CF1" w:rsidRPr="00BE5CF1">
        <w:t xml:space="preserve"> </w:t>
      </w:r>
      <w:r w:rsidR="00FD20DF" w:rsidRPr="00FD20D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Утвержденные годовые плановые назначения по расходам, отраженные в отчете об исполнении бюджета муниципального образования С</w:t>
      </w:r>
      <w:r w:rsidR="00FD20DF" w:rsidRPr="00FD20DF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="00FD20DF" w:rsidRPr="00FD2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за 1 квартал 2020 года составили 38 099,56 тыс. рублей. Кассовое исполнение   расходов бюджета за отчетный период составило 3 308,42 тыс. рублей или 8</w:t>
      </w:r>
      <w:r w:rsidR="00FD20DF" w:rsidRPr="00FD20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,68 </w:t>
      </w:r>
      <w:r w:rsidR="00FD20DF" w:rsidRPr="00FD2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процента от утвержденных годовых плановых назначений.  </w:t>
      </w:r>
    </w:p>
    <w:p w:rsidR="00FD20DF" w:rsidRPr="00FD20DF" w:rsidRDefault="00FD20DF" w:rsidP="00FD2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2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аналогичного периода прошлого года отмечено увеличение на 57,41 процента или на 1 206,58 тыс. рублей.                                     </w:t>
      </w:r>
    </w:p>
    <w:p w:rsidR="00FD20DF" w:rsidRPr="00FD20DF" w:rsidRDefault="00FD20DF" w:rsidP="00FD2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20DF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01.04.2020 года показывает, что наибольший удельный вес занимают расходы по культуре – 41,06 процента, общегосударственным вопросам – 39,29 процента и по жилищно-коммунальному хозяйству – 18,21 процента.</w:t>
      </w:r>
    </w:p>
    <w:p w:rsidR="005B55D2" w:rsidRPr="005B55D2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5B55D2" w:rsidRPr="005B55D2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D54268">
        <w:rPr>
          <w:sz w:val="28"/>
          <w:szCs w:val="28"/>
        </w:rPr>
        <w:t>2</w:t>
      </w:r>
      <w:r w:rsidR="005E3A64">
        <w:rPr>
          <w:sz w:val="28"/>
          <w:szCs w:val="28"/>
        </w:rPr>
        <w:t xml:space="preserve"> 45</w:t>
      </w:r>
      <w:r w:rsidR="00D54268">
        <w:rPr>
          <w:sz w:val="28"/>
          <w:szCs w:val="28"/>
        </w:rPr>
        <w:t>6</w:t>
      </w:r>
      <w:r w:rsidR="005B55D2" w:rsidRPr="005B55D2">
        <w:rPr>
          <w:sz w:val="28"/>
          <w:szCs w:val="28"/>
        </w:rPr>
        <w:t>,1</w:t>
      </w:r>
      <w:r w:rsidR="00D54268">
        <w:rPr>
          <w:sz w:val="28"/>
          <w:szCs w:val="28"/>
        </w:rPr>
        <w:t>1</w:t>
      </w:r>
      <w:r w:rsidR="005B55D2" w:rsidRPr="005B55D2">
        <w:rPr>
          <w:sz w:val="28"/>
          <w:szCs w:val="28"/>
        </w:rPr>
        <w:t xml:space="preserve">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DB3948">
        <w:rPr>
          <w:sz w:val="28"/>
          <w:szCs w:val="28"/>
        </w:rPr>
        <w:t>По состоянию на 01.04.2020</w:t>
      </w:r>
      <w:r w:rsidR="00FB3BA9" w:rsidRPr="00FB3BA9">
        <w:rPr>
          <w:sz w:val="28"/>
          <w:szCs w:val="28"/>
        </w:rPr>
        <w:t xml:space="preserve"> года муниципальный долг муниципального образования </w:t>
      </w:r>
      <w:r w:rsidR="005E3A64">
        <w:rPr>
          <w:sz w:val="28"/>
          <w:szCs w:val="28"/>
        </w:rPr>
        <w:t>Се</w:t>
      </w:r>
      <w:r w:rsidR="005B55D2" w:rsidRPr="00820837">
        <w:rPr>
          <w:sz w:val="28"/>
          <w:szCs w:val="28"/>
        </w:rPr>
        <w:t>р</w:t>
      </w:r>
      <w:r w:rsidR="005E3A64">
        <w:rPr>
          <w:sz w:val="28"/>
          <w:szCs w:val="28"/>
        </w:rPr>
        <w:t>ги</w:t>
      </w:r>
      <w:r w:rsidR="005B55D2" w:rsidRPr="00820837">
        <w:rPr>
          <w:sz w:val="28"/>
          <w:szCs w:val="28"/>
        </w:rPr>
        <w:t xml:space="preserve">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>сельсовета</w:t>
      </w:r>
      <w:proofErr w:type="gramEnd"/>
      <w:r w:rsidR="005B55D2" w:rsidRPr="00820837">
        <w:rPr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>Грачевского района Ставр</w:t>
      </w:r>
      <w:r w:rsidR="00BD5549">
        <w:rPr>
          <w:rFonts w:ascii="Times New Roman" w:hAnsi="Times New Roman" w:cs="Times New Roman"/>
          <w:sz w:val="28"/>
          <w:szCs w:val="28"/>
        </w:rPr>
        <w:t>опольского края за 1 квартал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D91E47" w:rsidRDefault="004F49FD" w:rsidP="00D9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="00BD5549">
        <w:rPr>
          <w:rFonts w:ascii="Times New Roman" w:hAnsi="Times New Roman" w:cs="Times New Roman"/>
          <w:sz w:val="28"/>
          <w:szCs w:val="28"/>
        </w:rPr>
        <w:t xml:space="preserve"> 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D91E47">
        <w:rPr>
          <w:rFonts w:ascii="Times New Roman" w:hAnsi="Times New Roman" w:cs="Times New Roman"/>
          <w:sz w:val="28"/>
          <w:szCs w:val="28"/>
        </w:rPr>
        <w:t xml:space="preserve"> с</w:t>
      </w:r>
      <w:r w:rsidR="00263A39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D91E47">
        <w:rPr>
          <w:rFonts w:ascii="Times New Roman" w:hAnsi="Times New Roman" w:cs="Times New Roman"/>
          <w:sz w:val="28"/>
          <w:szCs w:val="28"/>
        </w:rPr>
        <w:t>устранения ошибок и недостатков.</w:t>
      </w:r>
    </w:p>
    <w:p w:rsidR="00D91E47" w:rsidRDefault="00D91E47" w:rsidP="00D9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63A39"/>
    <w:rsid w:val="0027438B"/>
    <w:rsid w:val="002838B8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C461D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6CA5"/>
    <w:rsid w:val="00591D97"/>
    <w:rsid w:val="005B55D2"/>
    <w:rsid w:val="005C3A95"/>
    <w:rsid w:val="005C69AA"/>
    <w:rsid w:val="005E3A64"/>
    <w:rsid w:val="00601E47"/>
    <w:rsid w:val="006024E4"/>
    <w:rsid w:val="0060770D"/>
    <w:rsid w:val="00611696"/>
    <w:rsid w:val="00612A3C"/>
    <w:rsid w:val="00616464"/>
    <w:rsid w:val="00616823"/>
    <w:rsid w:val="006175ED"/>
    <w:rsid w:val="00650961"/>
    <w:rsid w:val="00654A44"/>
    <w:rsid w:val="00663314"/>
    <w:rsid w:val="00665AB5"/>
    <w:rsid w:val="00671AD3"/>
    <w:rsid w:val="00683466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0F5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B5985"/>
    <w:rsid w:val="00BC0C8D"/>
    <w:rsid w:val="00BC6363"/>
    <w:rsid w:val="00BD1BF3"/>
    <w:rsid w:val="00BD5549"/>
    <w:rsid w:val="00BE3D5B"/>
    <w:rsid w:val="00BE5CF1"/>
    <w:rsid w:val="00C05BEB"/>
    <w:rsid w:val="00C16D43"/>
    <w:rsid w:val="00C22055"/>
    <w:rsid w:val="00C2335A"/>
    <w:rsid w:val="00C25332"/>
    <w:rsid w:val="00C25CD6"/>
    <w:rsid w:val="00C26155"/>
    <w:rsid w:val="00C26882"/>
    <w:rsid w:val="00C34714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00FBA"/>
    <w:rsid w:val="00D1335C"/>
    <w:rsid w:val="00D30EC5"/>
    <w:rsid w:val="00D35018"/>
    <w:rsid w:val="00D4543D"/>
    <w:rsid w:val="00D46114"/>
    <w:rsid w:val="00D54268"/>
    <w:rsid w:val="00D628DD"/>
    <w:rsid w:val="00D6727A"/>
    <w:rsid w:val="00D737A1"/>
    <w:rsid w:val="00D73D50"/>
    <w:rsid w:val="00D757A6"/>
    <w:rsid w:val="00D8459A"/>
    <w:rsid w:val="00D90E63"/>
    <w:rsid w:val="00D91856"/>
    <w:rsid w:val="00D91E47"/>
    <w:rsid w:val="00DA28AC"/>
    <w:rsid w:val="00DA6170"/>
    <w:rsid w:val="00DB3948"/>
    <w:rsid w:val="00DB4167"/>
    <w:rsid w:val="00DC4908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5B84"/>
    <w:rsid w:val="00FD20DF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5C64-64EC-42FD-BA0B-4CECA574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24</cp:revision>
  <cp:lastPrinted>2020-05-13T06:32:00Z</cp:lastPrinted>
  <dcterms:created xsi:type="dcterms:W3CDTF">2019-06-25T11:20:00Z</dcterms:created>
  <dcterms:modified xsi:type="dcterms:W3CDTF">2020-12-23T11:40:00Z</dcterms:modified>
</cp:coreProperties>
</file>