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1F2A24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1F2A24">
        <w:t>кугультинского</w:t>
      </w:r>
      <w:r w:rsidR="008158C4" w:rsidRPr="00EA75C3">
        <w:t xml:space="preserve"> сельсовета</w:t>
      </w:r>
      <w:r w:rsidR="00C0497C" w:rsidRPr="00EA75C3">
        <w:t xml:space="preserve"> </w:t>
      </w:r>
    </w:p>
    <w:p w:rsidR="00D864A2" w:rsidRPr="00EA75C3" w:rsidRDefault="00C0497C" w:rsidP="00C0497C">
      <w:pPr>
        <w:pStyle w:val="2"/>
        <w:ind w:left="284" w:right="-1"/>
      </w:pPr>
      <w:r w:rsidRPr="00EA75C3">
        <w:t xml:space="preserve">за </w:t>
      </w:r>
      <w:r w:rsidR="00DA584E">
        <w:t>9 месяцев</w:t>
      </w:r>
      <w:r w:rsidR="00EA75C3" w:rsidRPr="00EA75C3">
        <w:t xml:space="preserve"> </w:t>
      </w:r>
      <w:r w:rsidRPr="00EA75C3">
        <w:t>201</w:t>
      </w:r>
      <w:r w:rsidR="00AF5DB0" w:rsidRPr="00EA75C3">
        <w:t>6</w:t>
      </w:r>
      <w:r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DA584E">
        <w:rPr>
          <w:rFonts w:ascii="Times New Roman" w:hAnsi="Times New Roman" w:cs="Times New Roman"/>
          <w:sz w:val="28"/>
          <w:szCs w:val="28"/>
        </w:rPr>
        <w:t>02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A584E">
        <w:rPr>
          <w:rFonts w:ascii="Times New Roman" w:hAnsi="Times New Roman" w:cs="Times New Roman"/>
          <w:sz w:val="28"/>
          <w:szCs w:val="28"/>
        </w:rPr>
        <w:t>11</w:t>
      </w:r>
      <w:r w:rsidR="00470CA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DA584E">
        <w:rPr>
          <w:rFonts w:ascii="Times New Roman" w:hAnsi="Times New Roman" w:cs="Times New Roman"/>
          <w:sz w:val="28"/>
          <w:szCs w:val="28"/>
        </w:rPr>
        <w:t>50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DA584E">
        <w:rPr>
          <w:rFonts w:ascii="Times New Roman" w:hAnsi="Times New Roman" w:cs="Times New Roman"/>
          <w:sz w:val="28"/>
          <w:szCs w:val="28"/>
        </w:rPr>
        <w:t>02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DA584E">
        <w:rPr>
          <w:rFonts w:ascii="Times New Roman" w:hAnsi="Times New Roman" w:cs="Times New Roman"/>
          <w:sz w:val="28"/>
          <w:szCs w:val="28"/>
        </w:rPr>
        <w:t>18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DA584E">
        <w:rPr>
          <w:rFonts w:ascii="Times New Roman" w:hAnsi="Times New Roman" w:cs="Times New Roman"/>
          <w:sz w:val="28"/>
          <w:szCs w:val="28"/>
        </w:rPr>
        <w:t>ноября</w:t>
      </w:r>
      <w:r w:rsidR="00EA75C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Кугультинского сельсовета от 20.10.2016 № 122 утвержден отчет об исполнения бюджета муниципального образования Кугультинского сельсовета за 9 месяцев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>с учетом внесенных изменений основные характеристики бюджета муниципального образования Кугультинского сельсовета на 2016 год утверждены в следующих объемах:</w:t>
      </w:r>
    </w:p>
    <w:p w:rsidR="00DA584E" w:rsidRPr="00DA584E" w:rsidRDefault="00DA584E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84E">
        <w:rPr>
          <w:rFonts w:ascii="Times New Roman" w:hAnsi="Times New Roman" w:cs="Times New Roman"/>
          <w:sz w:val="28"/>
          <w:szCs w:val="28"/>
        </w:rPr>
        <w:t>общий объем доходов в сумме 27213,73 тыс. рублей, т</w:t>
      </w:r>
      <w:r>
        <w:rPr>
          <w:rFonts w:ascii="Times New Roman" w:hAnsi="Times New Roman" w:cs="Times New Roman"/>
          <w:sz w:val="28"/>
          <w:szCs w:val="28"/>
        </w:rPr>
        <w:t>.е. увеличен на 9859,94 </w:t>
      </w:r>
      <w:r w:rsidRPr="00DA584E">
        <w:rPr>
          <w:rFonts w:ascii="Times New Roman" w:hAnsi="Times New Roman" w:cs="Times New Roman"/>
          <w:sz w:val="28"/>
          <w:szCs w:val="28"/>
        </w:rPr>
        <w:t>тыс. рублей  или на 56,82 процента;</w:t>
      </w:r>
    </w:p>
    <w:p w:rsidR="00DA584E" w:rsidRPr="00DA584E" w:rsidRDefault="00DA584E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84E">
        <w:rPr>
          <w:rFonts w:ascii="Times New Roman" w:hAnsi="Times New Roman" w:cs="Times New Roman"/>
          <w:sz w:val="28"/>
          <w:szCs w:val="28"/>
        </w:rPr>
        <w:t>общий объем расходов в сумме 28996,31 тыс. рублей, т</w:t>
      </w:r>
      <w:r>
        <w:rPr>
          <w:rFonts w:ascii="Times New Roman" w:hAnsi="Times New Roman" w:cs="Times New Roman"/>
          <w:sz w:val="28"/>
          <w:szCs w:val="28"/>
        </w:rPr>
        <w:t>.е. увеличен на 11642,52 </w:t>
      </w:r>
      <w:r w:rsidRPr="00DA584E">
        <w:rPr>
          <w:rFonts w:ascii="Times New Roman" w:hAnsi="Times New Roman" w:cs="Times New Roman"/>
          <w:sz w:val="28"/>
          <w:szCs w:val="28"/>
        </w:rPr>
        <w:t>тыс. рублей или на 67,09 процента;</w:t>
      </w:r>
    </w:p>
    <w:p w:rsidR="00110AA4" w:rsidRPr="0018318A" w:rsidRDefault="00DA584E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84E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Кугультинского сельсовета в сумме 1782,58 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>Кугультинского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713F2F">
        <w:rPr>
          <w:rFonts w:ascii="Times New Roman" w:hAnsi="Times New Roman" w:cs="Times New Roman"/>
          <w:sz w:val="28"/>
          <w:szCs w:val="28"/>
        </w:rPr>
        <w:t>9 </w:t>
      </w:r>
      <w:r w:rsidR="00DA584E">
        <w:rPr>
          <w:rFonts w:ascii="Times New Roman" w:hAnsi="Times New Roman" w:cs="Times New Roman"/>
          <w:sz w:val="28"/>
          <w:szCs w:val="28"/>
        </w:rPr>
        <w:t>месяцев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DA584E" w:rsidRPr="00DA584E" w:rsidRDefault="00DA584E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84E">
        <w:rPr>
          <w:rFonts w:ascii="Times New Roman" w:hAnsi="Times New Roman" w:cs="Times New Roman"/>
          <w:sz w:val="28"/>
          <w:szCs w:val="28"/>
        </w:rPr>
        <w:t xml:space="preserve">по доходам в сумме 10907,11тыс. рублей или 40,08 процента от годовых уточненных плановых назначений; </w:t>
      </w:r>
    </w:p>
    <w:p w:rsidR="00DA584E" w:rsidRPr="00DA584E" w:rsidRDefault="00DA584E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84E">
        <w:rPr>
          <w:rFonts w:ascii="Times New Roman" w:hAnsi="Times New Roman" w:cs="Times New Roman"/>
          <w:sz w:val="28"/>
          <w:szCs w:val="28"/>
        </w:rPr>
        <w:t>по расходам в сумме 10010,93 тыс. рублей или на 34,52 процента от утвержденных ассигнований с учетом изменений;</w:t>
      </w:r>
    </w:p>
    <w:p w:rsidR="0018318A" w:rsidRPr="002943B6" w:rsidRDefault="00DA584E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84E">
        <w:rPr>
          <w:rFonts w:ascii="Times New Roman" w:hAnsi="Times New Roman" w:cs="Times New Roman"/>
          <w:sz w:val="28"/>
          <w:szCs w:val="28"/>
        </w:rPr>
        <w:t xml:space="preserve"> с профицитом – 896,18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F2A24">
        <w:rPr>
          <w:rFonts w:ascii="Times New Roman" w:hAnsi="Times New Roman" w:cs="Times New Roman"/>
          <w:sz w:val="28"/>
          <w:szCs w:val="28"/>
        </w:rPr>
        <w:t xml:space="preserve">Кугультинского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366F3D">
        <w:rPr>
          <w:rFonts w:ascii="Times New Roman" w:hAnsi="Times New Roman" w:cs="Times New Roman"/>
          <w:sz w:val="28"/>
          <w:szCs w:val="28"/>
        </w:rPr>
        <w:t>6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1F2A24">
        <w:rPr>
          <w:rFonts w:ascii="Times New Roman" w:hAnsi="Times New Roman" w:cs="Times New Roman"/>
          <w:sz w:val="28"/>
          <w:szCs w:val="28"/>
        </w:rPr>
        <w:t xml:space="preserve">Кугультинского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A584E" w:rsidRPr="00DA584E" w:rsidRDefault="00DA584E" w:rsidP="00DA5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84E">
        <w:rPr>
          <w:rFonts w:ascii="Times New Roman" w:hAnsi="Times New Roman" w:cs="Times New Roman"/>
          <w:sz w:val="28"/>
          <w:szCs w:val="28"/>
        </w:rPr>
        <w:t>поступления доходов за 9 месяцев 2016 года сократились на -1485,71 тыс. рублей или на 11,99 процента (9 месяце 2015 года – 12392,82 тыс. рублей);</w:t>
      </w:r>
    </w:p>
    <w:p w:rsidR="00FD2CF5" w:rsidRPr="00FD2CF5" w:rsidRDefault="00DA584E" w:rsidP="00DA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84E">
        <w:rPr>
          <w:rFonts w:ascii="Times New Roman" w:hAnsi="Times New Roman" w:cs="Times New Roman"/>
          <w:sz w:val="28"/>
          <w:szCs w:val="28"/>
        </w:rPr>
        <w:t>исполнение расходной части бюджета уменьшилось на -1238,01 тыс. рублей или на 11,01 процента (9 месяцев 2015 года – 11248,94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Кугультинского сельсовета Грачевского района Ставропольского края за </w:t>
      </w:r>
      <w:r w:rsidR="00DA584E">
        <w:rPr>
          <w:rFonts w:ascii="Times New Roman" w:hAnsi="Times New Roman" w:cs="Times New Roman"/>
          <w:sz w:val="28"/>
          <w:szCs w:val="28"/>
        </w:rPr>
        <w:t>9 месяцев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2016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333847"/>
    <w:rsid w:val="00357B22"/>
    <w:rsid w:val="00364012"/>
    <w:rsid w:val="00366F3D"/>
    <w:rsid w:val="00367B24"/>
    <w:rsid w:val="003908FA"/>
    <w:rsid w:val="003A76F6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13F2F"/>
    <w:rsid w:val="0072569A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DA584E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33</cp:revision>
  <cp:lastPrinted>2016-11-18T06:27:00Z</cp:lastPrinted>
  <dcterms:created xsi:type="dcterms:W3CDTF">2014-06-27T12:52:00Z</dcterms:created>
  <dcterms:modified xsi:type="dcterms:W3CDTF">2016-12-27T08:22:00Z</dcterms:modified>
</cp:coreProperties>
</file>