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12" w:rsidRDefault="00540912" w:rsidP="003D4A71">
      <w:pPr>
        <w:jc w:val="center"/>
        <w:rPr>
          <w:b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sz w:val="28"/>
          <w:szCs w:val="28"/>
        </w:rPr>
      </w:pPr>
      <w:r w:rsidRPr="003D4A71">
        <w:rPr>
          <w:b/>
          <w:sz w:val="28"/>
          <w:szCs w:val="28"/>
        </w:rPr>
        <w:t>Информация</w:t>
      </w:r>
    </w:p>
    <w:p w:rsidR="003D4A71" w:rsidRPr="003D4A71" w:rsidRDefault="003D4A71" w:rsidP="003D4A71">
      <w:pPr>
        <w:jc w:val="center"/>
        <w:rPr>
          <w:b/>
          <w:sz w:val="28"/>
          <w:szCs w:val="28"/>
        </w:rPr>
      </w:pPr>
      <w:r w:rsidRPr="003D4A71">
        <w:rPr>
          <w:b/>
          <w:sz w:val="28"/>
          <w:szCs w:val="28"/>
        </w:rPr>
        <w:t>о деятельности Контрольно-счетно</w:t>
      </w:r>
      <w:r>
        <w:rPr>
          <w:b/>
          <w:sz w:val="28"/>
          <w:szCs w:val="28"/>
        </w:rPr>
        <w:t>й</w:t>
      </w:r>
      <w:r w:rsidRPr="003D4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 w:rsidRPr="003D4A71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Грачевского</w:t>
      </w:r>
      <w:proofErr w:type="spellEnd"/>
      <w:r w:rsidRPr="003D4A71">
        <w:rPr>
          <w:b/>
          <w:sz w:val="28"/>
          <w:szCs w:val="28"/>
        </w:rPr>
        <w:t xml:space="preserve"> муниципального района Ставропольского края за </w:t>
      </w:r>
      <w:r w:rsidR="00447A7C">
        <w:rPr>
          <w:b/>
          <w:sz w:val="28"/>
          <w:szCs w:val="28"/>
        </w:rPr>
        <w:t>3 квартал</w:t>
      </w:r>
      <w:r w:rsidRPr="003D4A71">
        <w:rPr>
          <w:b/>
          <w:sz w:val="28"/>
          <w:szCs w:val="28"/>
        </w:rPr>
        <w:t xml:space="preserve"> 201</w:t>
      </w:r>
      <w:r w:rsidR="000E464F">
        <w:rPr>
          <w:b/>
          <w:sz w:val="28"/>
          <w:szCs w:val="28"/>
        </w:rPr>
        <w:t>6</w:t>
      </w:r>
      <w:r w:rsidRPr="003D4A71">
        <w:rPr>
          <w:b/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b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>Общие положения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 </w:t>
      </w:r>
      <w:proofErr w:type="gramStart"/>
      <w:r w:rsidRPr="003D4A71">
        <w:rPr>
          <w:sz w:val="28"/>
          <w:szCs w:val="28"/>
        </w:rPr>
        <w:t xml:space="preserve">Информация о </w:t>
      </w:r>
      <w:r w:rsidR="00BF409D">
        <w:rPr>
          <w:sz w:val="28"/>
          <w:szCs w:val="28"/>
        </w:rPr>
        <w:t>деятельности</w:t>
      </w:r>
      <w:r w:rsidRPr="003D4A71">
        <w:rPr>
          <w:sz w:val="28"/>
          <w:szCs w:val="28"/>
        </w:rPr>
        <w:t xml:space="preserve"> Контрольно-счетно</w:t>
      </w:r>
      <w:r w:rsidR="00DE5BED">
        <w:rPr>
          <w:sz w:val="28"/>
          <w:szCs w:val="28"/>
        </w:rPr>
        <w:t xml:space="preserve">й 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</w:t>
      </w:r>
      <w:proofErr w:type="spellStart"/>
      <w:r w:rsidR="00DE5BED">
        <w:rPr>
          <w:sz w:val="28"/>
          <w:szCs w:val="28"/>
        </w:rPr>
        <w:t>Грачевского</w:t>
      </w:r>
      <w:proofErr w:type="spellEnd"/>
      <w:r w:rsidR="00DE5BED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муниципального района Ставропольского края (далее - Контрольно-счетн</w:t>
      </w:r>
      <w:r w:rsidR="00DE5BED">
        <w:rPr>
          <w:sz w:val="28"/>
          <w:szCs w:val="28"/>
        </w:rPr>
        <w:t>ая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комиссия</w:t>
      </w:r>
      <w:r w:rsidRPr="003D4A71">
        <w:rPr>
          <w:sz w:val="28"/>
          <w:szCs w:val="28"/>
        </w:rPr>
        <w:t xml:space="preserve">) подготовлена в соответствии </w:t>
      </w:r>
      <w:r w:rsidR="00BF409D" w:rsidRPr="00BF409D">
        <w:rPr>
          <w:sz w:val="28"/>
          <w:szCs w:val="28"/>
        </w:rPr>
        <w:t>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F409D">
        <w:rPr>
          <w:sz w:val="28"/>
          <w:szCs w:val="28"/>
        </w:rPr>
        <w:t>, статей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8</w:t>
      </w:r>
      <w:r w:rsidRPr="003D4A71">
        <w:rPr>
          <w:sz w:val="28"/>
          <w:szCs w:val="28"/>
        </w:rPr>
        <w:t xml:space="preserve"> и 2</w:t>
      </w:r>
      <w:r w:rsidR="00DE5BED">
        <w:rPr>
          <w:sz w:val="28"/>
          <w:szCs w:val="28"/>
        </w:rPr>
        <w:t>0</w:t>
      </w:r>
      <w:r w:rsidRPr="003D4A71">
        <w:rPr>
          <w:sz w:val="28"/>
          <w:szCs w:val="28"/>
        </w:rPr>
        <w:t xml:space="preserve"> Положения о Контрольно-счетно</w:t>
      </w:r>
      <w:r w:rsidR="00DE5BED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="00BF409D" w:rsidRPr="00E61F51">
        <w:rPr>
          <w:sz w:val="28"/>
          <w:szCs w:val="28"/>
        </w:rPr>
        <w:t xml:space="preserve">, утвержденного решением </w:t>
      </w:r>
      <w:r w:rsidR="00BF409D">
        <w:rPr>
          <w:sz w:val="28"/>
          <w:szCs w:val="28"/>
        </w:rPr>
        <w:t>С</w:t>
      </w:r>
      <w:r w:rsidR="00BF409D" w:rsidRPr="00E61F51">
        <w:rPr>
          <w:sz w:val="28"/>
          <w:szCs w:val="28"/>
        </w:rPr>
        <w:t xml:space="preserve">овета </w:t>
      </w:r>
      <w:proofErr w:type="spellStart"/>
      <w:r w:rsidR="00BF409D" w:rsidRPr="00E61F51">
        <w:rPr>
          <w:sz w:val="28"/>
          <w:szCs w:val="28"/>
        </w:rPr>
        <w:t>Грачевского</w:t>
      </w:r>
      <w:proofErr w:type="spellEnd"/>
      <w:r w:rsidR="00BF409D" w:rsidRPr="00E61F51">
        <w:rPr>
          <w:sz w:val="28"/>
          <w:szCs w:val="28"/>
        </w:rPr>
        <w:t xml:space="preserve"> муниципального района Ставропольского края от 23.11.2012 № 17-III</w:t>
      </w:r>
      <w:r w:rsidR="00BF409D">
        <w:rPr>
          <w:sz w:val="28"/>
          <w:szCs w:val="28"/>
        </w:rPr>
        <w:t>,</w:t>
      </w:r>
      <w:r w:rsidR="00BF409D" w:rsidRPr="00BF409D">
        <w:rPr>
          <w:sz w:val="28"/>
          <w:szCs w:val="28"/>
        </w:rPr>
        <w:t xml:space="preserve"> на основании</w:t>
      </w:r>
      <w:proofErr w:type="gramEnd"/>
      <w:r w:rsidR="00BF409D" w:rsidRPr="00BF409D">
        <w:rPr>
          <w:sz w:val="28"/>
          <w:szCs w:val="28"/>
        </w:rPr>
        <w:t xml:space="preserve"> результатов проведенных контрольных и экспертно-аналитических мероприятий</w:t>
      </w:r>
      <w:r w:rsidRPr="003D4A71">
        <w:rPr>
          <w:sz w:val="28"/>
          <w:szCs w:val="28"/>
        </w:rPr>
        <w:t xml:space="preserve"> и содержит информацию об основных направлениях и результатах </w:t>
      </w:r>
      <w:r w:rsidR="00DE5BED">
        <w:rPr>
          <w:sz w:val="28"/>
          <w:szCs w:val="28"/>
        </w:rPr>
        <w:t>ее</w:t>
      </w:r>
      <w:r w:rsidRPr="003D4A71">
        <w:rPr>
          <w:sz w:val="28"/>
          <w:szCs w:val="28"/>
        </w:rPr>
        <w:t xml:space="preserve"> деятельности в </w:t>
      </w:r>
      <w:r w:rsidR="00C45640">
        <w:rPr>
          <w:sz w:val="28"/>
          <w:szCs w:val="28"/>
        </w:rPr>
        <w:t>3 квартале</w:t>
      </w:r>
      <w:r w:rsidRPr="003D4A71">
        <w:rPr>
          <w:sz w:val="28"/>
          <w:szCs w:val="28"/>
        </w:rPr>
        <w:t xml:space="preserve"> 201</w:t>
      </w:r>
      <w:r w:rsidR="00B94422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года.</w:t>
      </w:r>
    </w:p>
    <w:p w:rsidR="00BF409D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В процессе реализации задач, определенных Положением и Планом работы, </w:t>
      </w:r>
      <w:r w:rsidR="00DE5BED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Контрольно-счетн</w:t>
      </w:r>
      <w:r w:rsidR="00DE5BED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в отчетном периоде осуществлялась экспертно-аналитическая</w:t>
      </w:r>
      <w:r w:rsidR="00ED6E5A">
        <w:rPr>
          <w:sz w:val="28"/>
          <w:szCs w:val="28"/>
        </w:rPr>
        <w:t>, контрольная, организационно-методическая</w:t>
      </w:r>
      <w:r w:rsidRPr="003D4A71">
        <w:rPr>
          <w:sz w:val="28"/>
          <w:szCs w:val="28"/>
        </w:rPr>
        <w:t xml:space="preserve"> и информационная деятельность. В рамках осуществляемых полномо</w:t>
      </w:r>
      <w:r w:rsidR="0043427A">
        <w:rPr>
          <w:sz w:val="28"/>
          <w:szCs w:val="28"/>
        </w:rPr>
        <w:t xml:space="preserve">чий проводился предварительный </w:t>
      </w:r>
      <w:r w:rsidRPr="003D4A71">
        <w:rPr>
          <w:sz w:val="28"/>
          <w:szCs w:val="28"/>
        </w:rPr>
        <w:t>и последующий контроль расходования бюджетных средств.</w:t>
      </w:r>
      <w:r w:rsidR="00BF409D">
        <w:rPr>
          <w:sz w:val="28"/>
          <w:szCs w:val="28"/>
        </w:rPr>
        <w:t xml:space="preserve"> </w:t>
      </w:r>
      <w:r w:rsidR="00BF409D" w:rsidRPr="00BF409D">
        <w:rPr>
          <w:sz w:val="28"/>
          <w:szCs w:val="28"/>
        </w:rPr>
        <w:t>Независимо от тематики и объектов контроля ключевой задачей каждого мероприятия ставилась оценка эффективности использования бюджетных средств и муниципальной собственности.</w:t>
      </w:r>
    </w:p>
    <w:p w:rsidR="003D4A71" w:rsidRPr="00BF409D" w:rsidRDefault="003D4A71" w:rsidP="00BF40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</w:t>
      </w:r>
      <w:r w:rsidRPr="00BF409D">
        <w:rPr>
          <w:rFonts w:ascii="Times New Roman" w:hAnsi="Times New Roman"/>
          <w:sz w:val="28"/>
          <w:szCs w:val="28"/>
        </w:rPr>
        <w:t xml:space="preserve">Всего </w:t>
      </w:r>
      <w:r w:rsidRPr="00BF409D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="00C45640" w:rsidRPr="00BF409D">
        <w:rPr>
          <w:rFonts w:ascii="Times New Roman" w:hAnsi="Times New Roman"/>
          <w:sz w:val="28"/>
          <w:szCs w:val="28"/>
        </w:rPr>
        <w:t>3 квартале</w:t>
      </w:r>
      <w:r w:rsidRPr="00BF409D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201</w:t>
      </w:r>
      <w:r w:rsidR="00B94422" w:rsidRPr="00BF409D">
        <w:rPr>
          <w:rStyle w:val="a4"/>
          <w:rFonts w:ascii="Times New Roman" w:hAnsi="Times New Roman"/>
          <w:b w:val="0"/>
          <w:bCs w:val="0"/>
          <w:sz w:val="28"/>
          <w:szCs w:val="28"/>
        </w:rPr>
        <w:t>6</w:t>
      </w:r>
      <w:r w:rsidRPr="00BF409D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года</w:t>
      </w:r>
      <w:r w:rsidRPr="00BF409D">
        <w:rPr>
          <w:rFonts w:ascii="Times New Roman" w:hAnsi="Times New Roman"/>
          <w:sz w:val="28"/>
          <w:szCs w:val="28"/>
        </w:rPr>
        <w:t xml:space="preserve"> Контрольно-счетн</w:t>
      </w:r>
      <w:r w:rsidR="00ED6E5A" w:rsidRPr="00BF409D">
        <w:rPr>
          <w:rFonts w:ascii="Times New Roman" w:hAnsi="Times New Roman"/>
          <w:sz w:val="28"/>
          <w:szCs w:val="28"/>
        </w:rPr>
        <w:t>ой</w:t>
      </w:r>
      <w:r w:rsidRPr="00BF409D">
        <w:rPr>
          <w:rFonts w:ascii="Times New Roman" w:hAnsi="Times New Roman"/>
          <w:sz w:val="28"/>
          <w:szCs w:val="28"/>
        </w:rPr>
        <w:t xml:space="preserve"> </w:t>
      </w:r>
      <w:r w:rsidR="00ED6E5A" w:rsidRPr="00BF409D">
        <w:rPr>
          <w:rFonts w:ascii="Times New Roman" w:hAnsi="Times New Roman"/>
          <w:sz w:val="28"/>
          <w:szCs w:val="28"/>
        </w:rPr>
        <w:t>комиссией</w:t>
      </w:r>
      <w:r w:rsidRPr="00BF409D">
        <w:rPr>
          <w:rFonts w:ascii="Times New Roman" w:hAnsi="Times New Roman"/>
          <w:sz w:val="28"/>
          <w:szCs w:val="28"/>
        </w:rPr>
        <w:t xml:space="preserve"> было проведено  </w:t>
      </w:r>
      <w:r w:rsidR="00115C33" w:rsidRPr="00BF409D">
        <w:rPr>
          <w:rFonts w:ascii="Times New Roman" w:hAnsi="Times New Roman"/>
          <w:sz w:val="28"/>
          <w:szCs w:val="28"/>
        </w:rPr>
        <w:t>10</w:t>
      </w:r>
      <w:r w:rsidR="0043427A" w:rsidRPr="00BF409D">
        <w:rPr>
          <w:rFonts w:ascii="Times New Roman" w:hAnsi="Times New Roman"/>
          <w:sz w:val="28"/>
          <w:szCs w:val="28"/>
        </w:rPr>
        <w:t xml:space="preserve"> </w:t>
      </w:r>
      <w:r w:rsidRPr="00BF409D">
        <w:rPr>
          <w:rFonts w:ascii="Times New Roman" w:hAnsi="Times New Roman"/>
          <w:sz w:val="28"/>
          <w:szCs w:val="28"/>
        </w:rPr>
        <w:t>мероприяти</w:t>
      </w:r>
      <w:r w:rsidR="00C45640" w:rsidRPr="00BF409D">
        <w:rPr>
          <w:rFonts w:ascii="Times New Roman" w:hAnsi="Times New Roman"/>
          <w:sz w:val="28"/>
          <w:szCs w:val="28"/>
        </w:rPr>
        <w:t>й</w:t>
      </w:r>
      <w:r w:rsidRPr="00BF409D">
        <w:rPr>
          <w:rFonts w:ascii="Times New Roman" w:hAnsi="Times New Roman"/>
          <w:sz w:val="28"/>
          <w:szCs w:val="28"/>
        </w:rPr>
        <w:t xml:space="preserve">, из них: </w:t>
      </w:r>
      <w:r w:rsidR="00115C33" w:rsidRPr="00BF409D">
        <w:rPr>
          <w:rFonts w:ascii="Times New Roman" w:hAnsi="Times New Roman"/>
          <w:sz w:val="28"/>
          <w:szCs w:val="28"/>
        </w:rPr>
        <w:t>2</w:t>
      </w:r>
      <w:r w:rsidRPr="00BF409D">
        <w:rPr>
          <w:rFonts w:ascii="Times New Roman" w:hAnsi="Times New Roman"/>
          <w:sz w:val="28"/>
          <w:szCs w:val="28"/>
        </w:rPr>
        <w:t xml:space="preserve"> контрольных и </w:t>
      </w:r>
      <w:r w:rsidR="00115C33" w:rsidRPr="00BF409D">
        <w:rPr>
          <w:rFonts w:ascii="Times New Roman" w:hAnsi="Times New Roman"/>
          <w:sz w:val="28"/>
          <w:szCs w:val="28"/>
        </w:rPr>
        <w:t>8</w:t>
      </w:r>
      <w:r w:rsidRPr="00BF409D">
        <w:rPr>
          <w:rFonts w:ascii="Times New Roman" w:hAnsi="Times New Roman"/>
          <w:sz w:val="28"/>
          <w:szCs w:val="28"/>
        </w:rPr>
        <w:t xml:space="preserve"> экспертно-аналитических.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>Контрольно-ревизионная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Основным видом деятельности Контрольно-счетно</w:t>
      </w:r>
      <w:r w:rsidR="0061377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61377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в </w:t>
      </w:r>
      <w:r w:rsidR="00075E6F">
        <w:rPr>
          <w:rFonts w:ascii="Times New Roman" w:hAnsi="Times New Roman"/>
          <w:sz w:val="28"/>
          <w:szCs w:val="28"/>
        </w:rPr>
        <w:t>3 квартале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201</w:t>
      </w:r>
      <w:r w:rsidR="00115C33">
        <w:rPr>
          <w:rStyle w:val="a4"/>
          <w:rFonts w:ascii="Times New Roman" w:hAnsi="Times New Roman"/>
          <w:b w:val="0"/>
          <w:bCs w:val="0"/>
          <w:sz w:val="28"/>
          <w:szCs w:val="28"/>
        </w:rPr>
        <w:t>6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года</w:t>
      </w:r>
      <w:r w:rsidRPr="003D4A71">
        <w:rPr>
          <w:rFonts w:ascii="Times New Roman" w:hAnsi="Times New Roman"/>
          <w:sz w:val="28"/>
          <w:szCs w:val="28"/>
        </w:rPr>
        <w:t xml:space="preserve"> была контрольно-ревизионная деятельность, в рамках которой было проведено </w:t>
      </w:r>
      <w:r w:rsidR="00115C33">
        <w:rPr>
          <w:rFonts w:ascii="Times New Roman" w:hAnsi="Times New Roman"/>
          <w:sz w:val="28"/>
          <w:szCs w:val="28"/>
        </w:rPr>
        <w:t>2</w:t>
      </w:r>
      <w:r w:rsidRPr="003D4A71">
        <w:rPr>
          <w:rFonts w:ascii="Times New Roman" w:hAnsi="Times New Roman"/>
          <w:sz w:val="28"/>
          <w:szCs w:val="28"/>
        </w:rPr>
        <w:t xml:space="preserve"> контрольных мероприяти</w:t>
      </w:r>
      <w:r w:rsidR="00075E6F">
        <w:rPr>
          <w:rFonts w:ascii="Times New Roman" w:hAnsi="Times New Roman"/>
          <w:sz w:val="28"/>
          <w:szCs w:val="28"/>
        </w:rPr>
        <w:t>я</w:t>
      </w:r>
      <w:r w:rsidRPr="003D4A71">
        <w:rPr>
          <w:rFonts w:ascii="Times New Roman" w:hAnsi="Times New Roman"/>
          <w:sz w:val="28"/>
          <w:szCs w:val="28"/>
        </w:rPr>
        <w:t>, по результатам которых составлен</w:t>
      </w:r>
      <w:r w:rsidR="00613772">
        <w:rPr>
          <w:rFonts w:ascii="Times New Roman" w:hAnsi="Times New Roman"/>
          <w:sz w:val="28"/>
          <w:szCs w:val="28"/>
        </w:rPr>
        <w:t>ы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115C33">
        <w:rPr>
          <w:rFonts w:ascii="Times New Roman" w:hAnsi="Times New Roman"/>
          <w:sz w:val="28"/>
          <w:szCs w:val="28"/>
        </w:rPr>
        <w:t>2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43427A">
        <w:rPr>
          <w:rFonts w:ascii="Times New Roman" w:hAnsi="Times New Roman"/>
          <w:sz w:val="28"/>
          <w:szCs w:val="28"/>
        </w:rPr>
        <w:t>акта по результатам контрольных мероприятий</w:t>
      </w:r>
      <w:r w:rsidRPr="003D4A71">
        <w:rPr>
          <w:rFonts w:ascii="Times New Roman" w:hAnsi="Times New Roman"/>
          <w:sz w:val="28"/>
          <w:szCs w:val="28"/>
        </w:rPr>
        <w:t>.</w:t>
      </w:r>
    </w:p>
    <w:p w:rsidR="003D4A71" w:rsidRPr="003D4A71" w:rsidRDefault="003D4A71" w:rsidP="003D4A71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</w:t>
      </w:r>
      <w:r w:rsidR="00431A99">
        <w:rPr>
          <w:rFonts w:ascii="Times New Roman" w:hAnsi="Times New Roman"/>
          <w:sz w:val="28"/>
          <w:szCs w:val="28"/>
        </w:rPr>
        <w:t>Контрольными мероприятиями было охвачено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115C33">
        <w:rPr>
          <w:rFonts w:ascii="Times New Roman" w:hAnsi="Times New Roman"/>
          <w:sz w:val="28"/>
          <w:szCs w:val="28"/>
        </w:rPr>
        <w:t>2</w:t>
      </w:r>
      <w:r w:rsidRPr="003D4A71">
        <w:rPr>
          <w:rFonts w:ascii="Times New Roman" w:hAnsi="Times New Roman"/>
          <w:sz w:val="28"/>
          <w:szCs w:val="28"/>
        </w:rPr>
        <w:t xml:space="preserve"> учреждени</w:t>
      </w:r>
      <w:r w:rsidR="0009506E">
        <w:rPr>
          <w:rFonts w:ascii="Times New Roman" w:hAnsi="Times New Roman"/>
          <w:sz w:val="28"/>
          <w:szCs w:val="28"/>
        </w:rPr>
        <w:t>я</w:t>
      </w:r>
      <w:r w:rsidRPr="003D4A71">
        <w:rPr>
          <w:rFonts w:ascii="Times New Roman" w:hAnsi="Times New Roman"/>
          <w:sz w:val="28"/>
          <w:szCs w:val="28"/>
        </w:rPr>
        <w:t xml:space="preserve"> района. Сумма денежных средств, </w:t>
      </w:r>
      <w:r w:rsidR="00EE3EFC">
        <w:rPr>
          <w:rFonts w:ascii="Times New Roman" w:hAnsi="Times New Roman"/>
          <w:sz w:val="28"/>
          <w:szCs w:val="28"/>
        </w:rPr>
        <w:t>проверенных в ходе</w:t>
      </w:r>
      <w:r w:rsidRPr="003D4A71">
        <w:rPr>
          <w:rFonts w:ascii="Times New Roman" w:hAnsi="Times New Roman"/>
          <w:sz w:val="28"/>
          <w:szCs w:val="28"/>
        </w:rPr>
        <w:t xml:space="preserve"> контрольны</w:t>
      </w:r>
      <w:r w:rsidR="00EE3EFC">
        <w:rPr>
          <w:rFonts w:ascii="Times New Roman" w:hAnsi="Times New Roman"/>
          <w:sz w:val="28"/>
          <w:szCs w:val="28"/>
        </w:rPr>
        <w:t>х</w:t>
      </w:r>
      <w:r w:rsidRPr="003D4A71">
        <w:rPr>
          <w:rFonts w:ascii="Times New Roman" w:hAnsi="Times New Roman"/>
          <w:sz w:val="28"/>
          <w:szCs w:val="28"/>
        </w:rPr>
        <w:t xml:space="preserve"> мероприяти</w:t>
      </w:r>
      <w:r w:rsidR="00EE3EFC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в </w:t>
      </w:r>
      <w:r w:rsidR="00107068">
        <w:rPr>
          <w:rFonts w:ascii="Times New Roman" w:hAnsi="Times New Roman"/>
          <w:sz w:val="28"/>
          <w:szCs w:val="28"/>
        </w:rPr>
        <w:t>3</w:t>
      </w:r>
      <w:r w:rsidR="008D1967">
        <w:rPr>
          <w:rFonts w:ascii="Times New Roman" w:hAnsi="Times New Roman"/>
          <w:sz w:val="28"/>
          <w:szCs w:val="28"/>
        </w:rPr>
        <w:t xml:space="preserve"> квартале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115C33">
        <w:rPr>
          <w:rFonts w:ascii="Times New Roman" w:hAnsi="Times New Roman"/>
          <w:sz w:val="28"/>
          <w:szCs w:val="28"/>
        </w:rPr>
        <w:t>6</w:t>
      </w:r>
      <w:r w:rsidRPr="003D4A71">
        <w:rPr>
          <w:rFonts w:ascii="Times New Roman" w:hAnsi="Times New Roman"/>
          <w:sz w:val="28"/>
          <w:szCs w:val="28"/>
        </w:rPr>
        <w:t xml:space="preserve"> года составила </w:t>
      </w:r>
      <w:r w:rsidR="00515812">
        <w:rPr>
          <w:rFonts w:ascii="Times New Roman" w:hAnsi="Times New Roman"/>
          <w:sz w:val="28"/>
          <w:szCs w:val="28"/>
        </w:rPr>
        <w:t>97451,84</w:t>
      </w:r>
      <w:r w:rsidRPr="003D4A71">
        <w:rPr>
          <w:rFonts w:ascii="Times New Roman" w:hAnsi="Times New Roman"/>
          <w:sz w:val="28"/>
          <w:szCs w:val="28"/>
        </w:rPr>
        <w:t xml:space="preserve"> тыс. рублей.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При проведении контрольных мероприятий осуществлялся анализ эффективности и целевого использования бюджетных средств</w:t>
      </w:r>
      <w:r w:rsidR="00515812">
        <w:rPr>
          <w:sz w:val="28"/>
          <w:szCs w:val="28"/>
        </w:rPr>
        <w:t xml:space="preserve"> и муниципальной собственности</w:t>
      </w:r>
      <w:r w:rsidRPr="003D4A71">
        <w:rPr>
          <w:sz w:val="28"/>
          <w:szCs w:val="28"/>
        </w:rPr>
        <w:t xml:space="preserve">, достоверности ведения учреждениями </w:t>
      </w:r>
      <w:r w:rsidR="00C67D16">
        <w:rPr>
          <w:sz w:val="28"/>
          <w:szCs w:val="28"/>
        </w:rPr>
        <w:t>бюджетного</w:t>
      </w:r>
      <w:r w:rsidRPr="003D4A71">
        <w:rPr>
          <w:sz w:val="28"/>
          <w:szCs w:val="28"/>
        </w:rPr>
        <w:t xml:space="preserve"> учёта и сос</w:t>
      </w:r>
      <w:r w:rsidR="00150154">
        <w:rPr>
          <w:sz w:val="28"/>
          <w:szCs w:val="28"/>
        </w:rPr>
        <w:t xml:space="preserve">тавления финансовой отчётности, </w:t>
      </w:r>
      <w:r w:rsidRPr="003D4A71">
        <w:rPr>
          <w:sz w:val="28"/>
          <w:szCs w:val="28"/>
        </w:rPr>
        <w:t xml:space="preserve">а также соблюдения действующего законодательства, имеющего отношение к вопросам проверок. В </w:t>
      </w:r>
      <w:r w:rsidR="00515812">
        <w:rPr>
          <w:sz w:val="28"/>
          <w:szCs w:val="28"/>
        </w:rPr>
        <w:t>3</w:t>
      </w:r>
      <w:r w:rsidR="008D1967">
        <w:rPr>
          <w:sz w:val="28"/>
          <w:szCs w:val="28"/>
        </w:rPr>
        <w:t xml:space="preserve"> квартале</w:t>
      </w:r>
      <w:r w:rsidRPr="003D4A71">
        <w:rPr>
          <w:sz w:val="28"/>
          <w:szCs w:val="28"/>
        </w:rPr>
        <w:t xml:space="preserve"> 201</w:t>
      </w:r>
      <w:r w:rsidR="00115C33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 были проведены следующие контрольные мероприятия:</w:t>
      </w:r>
    </w:p>
    <w:p w:rsidR="00A413A2" w:rsidRDefault="00A413A2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</w:p>
    <w:p w:rsidR="00A413A2" w:rsidRDefault="00150154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13A2" w:rsidRPr="00A413A2">
        <w:rPr>
          <w:sz w:val="28"/>
          <w:szCs w:val="28"/>
        </w:rPr>
        <w:t xml:space="preserve">Проверка законности и эффективности управления и распоряжения имуществом собственности </w:t>
      </w:r>
      <w:proofErr w:type="spellStart"/>
      <w:r w:rsidR="00A413A2" w:rsidRPr="00A413A2">
        <w:rPr>
          <w:sz w:val="28"/>
          <w:szCs w:val="28"/>
        </w:rPr>
        <w:t>Грачевского</w:t>
      </w:r>
      <w:proofErr w:type="spellEnd"/>
      <w:r w:rsidR="00A413A2" w:rsidRPr="00A413A2">
        <w:rPr>
          <w:sz w:val="28"/>
          <w:szCs w:val="28"/>
        </w:rPr>
        <w:t xml:space="preserve"> муниципального района за 2014-2015 годы</w:t>
      </w:r>
      <w:r w:rsidR="00A413A2">
        <w:rPr>
          <w:sz w:val="28"/>
          <w:szCs w:val="28"/>
        </w:rPr>
        <w:t>.</w:t>
      </w:r>
    </w:p>
    <w:p w:rsidR="00A413A2" w:rsidRDefault="00150154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0154">
        <w:rPr>
          <w:sz w:val="28"/>
          <w:szCs w:val="28"/>
        </w:rPr>
        <w:t xml:space="preserve">В ходе проверки выявлены факты нарушений финансовой дисциплины на сумму </w:t>
      </w:r>
      <w:r w:rsidR="00A413A2">
        <w:rPr>
          <w:rFonts w:eastAsiaTheme="minorHAnsi"/>
          <w:sz w:val="28"/>
          <w:szCs w:val="28"/>
          <w:lang w:eastAsia="en-US"/>
        </w:rPr>
        <w:t>5227,6</w:t>
      </w:r>
      <w:r w:rsidRPr="00150154">
        <w:rPr>
          <w:sz w:val="28"/>
          <w:szCs w:val="28"/>
        </w:rPr>
        <w:t xml:space="preserve"> тыс. рублей</w:t>
      </w:r>
      <w:r w:rsidR="00A413A2">
        <w:rPr>
          <w:sz w:val="28"/>
          <w:szCs w:val="28"/>
        </w:rPr>
        <w:t>, в том числе:</w:t>
      </w:r>
    </w:p>
    <w:p w:rsidR="00A413A2" w:rsidRPr="00A413A2" w:rsidRDefault="0066785E" w:rsidP="00A413A2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A413A2" w:rsidRPr="00A413A2">
        <w:rPr>
          <w:rFonts w:eastAsiaTheme="minorHAnsi"/>
          <w:sz w:val="28"/>
          <w:szCs w:val="28"/>
          <w:lang w:eastAsia="en-US"/>
        </w:rPr>
        <w:t>- нарушения ведения бухгалтерского учета, составления и представления бухгалтерской (финансовой) отчетности – 2213,64 тыс. рублей;</w:t>
      </w:r>
    </w:p>
    <w:p w:rsidR="00A413A2" w:rsidRPr="00A413A2" w:rsidRDefault="00A413A2" w:rsidP="00A413A2">
      <w:pPr>
        <w:jc w:val="both"/>
        <w:rPr>
          <w:sz w:val="28"/>
          <w:szCs w:val="28"/>
        </w:rPr>
      </w:pPr>
      <w:r w:rsidRPr="00A413A2">
        <w:rPr>
          <w:sz w:val="28"/>
          <w:szCs w:val="28"/>
        </w:rPr>
        <w:t>- нарушения порядка проведения инвентаризации - 42,36 тыс. рублей;</w:t>
      </w:r>
    </w:p>
    <w:p w:rsidR="00A413A2" w:rsidRPr="00A413A2" w:rsidRDefault="00A413A2" w:rsidP="00A413A2">
      <w:pPr>
        <w:jc w:val="both"/>
        <w:rPr>
          <w:sz w:val="28"/>
          <w:szCs w:val="28"/>
        </w:rPr>
      </w:pPr>
      <w:r w:rsidRPr="00A413A2">
        <w:rPr>
          <w:sz w:val="28"/>
          <w:szCs w:val="28"/>
        </w:rPr>
        <w:t>- нарушения при ведении Реестра муниципального имущества – 2971,60 тыс. рублей.</w:t>
      </w:r>
    </w:p>
    <w:p w:rsidR="00B82789" w:rsidRDefault="00B82789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Проверкой выявлены следующие нарушения бюджетного законодательства:</w:t>
      </w:r>
    </w:p>
    <w:p w:rsidR="00B82789" w:rsidRDefault="00B82789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BB6">
        <w:rPr>
          <w:sz w:val="28"/>
          <w:szCs w:val="28"/>
        </w:rPr>
        <w:t xml:space="preserve">пункта 4 Порядка ведения </w:t>
      </w:r>
      <w:r w:rsidR="004135DC">
        <w:rPr>
          <w:sz w:val="28"/>
          <w:szCs w:val="28"/>
        </w:rPr>
        <w:t>реестра муниципального имущества</w:t>
      </w:r>
      <w:r>
        <w:rPr>
          <w:sz w:val="28"/>
          <w:szCs w:val="28"/>
        </w:rPr>
        <w:t xml:space="preserve"> в части отсутствия в </w:t>
      </w:r>
      <w:r w:rsidRPr="001F5BB6">
        <w:rPr>
          <w:sz w:val="28"/>
          <w:szCs w:val="28"/>
        </w:rPr>
        <w:t xml:space="preserve">реестре муниципального имущества </w:t>
      </w:r>
      <w:r>
        <w:rPr>
          <w:sz w:val="28"/>
          <w:szCs w:val="28"/>
        </w:rPr>
        <w:t>некоторых</w:t>
      </w:r>
      <w:r w:rsidRPr="001F5BB6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й;</w:t>
      </w:r>
    </w:p>
    <w:p w:rsidR="00B82789" w:rsidRDefault="00B82789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541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BD6541">
        <w:rPr>
          <w:sz w:val="28"/>
          <w:szCs w:val="28"/>
        </w:rPr>
        <w:t>8 Федерального закона  от 06.12.2011  № 402-ФЗ  «О бухгалтерском учёте»</w:t>
      </w:r>
      <w:r>
        <w:rPr>
          <w:sz w:val="28"/>
          <w:szCs w:val="28"/>
        </w:rPr>
        <w:t xml:space="preserve"> </w:t>
      </w:r>
      <w:r w:rsidR="00CD281E">
        <w:rPr>
          <w:sz w:val="28"/>
          <w:szCs w:val="28"/>
        </w:rPr>
        <w:t>при разработке</w:t>
      </w:r>
      <w:r w:rsidR="00D724C6">
        <w:rPr>
          <w:sz w:val="28"/>
          <w:szCs w:val="28"/>
        </w:rPr>
        <w:t xml:space="preserve"> Учетной политики учреждения;</w:t>
      </w:r>
    </w:p>
    <w:p w:rsidR="00D724C6" w:rsidRPr="00D724C6" w:rsidRDefault="00D724C6" w:rsidP="00D724C6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24C6">
        <w:rPr>
          <w:sz w:val="28"/>
          <w:szCs w:val="28"/>
        </w:rPr>
        <w:t xml:space="preserve">статьи 160.2-1 Бюджетного кодекса Российской Федерации в части неисполнения </w:t>
      </w:r>
      <w:r>
        <w:rPr>
          <w:sz w:val="28"/>
          <w:szCs w:val="28"/>
        </w:rPr>
        <w:t>Отделом</w:t>
      </w:r>
      <w:r w:rsidRPr="00D724C6">
        <w:rPr>
          <w:sz w:val="28"/>
          <w:szCs w:val="28"/>
        </w:rPr>
        <w:t xml:space="preserve"> бюджетных полномочий по осуществлению внутреннего финансового контроля и внутреннего финансового аудита;</w:t>
      </w:r>
    </w:p>
    <w:p w:rsidR="00D724C6" w:rsidRDefault="00D724C6" w:rsidP="00D724C6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D72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53826" w:rsidRPr="00BD6541">
        <w:rPr>
          <w:sz w:val="28"/>
          <w:szCs w:val="28"/>
        </w:rPr>
        <w:t>пункта 36 Инструкции № 157н</w:t>
      </w:r>
      <w:r w:rsidR="00553826">
        <w:rPr>
          <w:sz w:val="28"/>
          <w:szCs w:val="28"/>
        </w:rPr>
        <w:t xml:space="preserve">, </w:t>
      </w:r>
      <w:r w:rsidR="00553826" w:rsidRPr="00AA07C4">
        <w:rPr>
          <w:sz w:val="28"/>
          <w:szCs w:val="28"/>
        </w:rPr>
        <w:t>Указаний  № 173н и № 52н</w:t>
      </w:r>
      <w:r w:rsidR="00553826">
        <w:rPr>
          <w:sz w:val="28"/>
          <w:szCs w:val="28"/>
        </w:rPr>
        <w:t xml:space="preserve"> в части учета основных средств;</w:t>
      </w:r>
    </w:p>
    <w:p w:rsidR="00553826" w:rsidRDefault="00553826" w:rsidP="00D724C6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статей 1, 4, 17 Порядка владения, пользования и распоряжения объектами собственности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от 17.04.2007 № 150-</w:t>
      </w:r>
      <w:r>
        <w:rPr>
          <w:sz w:val="28"/>
          <w:szCs w:val="28"/>
          <w:lang w:val="en-US"/>
        </w:rPr>
        <w:t>I</w:t>
      </w:r>
      <w:r w:rsidRPr="00AA07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в </w:t>
      </w:r>
      <w:r w:rsidRPr="00AA07C4">
        <w:rPr>
          <w:sz w:val="28"/>
          <w:szCs w:val="28"/>
        </w:rPr>
        <w:t>нарушение целей своевременного и достоверного отражения в бухгалтерском учете хозяйственных операций (результатов операций), указанных в пунктах 9, 11 Инструкции 157н</w:t>
      </w:r>
      <w:r>
        <w:rPr>
          <w:sz w:val="28"/>
          <w:szCs w:val="28"/>
        </w:rPr>
        <w:t xml:space="preserve"> в части учета основных средств, переданных безвозмездно из государственной собственности</w:t>
      </w:r>
      <w:r w:rsidR="004135DC">
        <w:rPr>
          <w:sz w:val="28"/>
          <w:szCs w:val="28"/>
        </w:rPr>
        <w:t xml:space="preserve"> в муниципальную собственность</w:t>
      </w:r>
      <w:r>
        <w:rPr>
          <w:sz w:val="28"/>
          <w:szCs w:val="28"/>
        </w:rPr>
        <w:t>;</w:t>
      </w:r>
      <w:proofErr w:type="gramEnd"/>
    </w:p>
    <w:p w:rsidR="00553826" w:rsidRDefault="00553826" w:rsidP="00D724C6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778F">
        <w:rPr>
          <w:sz w:val="28"/>
          <w:szCs w:val="28"/>
        </w:rPr>
        <w:t>части 3 статьи 11 Федерального Закона № 402-ФЗ, абзаца  4 пункта 7 Инструкции № 191н, пункт</w:t>
      </w:r>
      <w:r>
        <w:rPr>
          <w:sz w:val="28"/>
          <w:szCs w:val="28"/>
        </w:rPr>
        <w:t>ов</w:t>
      </w:r>
      <w:r w:rsidRPr="0036778F">
        <w:rPr>
          <w:sz w:val="28"/>
          <w:szCs w:val="28"/>
        </w:rPr>
        <w:t xml:space="preserve"> 1.5</w:t>
      </w:r>
      <w:r>
        <w:rPr>
          <w:sz w:val="28"/>
          <w:szCs w:val="28"/>
        </w:rPr>
        <w:t xml:space="preserve">, </w:t>
      </w:r>
      <w:r w:rsidRPr="0036778F">
        <w:rPr>
          <w:sz w:val="28"/>
          <w:szCs w:val="28"/>
        </w:rPr>
        <w:t>5.6 Методических указаний по инвентаризации имущества и финансовых обязательств (приказ Минфина от 13.06.1995 № 49)</w:t>
      </w:r>
      <w:r>
        <w:rPr>
          <w:sz w:val="28"/>
          <w:szCs w:val="28"/>
        </w:rPr>
        <w:t xml:space="preserve"> в части проведения и оформления результатов инвентаризаций;</w:t>
      </w:r>
    </w:p>
    <w:p w:rsidR="00553826" w:rsidRDefault="00553826" w:rsidP="00D724C6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7F70" w:rsidRPr="004176FA">
        <w:rPr>
          <w:sz w:val="28"/>
          <w:szCs w:val="28"/>
        </w:rPr>
        <w:t>ст</w:t>
      </w:r>
      <w:r w:rsidR="00B37F70">
        <w:rPr>
          <w:sz w:val="28"/>
          <w:szCs w:val="28"/>
        </w:rPr>
        <w:t xml:space="preserve">атьи </w:t>
      </w:r>
      <w:r w:rsidR="00B37F70" w:rsidRPr="004176FA">
        <w:rPr>
          <w:sz w:val="28"/>
          <w:szCs w:val="28"/>
        </w:rPr>
        <w:t>9 Федерального закона от 06.12.2011 № 402-ФЗ</w:t>
      </w:r>
      <w:r w:rsidR="00B37F70">
        <w:rPr>
          <w:sz w:val="28"/>
          <w:szCs w:val="28"/>
        </w:rPr>
        <w:t xml:space="preserve">, </w:t>
      </w:r>
      <w:r w:rsidR="00B37F70" w:rsidRPr="004176FA">
        <w:rPr>
          <w:sz w:val="28"/>
          <w:szCs w:val="28"/>
        </w:rPr>
        <w:t xml:space="preserve">пункта 227 Инструкции № 157н </w:t>
      </w:r>
      <w:r w:rsidR="00B37F70">
        <w:rPr>
          <w:sz w:val="28"/>
          <w:szCs w:val="28"/>
        </w:rPr>
        <w:t xml:space="preserve">в части </w:t>
      </w:r>
      <w:r w:rsidR="00B37F70" w:rsidRPr="004176FA">
        <w:rPr>
          <w:sz w:val="28"/>
          <w:szCs w:val="28"/>
        </w:rPr>
        <w:t xml:space="preserve"> отражения поступлений доходов без первичных учетных документов</w:t>
      </w:r>
      <w:r w:rsidR="00B37F70">
        <w:rPr>
          <w:sz w:val="28"/>
          <w:szCs w:val="28"/>
        </w:rPr>
        <w:t>;</w:t>
      </w:r>
    </w:p>
    <w:p w:rsidR="00C31627" w:rsidRDefault="00C31627" w:rsidP="00D724C6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другие нарушения.</w:t>
      </w:r>
    </w:p>
    <w:p w:rsidR="0057639F" w:rsidRDefault="00B82789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154" w:rsidRPr="00150154">
        <w:rPr>
          <w:sz w:val="28"/>
          <w:szCs w:val="28"/>
        </w:rPr>
        <w:t xml:space="preserve">  Для принятия конкретных мер по устранению выявленных в ходе проверки нарушений</w:t>
      </w:r>
      <w:r w:rsidR="0057639F">
        <w:rPr>
          <w:sz w:val="28"/>
          <w:szCs w:val="28"/>
        </w:rPr>
        <w:t xml:space="preserve"> и недопущению их в дальнейшем,</w:t>
      </w:r>
      <w:r w:rsidR="00150154" w:rsidRPr="00150154">
        <w:rPr>
          <w:sz w:val="28"/>
          <w:szCs w:val="28"/>
        </w:rPr>
        <w:t xml:space="preserve"> </w:t>
      </w:r>
      <w:r w:rsidR="0057639F">
        <w:rPr>
          <w:sz w:val="28"/>
          <w:szCs w:val="28"/>
        </w:rPr>
        <w:t>в</w:t>
      </w:r>
      <w:r w:rsidR="00150154" w:rsidRPr="00150154">
        <w:rPr>
          <w:sz w:val="28"/>
          <w:szCs w:val="28"/>
        </w:rPr>
        <w:t xml:space="preserve"> адрес </w:t>
      </w:r>
      <w:r w:rsidR="006347E7">
        <w:rPr>
          <w:sz w:val="28"/>
          <w:szCs w:val="28"/>
        </w:rPr>
        <w:t>отдела имущественных и земельных отношений</w:t>
      </w:r>
      <w:r w:rsidR="0066785E" w:rsidRPr="0066785E">
        <w:rPr>
          <w:sz w:val="28"/>
          <w:szCs w:val="28"/>
        </w:rPr>
        <w:t xml:space="preserve"> </w:t>
      </w:r>
      <w:r w:rsidR="006347E7">
        <w:rPr>
          <w:sz w:val="28"/>
          <w:szCs w:val="28"/>
        </w:rPr>
        <w:t>09</w:t>
      </w:r>
      <w:r w:rsidR="001F5809">
        <w:rPr>
          <w:sz w:val="28"/>
          <w:szCs w:val="28"/>
        </w:rPr>
        <w:t xml:space="preserve"> августа</w:t>
      </w:r>
      <w:r w:rsidR="00150154" w:rsidRPr="00150154">
        <w:rPr>
          <w:sz w:val="28"/>
          <w:szCs w:val="28"/>
        </w:rPr>
        <w:t xml:space="preserve"> текущего года направлено представление </w:t>
      </w:r>
      <w:r w:rsidR="0057639F">
        <w:rPr>
          <w:sz w:val="28"/>
          <w:szCs w:val="28"/>
        </w:rPr>
        <w:t xml:space="preserve">о принятии мер </w:t>
      </w:r>
      <w:r w:rsidR="00431A99" w:rsidRPr="004C3EE3">
        <w:rPr>
          <w:sz w:val="28"/>
          <w:szCs w:val="28"/>
        </w:rPr>
        <w:t xml:space="preserve">об устранении </w:t>
      </w:r>
      <w:r w:rsidR="00431A99">
        <w:rPr>
          <w:sz w:val="28"/>
          <w:szCs w:val="28"/>
        </w:rPr>
        <w:t xml:space="preserve"> и</w:t>
      </w:r>
      <w:r w:rsidR="00431A99" w:rsidRPr="004C3EE3">
        <w:rPr>
          <w:sz w:val="28"/>
          <w:szCs w:val="28"/>
        </w:rPr>
        <w:t>меющихся нарушений</w:t>
      </w:r>
      <w:r w:rsidR="00431A99">
        <w:rPr>
          <w:sz w:val="28"/>
          <w:szCs w:val="28"/>
        </w:rPr>
        <w:t>, недостатков и недопущении их в дальнейшем</w:t>
      </w:r>
      <w:r w:rsidR="0057639F">
        <w:rPr>
          <w:sz w:val="28"/>
          <w:szCs w:val="28"/>
        </w:rPr>
        <w:t>.</w:t>
      </w:r>
      <w:r w:rsidR="00150154" w:rsidRPr="00150154">
        <w:rPr>
          <w:sz w:val="28"/>
          <w:szCs w:val="28"/>
        </w:rPr>
        <w:t xml:space="preserve"> </w:t>
      </w:r>
      <w:r w:rsidR="006347E7">
        <w:rPr>
          <w:sz w:val="28"/>
          <w:szCs w:val="28"/>
        </w:rPr>
        <w:t xml:space="preserve">В установленный срок </w:t>
      </w:r>
      <w:r w:rsidR="006347E7" w:rsidRPr="00FD3C9B">
        <w:rPr>
          <w:sz w:val="28"/>
          <w:szCs w:val="28"/>
        </w:rPr>
        <w:t>на представление получен ответ об устранении имеющихся нарушений.</w:t>
      </w:r>
    </w:p>
    <w:p w:rsidR="00FA1B6E" w:rsidRPr="00150154" w:rsidRDefault="00FA1B6E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</w:p>
    <w:p w:rsidR="00C31627" w:rsidRDefault="001F5809" w:rsidP="0066785E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639F">
        <w:rPr>
          <w:sz w:val="28"/>
          <w:szCs w:val="28"/>
        </w:rPr>
        <w:t xml:space="preserve">. </w:t>
      </w:r>
      <w:r w:rsidR="00C31627" w:rsidRPr="00C31627">
        <w:rPr>
          <w:sz w:val="28"/>
          <w:szCs w:val="28"/>
        </w:rPr>
        <w:t xml:space="preserve">Проверка законности, результативности и эффективности использования средств районного бюджета, выделенных по районной </w:t>
      </w:r>
      <w:r w:rsidR="00C31627" w:rsidRPr="00C31627">
        <w:rPr>
          <w:sz w:val="28"/>
          <w:szCs w:val="28"/>
        </w:rPr>
        <w:lastRenderedPageBreak/>
        <w:t xml:space="preserve">целевой программе «Управление финансами </w:t>
      </w:r>
      <w:proofErr w:type="spellStart"/>
      <w:r w:rsidR="00C31627" w:rsidRPr="00C31627">
        <w:rPr>
          <w:sz w:val="28"/>
          <w:szCs w:val="28"/>
        </w:rPr>
        <w:t>Грачевского</w:t>
      </w:r>
      <w:proofErr w:type="spellEnd"/>
      <w:r w:rsidR="00C31627" w:rsidRPr="00C31627">
        <w:rPr>
          <w:sz w:val="28"/>
          <w:szCs w:val="28"/>
        </w:rPr>
        <w:t xml:space="preserve"> муниципального района Ставропольского края</w:t>
      </w:r>
    </w:p>
    <w:p w:rsidR="00C31627" w:rsidRPr="00C31627" w:rsidRDefault="0066785E" w:rsidP="00C31627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66785E">
        <w:rPr>
          <w:sz w:val="28"/>
          <w:szCs w:val="28"/>
        </w:rPr>
        <w:t xml:space="preserve"> </w:t>
      </w:r>
      <w:r w:rsidR="00C31627">
        <w:rPr>
          <w:sz w:val="28"/>
          <w:szCs w:val="28"/>
        </w:rPr>
        <w:t>В</w:t>
      </w:r>
      <w:r w:rsidR="00C31627" w:rsidRPr="00C31627">
        <w:rPr>
          <w:sz w:val="28"/>
          <w:szCs w:val="28"/>
        </w:rPr>
        <w:t xml:space="preserve"> ходе проверки выявлено нарушений финансовой дисциплины на сумму 1583</w:t>
      </w:r>
      <w:r w:rsidR="004135DC">
        <w:rPr>
          <w:sz w:val="28"/>
          <w:szCs w:val="28"/>
        </w:rPr>
        <w:t>,</w:t>
      </w:r>
      <w:r w:rsidR="00C31627" w:rsidRPr="00C31627">
        <w:rPr>
          <w:sz w:val="28"/>
          <w:szCs w:val="28"/>
        </w:rPr>
        <w:t>5</w:t>
      </w:r>
      <w:r w:rsidR="004135DC">
        <w:rPr>
          <w:sz w:val="28"/>
          <w:szCs w:val="28"/>
        </w:rPr>
        <w:t>7</w:t>
      </w:r>
      <w:r w:rsidR="00C31627" w:rsidRPr="00C31627">
        <w:rPr>
          <w:sz w:val="28"/>
          <w:szCs w:val="28"/>
        </w:rPr>
        <w:t xml:space="preserve"> рублей, в том числе:</w:t>
      </w:r>
    </w:p>
    <w:p w:rsidR="00C31627" w:rsidRPr="00C31627" w:rsidRDefault="00C31627" w:rsidP="00C31627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>- нарушения ведения бухгалтерского учета – 773</w:t>
      </w:r>
      <w:r w:rsidR="004135DC">
        <w:rPr>
          <w:sz w:val="28"/>
          <w:szCs w:val="28"/>
        </w:rPr>
        <w:t>,</w:t>
      </w:r>
      <w:r w:rsidRPr="00C31627">
        <w:rPr>
          <w:sz w:val="28"/>
          <w:szCs w:val="28"/>
        </w:rPr>
        <w:t>09 рублей;</w:t>
      </w:r>
    </w:p>
    <w:p w:rsidR="00C31627" w:rsidRPr="00C31627" w:rsidRDefault="00C31627" w:rsidP="00C31627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>- неэффективное использование бюджетных средств – 803</w:t>
      </w:r>
      <w:r w:rsidR="004135DC">
        <w:rPr>
          <w:sz w:val="28"/>
          <w:szCs w:val="28"/>
        </w:rPr>
        <w:t>,</w:t>
      </w:r>
      <w:r w:rsidRPr="00C31627">
        <w:rPr>
          <w:sz w:val="28"/>
          <w:szCs w:val="28"/>
        </w:rPr>
        <w:t>32 рублей;</w:t>
      </w:r>
    </w:p>
    <w:p w:rsidR="00C31627" w:rsidRDefault="00C31627" w:rsidP="00C31627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>- необоснованное расходование бюджетных средств, подлежит возврату в бюджет – 7</w:t>
      </w:r>
      <w:r w:rsidR="004135DC">
        <w:rPr>
          <w:sz w:val="28"/>
          <w:szCs w:val="28"/>
        </w:rPr>
        <w:t>,</w:t>
      </w:r>
      <w:r w:rsidRPr="00C31627">
        <w:rPr>
          <w:sz w:val="28"/>
          <w:szCs w:val="28"/>
        </w:rPr>
        <w:t>1</w:t>
      </w:r>
      <w:r w:rsidR="004135DC">
        <w:rPr>
          <w:sz w:val="28"/>
          <w:szCs w:val="28"/>
        </w:rPr>
        <w:t>6</w:t>
      </w:r>
      <w:r w:rsidRPr="00C31627">
        <w:rPr>
          <w:sz w:val="28"/>
          <w:szCs w:val="28"/>
        </w:rPr>
        <w:t xml:space="preserve"> рублей.</w:t>
      </w:r>
    </w:p>
    <w:p w:rsidR="00C31627" w:rsidRDefault="00C31627" w:rsidP="00C31627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Проверкой выявлены следующие нарушения бюджетного законодательства:</w:t>
      </w:r>
    </w:p>
    <w:p w:rsidR="00C31627" w:rsidRDefault="005843D5" w:rsidP="00C31627">
      <w:pPr>
        <w:tabs>
          <w:tab w:val="left" w:pos="851"/>
          <w:tab w:val="left" w:pos="993"/>
        </w:tabs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6A0E38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 xml:space="preserve">асти </w:t>
      </w:r>
      <w:r w:rsidRPr="006A0E38">
        <w:rPr>
          <w:rFonts w:eastAsiaTheme="minorHAnsi"/>
          <w:sz w:val="28"/>
          <w:szCs w:val="28"/>
          <w:lang w:eastAsia="en-US"/>
        </w:rPr>
        <w:t>2 ст</w:t>
      </w:r>
      <w:r>
        <w:rPr>
          <w:rFonts w:eastAsiaTheme="minorHAnsi"/>
          <w:sz w:val="28"/>
          <w:szCs w:val="28"/>
          <w:lang w:eastAsia="en-US"/>
        </w:rPr>
        <w:t>атьи</w:t>
      </w:r>
      <w:r w:rsidRPr="006A0E38">
        <w:rPr>
          <w:rFonts w:eastAsiaTheme="minorHAnsi"/>
          <w:sz w:val="28"/>
          <w:szCs w:val="28"/>
          <w:lang w:eastAsia="en-US"/>
        </w:rPr>
        <w:t xml:space="preserve"> 179 Бюджетного кодекса Российской Федерации </w:t>
      </w: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Pr="006A0E38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6A0E38">
        <w:rPr>
          <w:rFonts w:eastAsiaTheme="minorHAnsi"/>
          <w:sz w:val="28"/>
          <w:szCs w:val="28"/>
          <w:lang w:eastAsia="en-US"/>
        </w:rPr>
        <w:t xml:space="preserve">рограмма не приведена в соответствие с решением Совета </w:t>
      </w:r>
      <w:proofErr w:type="spellStart"/>
      <w:r w:rsidRPr="006A0E38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6A0E38">
        <w:rPr>
          <w:rFonts w:eastAsiaTheme="minorHAnsi"/>
          <w:sz w:val="28"/>
          <w:szCs w:val="28"/>
          <w:lang w:eastAsia="en-US"/>
        </w:rPr>
        <w:t xml:space="preserve"> муниципального района Ставропольского края от 22 декабря 2015</w:t>
      </w:r>
      <w:r>
        <w:rPr>
          <w:rFonts w:eastAsiaTheme="minorHAnsi"/>
          <w:sz w:val="28"/>
          <w:szCs w:val="28"/>
          <w:lang w:eastAsia="en-US"/>
        </w:rPr>
        <w:t> </w:t>
      </w:r>
      <w:r w:rsidRPr="006A0E38">
        <w:rPr>
          <w:rFonts w:eastAsiaTheme="minorHAnsi"/>
          <w:sz w:val="28"/>
          <w:szCs w:val="28"/>
          <w:lang w:eastAsia="en-US"/>
        </w:rPr>
        <w:t xml:space="preserve">года №185-III «О бюджете </w:t>
      </w:r>
      <w:proofErr w:type="spellStart"/>
      <w:r w:rsidRPr="006A0E38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6A0E38">
        <w:rPr>
          <w:rFonts w:eastAsiaTheme="minorHAnsi"/>
          <w:sz w:val="28"/>
          <w:szCs w:val="28"/>
          <w:lang w:eastAsia="en-US"/>
        </w:rPr>
        <w:t xml:space="preserve"> муниципального района Ставропольского края на 2016 год»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843D5" w:rsidRDefault="005843D5" w:rsidP="005843D5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Pr="005843D5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ункта</w:t>
      </w:r>
      <w:r w:rsidRPr="005843D5">
        <w:rPr>
          <w:rFonts w:eastAsiaTheme="minorHAnsi"/>
          <w:sz w:val="28"/>
          <w:szCs w:val="28"/>
          <w:lang w:eastAsia="en-US"/>
        </w:rPr>
        <w:t xml:space="preserve"> 11 Общих требований к порядку составления, утверждения и ведения бюджетной сметы казенного учреждения, утвержденных приказом Министерства финансов  Российской Федерации от 20 ноября 2007 г. № 112, Порядка составления, утверждения и ведения бюджетной сметы финансового управления администрации </w:t>
      </w:r>
      <w:proofErr w:type="spellStart"/>
      <w:r w:rsidRPr="005843D5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5843D5">
        <w:rPr>
          <w:rFonts w:eastAsiaTheme="minorHAnsi"/>
          <w:sz w:val="28"/>
          <w:szCs w:val="28"/>
          <w:lang w:eastAsia="en-US"/>
        </w:rPr>
        <w:t xml:space="preserve"> муниципального района, утвержденного приказом финансового управления администрации </w:t>
      </w:r>
      <w:proofErr w:type="spellStart"/>
      <w:r w:rsidRPr="005843D5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5843D5">
        <w:rPr>
          <w:rFonts w:eastAsiaTheme="minorHAnsi"/>
          <w:sz w:val="28"/>
          <w:szCs w:val="28"/>
          <w:lang w:eastAsia="en-US"/>
        </w:rPr>
        <w:t xml:space="preserve"> муниципального района Ставропольского края от 11.11.2014 № 51</w:t>
      </w:r>
      <w:r>
        <w:rPr>
          <w:rFonts w:eastAsiaTheme="minorHAnsi"/>
          <w:sz w:val="28"/>
          <w:szCs w:val="28"/>
          <w:lang w:eastAsia="en-US"/>
        </w:rPr>
        <w:t xml:space="preserve"> в части ведения бюджетных смет </w:t>
      </w:r>
      <w:r w:rsidR="004135DC">
        <w:rPr>
          <w:rFonts w:eastAsiaTheme="minorHAnsi"/>
          <w:sz w:val="28"/>
          <w:szCs w:val="28"/>
          <w:lang w:eastAsia="en-US"/>
        </w:rPr>
        <w:t>Финансового управления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843D5" w:rsidRDefault="005843D5" w:rsidP="005843D5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подпункта </w:t>
      </w:r>
      <w:r w:rsidRPr="00570955">
        <w:rPr>
          <w:rFonts w:eastAsiaTheme="minorHAnsi"/>
          <w:sz w:val="28"/>
          <w:szCs w:val="28"/>
          <w:lang w:eastAsia="en-US"/>
        </w:rPr>
        <w:t>1 п</w:t>
      </w:r>
      <w:r>
        <w:rPr>
          <w:rFonts w:eastAsiaTheme="minorHAnsi"/>
          <w:sz w:val="28"/>
          <w:szCs w:val="28"/>
          <w:lang w:eastAsia="en-US"/>
        </w:rPr>
        <w:t>ункта</w:t>
      </w:r>
      <w:r w:rsidRPr="00570955">
        <w:rPr>
          <w:rFonts w:eastAsiaTheme="minorHAnsi"/>
          <w:sz w:val="28"/>
          <w:szCs w:val="28"/>
          <w:lang w:eastAsia="en-US"/>
        </w:rPr>
        <w:t xml:space="preserve"> 15 Приложения № 2 к совместному приказу Минэкономразвития России и Федерального казначейства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от 27 декабря 2011 г. №761/20н</w:t>
      </w:r>
      <w:r>
        <w:rPr>
          <w:rFonts w:eastAsiaTheme="minorHAnsi"/>
          <w:sz w:val="28"/>
          <w:szCs w:val="28"/>
          <w:lang w:eastAsia="en-US"/>
        </w:rPr>
        <w:t xml:space="preserve"> в части ведения планов-графиков;</w:t>
      </w:r>
      <w:proofErr w:type="gramEnd"/>
    </w:p>
    <w:p w:rsidR="005843D5" w:rsidRDefault="005843D5" w:rsidP="005843D5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749E1">
        <w:rPr>
          <w:sz w:val="28"/>
          <w:szCs w:val="28"/>
        </w:rPr>
        <w:t>пункта 6 Инструкции № 157н</w:t>
      </w:r>
      <w:r>
        <w:rPr>
          <w:sz w:val="28"/>
          <w:szCs w:val="28"/>
        </w:rPr>
        <w:t xml:space="preserve"> при разработке Учетной политики;</w:t>
      </w:r>
    </w:p>
    <w:p w:rsidR="005843D5" w:rsidRDefault="005843D5" w:rsidP="00584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843D5">
        <w:rPr>
          <w:sz w:val="28"/>
          <w:szCs w:val="28"/>
        </w:rPr>
        <w:t>статьи 9 Федерального закона от 06.12.2011 № 402-ФЗ, пункта 227 Инструкции № 157н в части  отражения поступлений доходов без первичных учетных документов;</w:t>
      </w:r>
    </w:p>
    <w:p w:rsidR="005843D5" w:rsidRDefault="005843D5" w:rsidP="00584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6F9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4746F9">
        <w:rPr>
          <w:sz w:val="28"/>
          <w:szCs w:val="28"/>
        </w:rPr>
        <w:t xml:space="preserve"> Минфина России от </w:t>
      </w:r>
      <w:r>
        <w:rPr>
          <w:sz w:val="28"/>
          <w:szCs w:val="28"/>
        </w:rPr>
        <w:t>01.07.2013</w:t>
      </w:r>
      <w:r w:rsidRPr="004746F9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  <w:r w:rsidRPr="004746F9">
        <w:rPr>
          <w:sz w:val="28"/>
          <w:szCs w:val="28"/>
        </w:rPr>
        <w:t>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 в части </w:t>
      </w:r>
      <w:r w:rsidRPr="004746F9">
        <w:rPr>
          <w:sz w:val="28"/>
          <w:szCs w:val="28"/>
        </w:rPr>
        <w:t>нарушение методологии применения бюджетной классификации</w:t>
      </w:r>
      <w:r>
        <w:rPr>
          <w:sz w:val="28"/>
          <w:szCs w:val="28"/>
        </w:rPr>
        <w:t>;</w:t>
      </w:r>
    </w:p>
    <w:p w:rsidR="005843D5" w:rsidRDefault="005843D5" w:rsidP="00584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B8C" w:rsidRPr="00896B8C">
        <w:rPr>
          <w:sz w:val="28"/>
          <w:szCs w:val="28"/>
        </w:rPr>
        <w:t>пункта 36 Инструкции № 157н, Указаний  № 52н в части учета основных средств;</w:t>
      </w:r>
    </w:p>
    <w:p w:rsidR="00896B8C" w:rsidRDefault="00896B8C" w:rsidP="005843D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пункта 2.6 Положения о премировании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и порядке выплаты материальной помощи, утвержденного решением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от 22.12.2010 № 200-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в части необоснованной выплаты премии уволенному сотруднику;</w:t>
      </w:r>
    </w:p>
    <w:p w:rsidR="00896B8C" w:rsidRDefault="00896B8C" w:rsidP="005843D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статьи 34 Бюджетного кодекса Р</w:t>
      </w:r>
      <w:r w:rsidR="00FF4273">
        <w:rPr>
          <w:rFonts w:eastAsiaTheme="minorHAnsi"/>
          <w:sz w:val="28"/>
          <w:szCs w:val="28"/>
          <w:lang w:eastAsia="en-US"/>
        </w:rPr>
        <w:t>оссийской Федерации</w:t>
      </w:r>
      <w:r w:rsidRPr="00896B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ремия за счет экономии фонда оплаты труда</w:t>
      </w:r>
      <w:r w:rsidRPr="00896B8C">
        <w:t xml:space="preserve"> </w:t>
      </w:r>
      <w:r w:rsidRPr="00896B8C">
        <w:rPr>
          <w:rFonts w:eastAsiaTheme="minorHAnsi"/>
          <w:sz w:val="28"/>
          <w:szCs w:val="28"/>
          <w:lang w:eastAsia="en-US"/>
        </w:rPr>
        <w:t>выплачена в проверяемом периоде без учета результатов работы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96B8C" w:rsidRPr="00896B8C" w:rsidRDefault="00896B8C" w:rsidP="00896B8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896B8C">
        <w:rPr>
          <w:rFonts w:eastAsiaTheme="minorHAnsi"/>
          <w:sz w:val="28"/>
          <w:szCs w:val="28"/>
          <w:lang w:eastAsia="en-US"/>
        </w:rPr>
        <w:t xml:space="preserve">статей 142.1, 142.4 </w:t>
      </w:r>
      <w:r w:rsidR="00FF4273">
        <w:rPr>
          <w:rFonts w:eastAsiaTheme="minorHAnsi"/>
          <w:sz w:val="28"/>
          <w:szCs w:val="28"/>
          <w:lang w:eastAsia="en-US"/>
        </w:rPr>
        <w:t>Бюджетного кодекса Российской Федерации</w:t>
      </w:r>
      <w:r w:rsidRPr="00896B8C">
        <w:rPr>
          <w:rFonts w:eastAsiaTheme="minorHAnsi"/>
          <w:sz w:val="28"/>
          <w:szCs w:val="28"/>
          <w:lang w:eastAsia="en-US"/>
        </w:rPr>
        <w:t xml:space="preserve">, статей 20, 23 Закона Ставропольского края </w:t>
      </w:r>
      <w:r w:rsidR="00FF4273">
        <w:rPr>
          <w:sz w:val="28"/>
          <w:szCs w:val="28"/>
        </w:rPr>
        <w:t>от 27.02.2008</w:t>
      </w:r>
      <w:r w:rsidR="00FF4273">
        <w:rPr>
          <w:sz w:val="28"/>
          <w:szCs w:val="28"/>
        </w:rPr>
        <w:t xml:space="preserve"> </w:t>
      </w:r>
      <w:r w:rsidRPr="00896B8C">
        <w:rPr>
          <w:rFonts w:eastAsiaTheme="minorHAnsi"/>
          <w:sz w:val="28"/>
          <w:szCs w:val="28"/>
          <w:lang w:eastAsia="en-US"/>
        </w:rPr>
        <w:t>№ 6-кз</w:t>
      </w:r>
      <w:r w:rsidRPr="00896B8C">
        <w:t xml:space="preserve"> </w:t>
      </w:r>
      <w:r w:rsidRPr="00896B8C">
        <w:rPr>
          <w:rFonts w:eastAsiaTheme="minorHAnsi"/>
          <w:sz w:val="28"/>
          <w:szCs w:val="28"/>
          <w:lang w:eastAsia="en-US"/>
        </w:rPr>
        <w:t xml:space="preserve">Финансовое управление не производит расчеты, а пользуется расчетами Минфина Ставропольского края </w:t>
      </w:r>
      <w:proofErr w:type="gramStart"/>
      <w:r w:rsidRPr="00896B8C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896B8C">
        <w:rPr>
          <w:rFonts w:eastAsiaTheme="minorHAnsi"/>
          <w:sz w:val="28"/>
          <w:szCs w:val="28"/>
          <w:lang w:eastAsia="en-US"/>
        </w:rPr>
        <w:t>:</w:t>
      </w:r>
    </w:p>
    <w:p w:rsidR="00896B8C" w:rsidRPr="00896B8C" w:rsidRDefault="00896B8C" w:rsidP="00896B8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Pr="00896B8C">
        <w:rPr>
          <w:rFonts w:eastAsiaTheme="minorHAnsi"/>
          <w:sz w:val="28"/>
          <w:szCs w:val="28"/>
          <w:lang w:eastAsia="en-US"/>
        </w:rPr>
        <w:t xml:space="preserve"> дотациям бюджетам поселений на выравнивание бюджетной обеспеченности из районного Фонда финансовой поддержки поселений;</w:t>
      </w:r>
    </w:p>
    <w:p w:rsidR="00896B8C" w:rsidRPr="00896B8C" w:rsidRDefault="00896B8C" w:rsidP="00896B8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Pr="00896B8C">
        <w:rPr>
          <w:rFonts w:eastAsiaTheme="minorHAnsi"/>
          <w:sz w:val="28"/>
          <w:szCs w:val="28"/>
          <w:lang w:eastAsia="en-US"/>
        </w:rPr>
        <w:t xml:space="preserve"> иным межбюджетным трансфертам на обеспечение сбалансированности бюджетов поселений.</w:t>
      </w:r>
    </w:p>
    <w:p w:rsidR="001F426D" w:rsidRDefault="0066785E" w:rsidP="0066785E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66785E">
        <w:rPr>
          <w:sz w:val="28"/>
          <w:szCs w:val="28"/>
        </w:rPr>
        <w:t xml:space="preserve">  Для принятия конкретных мер по устранению выявленных в ходе проверки нарушений и недопущению их в дальнейшем, в адрес </w:t>
      </w:r>
      <w:r w:rsidR="00C31627">
        <w:rPr>
          <w:sz w:val="28"/>
          <w:szCs w:val="28"/>
        </w:rPr>
        <w:t>Финансового управления</w:t>
      </w:r>
      <w:r w:rsidR="005A078F" w:rsidRPr="005A078F">
        <w:rPr>
          <w:sz w:val="28"/>
          <w:szCs w:val="28"/>
        </w:rPr>
        <w:t xml:space="preserve"> администрации </w:t>
      </w:r>
      <w:proofErr w:type="spellStart"/>
      <w:r w:rsidR="005A078F" w:rsidRPr="005A078F">
        <w:rPr>
          <w:sz w:val="28"/>
          <w:szCs w:val="28"/>
        </w:rPr>
        <w:t>Грачевского</w:t>
      </w:r>
      <w:proofErr w:type="spellEnd"/>
      <w:r w:rsidR="005A078F" w:rsidRPr="005A078F">
        <w:rPr>
          <w:sz w:val="28"/>
          <w:szCs w:val="28"/>
        </w:rPr>
        <w:t xml:space="preserve"> муниципального района Ставропольского края</w:t>
      </w:r>
      <w:r w:rsidRPr="0066785E">
        <w:rPr>
          <w:sz w:val="28"/>
          <w:szCs w:val="28"/>
        </w:rPr>
        <w:t xml:space="preserve"> </w:t>
      </w:r>
      <w:r w:rsidR="00C31627">
        <w:rPr>
          <w:sz w:val="28"/>
          <w:szCs w:val="28"/>
        </w:rPr>
        <w:t>26</w:t>
      </w:r>
      <w:r w:rsidR="005A078F">
        <w:rPr>
          <w:sz w:val="28"/>
          <w:szCs w:val="28"/>
        </w:rPr>
        <w:t xml:space="preserve"> сентября</w:t>
      </w:r>
      <w:r w:rsidRPr="0066785E">
        <w:rPr>
          <w:sz w:val="28"/>
          <w:szCs w:val="28"/>
        </w:rPr>
        <w:t xml:space="preserve"> текущего года направлено пред</w:t>
      </w:r>
      <w:r w:rsidR="00C31627">
        <w:rPr>
          <w:sz w:val="28"/>
          <w:szCs w:val="28"/>
        </w:rPr>
        <w:t>писа</w:t>
      </w:r>
      <w:r w:rsidRPr="0066785E">
        <w:rPr>
          <w:sz w:val="28"/>
          <w:szCs w:val="28"/>
        </w:rPr>
        <w:t xml:space="preserve">ние о принятии мер об устранении  имеющихся нарушений, недостатков и недопущении их в дальнейшем. </w:t>
      </w:r>
    </w:p>
    <w:p w:rsidR="005A078F" w:rsidRDefault="005A078F" w:rsidP="0066785E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</w:p>
    <w:p w:rsidR="00611AA5" w:rsidRDefault="00837787" w:rsidP="00C31627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результате проведения контрольных мероприятий в 3 квартале 201</w:t>
      </w:r>
      <w:r w:rsidR="00C3162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всего выявлено нарушений на общую сумму </w:t>
      </w:r>
      <w:r w:rsidR="00C31627">
        <w:rPr>
          <w:sz w:val="28"/>
          <w:szCs w:val="28"/>
        </w:rPr>
        <w:t>6811,17</w:t>
      </w:r>
      <w:r>
        <w:rPr>
          <w:sz w:val="28"/>
          <w:szCs w:val="28"/>
        </w:rPr>
        <w:t xml:space="preserve"> тыс. рублей,</w:t>
      </w:r>
      <w:r w:rsidR="00611AA5">
        <w:rPr>
          <w:sz w:val="28"/>
          <w:szCs w:val="28"/>
        </w:rPr>
        <w:t xml:space="preserve"> что составляет </w:t>
      </w:r>
      <w:r w:rsidR="00C31627">
        <w:rPr>
          <w:sz w:val="28"/>
          <w:szCs w:val="28"/>
        </w:rPr>
        <w:t>7</w:t>
      </w:r>
      <w:r w:rsidR="00611AA5">
        <w:rPr>
          <w:sz w:val="28"/>
          <w:szCs w:val="28"/>
        </w:rPr>
        <w:t xml:space="preserve"> процент</w:t>
      </w:r>
      <w:r w:rsidR="00C31627">
        <w:rPr>
          <w:sz w:val="28"/>
          <w:szCs w:val="28"/>
        </w:rPr>
        <w:t>ов</w:t>
      </w:r>
      <w:r w:rsidR="00611AA5">
        <w:rPr>
          <w:sz w:val="28"/>
          <w:szCs w:val="28"/>
        </w:rPr>
        <w:t xml:space="preserve"> от объема проверенных средств (</w:t>
      </w:r>
      <w:r w:rsidR="00C31627">
        <w:rPr>
          <w:sz w:val="28"/>
          <w:szCs w:val="28"/>
        </w:rPr>
        <w:t>97451,84</w:t>
      </w:r>
      <w:r w:rsidR="00611AA5">
        <w:rPr>
          <w:sz w:val="28"/>
          <w:szCs w:val="28"/>
        </w:rPr>
        <w:t xml:space="preserve"> тыс. рублей)</w:t>
      </w:r>
      <w:r w:rsidR="00C316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  <w:r w:rsidRPr="003D4A71">
        <w:rPr>
          <w:sz w:val="28"/>
          <w:szCs w:val="28"/>
        </w:rPr>
        <w:t xml:space="preserve">                            </w:t>
      </w:r>
      <w:r w:rsidRPr="003D4A71">
        <w:rPr>
          <w:b/>
          <w:i/>
          <w:sz w:val="28"/>
          <w:szCs w:val="28"/>
        </w:rPr>
        <w:t xml:space="preserve"> Экспертно-аналитическая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Помимо контрольно</w:t>
      </w:r>
      <w:r w:rsidR="0086248A">
        <w:rPr>
          <w:rFonts w:ascii="Times New Roman" w:hAnsi="Times New Roman"/>
          <w:sz w:val="28"/>
          <w:szCs w:val="28"/>
        </w:rPr>
        <w:t>-</w:t>
      </w:r>
      <w:r w:rsidRPr="003D4A71">
        <w:rPr>
          <w:rFonts w:ascii="Times New Roman" w:hAnsi="Times New Roman"/>
          <w:sz w:val="28"/>
          <w:szCs w:val="28"/>
        </w:rPr>
        <w:t>ревизионной работы, значительное место в деятельности Контрольно-счетно</w:t>
      </w:r>
      <w:r w:rsidR="00F86C9F">
        <w:rPr>
          <w:rFonts w:ascii="Times New Roman" w:hAnsi="Times New Roman"/>
          <w:sz w:val="28"/>
          <w:szCs w:val="28"/>
        </w:rPr>
        <w:t xml:space="preserve">й 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F86C9F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занимает экспертно-аналитическая деятельн</w:t>
      </w:r>
      <w:r w:rsidR="00A4429F">
        <w:rPr>
          <w:rFonts w:ascii="Times New Roman" w:hAnsi="Times New Roman"/>
          <w:sz w:val="28"/>
          <w:szCs w:val="28"/>
        </w:rPr>
        <w:t xml:space="preserve">ость, в форме предварительного </w:t>
      </w:r>
      <w:r w:rsidRPr="003D4A71">
        <w:rPr>
          <w:rFonts w:ascii="Times New Roman" w:hAnsi="Times New Roman"/>
          <w:sz w:val="28"/>
          <w:szCs w:val="28"/>
        </w:rPr>
        <w:t>контроля, который осуществлялся путем проведения экспертиз и подготовки заключений на них.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При подготовке заключений проводился анализ соответствия проектов решений и нормативных правовых актов, поступивших на рассмотрение в Контрольно-счетн</w:t>
      </w:r>
      <w:r w:rsidR="00F86C9F">
        <w:rPr>
          <w:sz w:val="28"/>
          <w:szCs w:val="28"/>
        </w:rPr>
        <w:t>ую</w:t>
      </w:r>
      <w:r w:rsidRPr="003D4A71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комиссию</w:t>
      </w:r>
      <w:r w:rsidRPr="003D4A71">
        <w:rPr>
          <w:sz w:val="28"/>
          <w:szCs w:val="28"/>
        </w:rPr>
        <w:t xml:space="preserve">, действующему законодательству,  а в ряде случаев давалась оценка состояния нормативной базы, регламентирующей порядок формирования проектов, отдельное внимание уделялось финансово-экономическим обоснованиям.  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Всего в </w:t>
      </w:r>
      <w:r w:rsidR="00B34AE7">
        <w:rPr>
          <w:sz w:val="28"/>
          <w:szCs w:val="28"/>
        </w:rPr>
        <w:t>3 квартале</w:t>
      </w:r>
      <w:r w:rsidRPr="003D4A71">
        <w:rPr>
          <w:sz w:val="28"/>
          <w:szCs w:val="28"/>
        </w:rPr>
        <w:t xml:space="preserve"> 201</w:t>
      </w:r>
      <w:r w:rsidR="0086248A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 в рамках экспертно-аналитической деятельности было подготовлено </w:t>
      </w:r>
      <w:r w:rsidR="0086248A">
        <w:rPr>
          <w:sz w:val="28"/>
          <w:szCs w:val="28"/>
        </w:rPr>
        <w:t>8</w:t>
      </w:r>
      <w:r w:rsidRPr="003D4A71">
        <w:rPr>
          <w:sz w:val="28"/>
          <w:szCs w:val="28"/>
        </w:rPr>
        <w:t xml:space="preserve"> заключени</w:t>
      </w:r>
      <w:r w:rsidR="0086248A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, из них: </w:t>
      </w:r>
      <w:r w:rsidR="00715971">
        <w:rPr>
          <w:sz w:val="28"/>
          <w:szCs w:val="28"/>
        </w:rPr>
        <w:t>3</w:t>
      </w:r>
      <w:r w:rsidRPr="003D4A71">
        <w:rPr>
          <w:sz w:val="28"/>
          <w:szCs w:val="28"/>
        </w:rPr>
        <w:t xml:space="preserve"> - на проект</w:t>
      </w:r>
      <w:r w:rsidR="00FD3C9B">
        <w:rPr>
          <w:sz w:val="28"/>
          <w:szCs w:val="28"/>
        </w:rPr>
        <w:t>ы</w:t>
      </w:r>
      <w:r w:rsidRPr="003D4A71">
        <w:rPr>
          <w:sz w:val="28"/>
          <w:szCs w:val="28"/>
        </w:rPr>
        <w:t xml:space="preserve"> решени</w:t>
      </w:r>
      <w:r w:rsidR="00FD3C9B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971408">
        <w:rPr>
          <w:sz w:val="28"/>
          <w:szCs w:val="28"/>
        </w:rPr>
        <w:t>С</w:t>
      </w:r>
      <w:r w:rsidRPr="003D4A71">
        <w:rPr>
          <w:sz w:val="28"/>
          <w:szCs w:val="28"/>
        </w:rPr>
        <w:t>овета</w:t>
      </w:r>
      <w:r w:rsidR="009314D2">
        <w:rPr>
          <w:sz w:val="28"/>
          <w:szCs w:val="28"/>
        </w:rPr>
        <w:t xml:space="preserve"> </w:t>
      </w:r>
      <w:proofErr w:type="spellStart"/>
      <w:r w:rsidR="009314D2">
        <w:rPr>
          <w:sz w:val="28"/>
          <w:szCs w:val="28"/>
        </w:rPr>
        <w:t>Грачевского</w:t>
      </w:r>
      <w:proofErr w:type="spellEnd"/>
      <w:r w:rsidR="009314D2">
        <w:rPr>
          <w:sz w:val="28"/>
          <w:szCs w:val="28"/>
        </w:rPr>
        <w:t xml:space="preserve"> муниципального района</w:t>
      </w:r>
      <w:r w:rsidRPr="003D4A71">
        <w:rPr>
          <w:sz w:val="28"/>
          <w:szCs w:val="28"/>
        </w:rPr>
        <w:t xml:space="preserve"> и </w:t>
      </w:r>
      <w:r w:rsidR="00FD3C9B">
        <w:rPr>
          <w:sz w:val="28"/>
          <w:szCs w:val="28"/>
        </w:rPr>
        <w:t>1</w:t>
      </w:r>
      <w:r w:rsidRPr="003D4A71">
        <w:rPr>
          <w:sz w:val="28"/>
          <w:szCs w:val="28"/>
        </w:rPr>
        <w:t xml:space="preserve"> </w:t>
      </w:r>
      <w:r w:rsidR="00BA7F4D">
        <w:rPr>
          <w:sz w:val="28"/>
          <w:szCs w:val="28"/>
        </w:rPr>
        <w:t>–</w:t>
      </w:r>
      <w:r w:rsidRPr="003D4A71">
        <w:rPr>
          <w:sz w:val="28"/>
          <w:szCs w:val="28"/>
        </w:rPr>
        <w:t xml:space="preserve"> </w:t>
      </w:r>
      <w:r w:rsidR="00BA7F4D">
        <w:rPr>
          <w:sz w:val="28"/>
          <w:szCs w:val="28"/>
        </w:rPr>
        <w:t xml:space="preserve">анализ исполнения </w:t>
      </w:r>
      <w:r w:rsidR="00344474">
        <w:rPr>
          <w:sz w:val="28"/>
          <w:szCs w:val="28"/>
        </w:rPr>
        <w:t xml:space="preserve">бюджета </w:t>
      </w:r>
      <w:proofErr w:type="spellStart"/>
      <w:r w:rsidR="00344474">
        <w:rPr>
          <w:sz w:val="28"/>
          <w:szCs w:val="28"/>
        </w:rPr>
        <w:t>Грачевского</w:t>
      </w:r>
      <w:proofErr w:type="spellEnd"/>
      <w:r w:rsidR="00344474">
        <w:rPr>
          <w:sz w:val="28"/>
          <w:szCs w:val="28"/>
        </w:rPr>
        <w:t xml:space="preserve"> муниципального района </w:t>
      </w:r>
      <w:r w:rsidR="00BA7F4D">
        <w:rPr>
          <w:sz w:val="28"/>
          <w:szCs w:val="28"/>
        </w:rPr>
        <w:t xml:space="preserve">за </w:t>
      </w:r>
      <w:r w:rsidR="00715971">
        <w:rPr>
          <w:sz w:val="28"/>
          <w:szCs w:val="28"/>
        </w:rPr>
        <w:t>1 полугодие</w:t>
      </w:r>
      <w:r w:rsidR="00344474">
        <w:rPr>
          <w:sz w:val="28"/>
          <w:szCs w:val="28"/>
        </w:rPr>
        <w:t xml:space="preserve"> </w:t>
      </w:r>
      <w:r w:rsidR="00BA7F4D">
        <w:rPr>
          <w:sz w:val="28"/>
          <w:szCs w:val="28"/>
        </w:rPr>
        <w:t>201</w:t>
      </w:r>
      <w:r w:rsidR="0086248A">
        <w:rPr>
          <w:sz w:val="28"/>
          <w:szCs w:val="28"/>
        </w:rPr>
        <w:t>6</w:t>
      </w:r>
      <w:r w:rsidR="00BA7F4D">
        <w:rPr>
          <w:sz w:val="28"/>
          <w:szCs w:val="28"/>
        </w:rPr>
        <w:t xml:space="preserve"> года</w:t>
      </w:r>
      <w:r w:rsidR="0086248A">
        <w:rPr>
          <w:sz w:val="28"/>
          <w:szCs w:val="28"/>
        </w:rPr>
        <w:t xml:space="preserve"> и 4 - </w:t>
      </w:r>
      <w:r w:rsidR="0086248A">
        <w:rPr>
          <w:sz w:val="28"/>
          <w:szCs w:val="28"/>
        </w:rPr>
        <w:t>анализ исполнения бюджет</w:t>
      </w:r>
      <w:r w:rsidR="0086248A">
        <w:rPr>
          <w:sz w:val="28"/>
          <w:szCs w:val="28"/>
        </w:rPr>
        <w:t>ов поселений</w:t>
      </w:r>
      <w:r w:rsidR="0086248A">
        <w:rPr>
          <w:sz w:val="28"/>
          <w:szCs w:val="28"/>
        </w:rPr>
        <w:t xml:space="preserve"> </w:t>
      </w:r>
      <w:proofErr w:type="spellStart"/>
      <w:r w:rsidR="0086248A">
        <w:rPr>
          <w:sz w:val="28"/>
          <w:szCs w:val="28"/>
        </w:rPr>
        <w:t>Грачевского</w:t>
      </w:r>
      <w:proofErr w:type="spellEnd"/>
      <w:r w:rsidR="0086248A">
        <w:rPr>
          <w:sz w:val="28"/>
          <w:szCs w:val="28"/>
        </w:rPr>
        <w:t xml:space="preserve"> района</w:t>
      </w:r>
      <w:r w:rsidR="00BA7F4D">
        <w:rPr>
          <w:sz w:val="28"/>
          <w:szCs w:val="28"/>
        </w:rPr>
        <w:t>,</w:t>
      </w:r>
      <w:r w:rsidRPr="003D4A71">
        <w:rPr>
          <w:sz w:val="28"/>
          <w:szCs w:val="28"/>
        </w:rPr>
        <w:t xml:space="preserve"> в том числе:     </w:t>
      </w:r>
    </w:p>
    <w:p w:rsidR="00344474" w:rsidRDefault="003531F6" w:rsidP="00344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474" w:rsidRPr="00FA1B6E">
        <w:rPr>
          <w:sz w:val="28"/>
          <w:szCs w:val="28"/>
        </w:rPr>
        <w:t xml:space="preserve">. заключение № </w:t>
      </w:r>
      <w:r>
        <w:rPr>
          <w:sz w:val="28"/>
          <w:szCs w:val="28"/>
        </w:rPr>
        <w:t>7</w:t>
      </w:r>
      <w:r w:rsidR="00033924">
        <w:rPr>
          <w:sz w:val="28"/>
          <w:szCs w:val="28"/>
        </w:rPr>
        <w:t>7</w:t>
      </w:r>
      <w:r w:rsidR="00344474" w:rsidRPr="00FA1B6E">
        <w:rPr>
          <w:sz w:val="28"/>
          <w:szCs w:val="28"/>
        </w:rPr>
        <w:t xml:space="preserve"> от </w:t>
      </w:r>
      <w:r>
        <w:rPr>
          <w:sz w:val="28"/>
          <w:szCs w:val="28"/>
        </w:rPr>
        <w:t>22.08</w:t>
      </w:r>
      <w:r w:rsidR="00FA1B6E" w:rsidRPr="00FA1B6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344474" w:rsidRPr="00FA1B6E">
        <w:rPr>
          <w:sz w:val="28"/>
          <w:szCs w:val="28"/>
        </w:rPr>
        <w:t xml:space="preserve"> </w:t>
      </w:r>
      <w:r w:rsidR="00FA1B6E" w:rsidRPr="00FA1B6E">
        <w:rPr>
          <w:sz w:val="28"/>
          <w:szCs w:val="28"/>
        </w:rPr>
        <w:t xml:space="preserve">на проект решения Совета </w:t>
      </w:r>
      <w:proofErr w:type="spellStart"/>
      <w:r w:rsidR="00FA1B6E" w:rsidRPr="00FA1B6E">
        <w:rPr>
          <w:sz w:val="28"/>
          <w:szCs w:val="28"/>
        </w:rPr>
        <w:t>Грачевского</w:t>
      </w:r>
      <w:proofErr w:type="spellEnd"/>
      <w:r w:rsidR="00FA1B6E" w:rsidRPr="00FA1B6E">
        <w:rPr>
          <w:sz w:val="28"/>
          <w:szCs w:val="28"/>
        </w:rPr>
        <w:t xml:space="preserve"> муниципального района «О внесении изменений и дополнений в решение Совета  </w:t>
      </w:r>
      <w:proofErr w:type="spellStart"/>
      <w:r w:rsidR="00FA1B6E" w:rsidRPr="00FA1B6E">
        <w:rPr>
          <w:sz w:val="28"/>
          <w:szCs w:val="28"/>
        </w:rPr>
        <w:t>Грачевского</w:t>
      </w:r>
      <w:proofErr w:type="spellEnd"/>
      <w:r w:rsidR="00FA1B6E" w:rsidRPr="00FA1B6E">
        <w:rPr>
          <w:sz w:val="28"/>
          <w:szCs w:val="28"/>
        </w:rPr>
        <w:t xml:space="preserve">  муниципального района Ставропольского края от </w:t>
      </w:r>
      <w:r w:rsidR="00033924">
        <w:rPr>
          <w:sz w:val="28"/>
          <w:szCs w:val="28"/>
        </w:rPr>
        <w:t xml:space="preserve">22 </w:t>
      </w:r>
      <w:r w:rsidR="00FA1B6E" w:rsidRPr="00FA1B6E">
        <w:rPr>
          <w:sz w:val="28"/>
          <w:szCs w:val="28"/>
        </w:rPr>
        <w:t>декабря 201</w:t>
      </w:r>
      <w:r>
        <w:rPr>
          <w:sz w:val="28"/>
          <w:szCs w:val="28"/>
        </w:rPr>
        <w:t>5</w:t>
      </w:r>
      <w:r w:rsidR="00FA1B6E" w:rsidRPr="00FA1B6E">
        <w:rPr>
          <w:sz w:val="28"/>
          <w:szCs w:val="28"/>
        </w:rPr>
        <w:t xml:space="preserve"> года № </w:t>
      </w:r>
      <w:r w:rsidR="00033924">
        <w:rPr>
          <w:sz w:val="28"/>
          <w:szCs w:val="28"/>
        </w:rPr>
        <w:t>185</w:t>
      </w:r>
      <w:r w:rsidR="00FA1B6E" w:rsidRPr="00FA1B6E">
        <w:rPr>
          <w:sz w:val="28"/>
          <w:szCs w:val="28"/>
        </w:rPr>
        <w:t xml:space="preserve">-III «О бюджете </w:t>
      </w:r>
      <w:proofErr w:type="spellStart"/>
      <w:r w:rsidR="00FA1B6E" w:rsidRPr="00FA1B6E">
        <w:rPr>
          <w:sz w:val="28"/>
          <w:szCs w:val="28"/>
        </w:rPr>
        <w:t>Грачевского</w:t>
      </w:r>
      <w:proofErr w:type="spellEnd"/>
      <w:r w:rsidR="00FA1B6E" w:rsidRPr="00FA1B6E">
        <w:rPr>
          <w:sz w:val="28"/>
          <w:szCs w:val="28"/>
        </w:rPr>
        <w:t xml:space="preserve"> муниципального района Ставропольского края на 201</w:t>
      </w:r>
      <w:r>
        <w:rPr>
          <w:sz w:val="28"/>
          <w:szCs w:val="28"/>
        </w:rPr>
        <w:t>6</w:t>
      </w:r>
      <w:r w:rsidR="00FA1B6E" w:rsidRPr="00FA1B6E">
        <w:rPr>
          <w:sz w:val="28"/>
          <w:szCs w:val="28"/>
        </w:rPr>
        <w:t xml:space="preserve"> год»;</w:t>
      </w:r>
    </w:p>
    <w:p w:rsidR="00033924" w:rsidRDefault="00033924" w:rsidP="00344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33924">
        <w:rPr>
          <w:sz w:val="28"/>
          <w:szCs w:val="28"/>
        </w:rPr>
        <w:t xml:space="preserve">. заключение № </w:t>
      </w:r>
      <w:r>
        <w:rPr>
          <w:sz w:val="28"/>
          <w:szCs w:val="28"/>
        </w:rPr>
        <w:t>78</w:t>
      </w:r>
      <w:r w:rsidRPr="00033924">
        <w:rPr>
          <w:sz w:val="28"/>
          <w:szCs w:val="28"/>
        </w:rPr>
        <w:t xml:space="preserve"> от </w:t>
      </w:r>
      <w:r w:rsidR="000D74A3">
        <w:rPr>
          <w:sz w:val="28"/>
          <w:szCs w:val="28"/>
        </w:rPr>
        <w:t>29</w:t>
      </w:r>
      <w:r w:rsidRPr="00033924">
        <w:rPr>
          <w:sz w:val="28"/>
          <w:szCs w:val="28"/>
        </w:rPr>
        <w:t>.08.201</w:t>
      </w:r>
      <w:r w:rsidR="000D74A3">
        <w:rPr>
          <w:sz w:val="28"/>
          <w:szCs w:val="28"/>
        </w:rPr>
        <w:t>6</w:t>
      </w:r>
      <w:r w:rsidRPr="00033924">
        <w:rPr>
          <w:sz w:val="28"/>
          <w:szCs w:val="28"/>
        </w:rPr>
        <w:t xml:space="preserve"> на отчет об исполнении бюджета </w:t>
      </w:r>
      <w:proofErr w:type="spellStart"/>
      <w:r w:rsidRPr="00033924">
        <w:rPr>
          <w:sz w:val="28"/>
          <w:szCs w:val="28"/>
        </w:rPr>
        <w:t>Грачевского</w:t>
      </w:r>
      <w:proofErr w:type="spellEnd"/>
      <w:r w:rsidRPr="00033924">
        <w:rPr>
          <w:sz w:val="28"/>
          <w:szCs w:val="28"/>
        </w:rPr>
        <w:t xml:space="preserve"> муниципального района Ставропольского края за 1 полугодие 201</w:t>
      </w:r>
      <w:r w:rsidR="000D74A3">
        <w:rPr>
          <w:sz w:val="28"/>
          <w:szCs w:val="28"/>
        </w:rPr>
        <w:t>6</w:t>
      </w:r>
      <w:r w:rsidRPr="00033924">
        <w:rPr>
          <w:sz w:val="28"/>
          <w:szCs w:val="28"/>
        </w:rPr>
        <w:t xml:space="preserve"> года;</w:t>
      </w:r>
    </w:p>
    <w:p w:rsidR="00344474" w:rsidRPr="00FA1B6E" w:rsidRDefault="00902AEC" w:rsidP="00344474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344474" w:rsidRPr="00FA1B6E">
        <w:rPr>
          <w:sz w:val="28"/>
          <w:szCs w:val="28"/>
        </w:rPr>
        <w:t xml:space="preserve">. заключение  № </w:t>
      </w:r>
      <w:r w:rsidR="00033924">
        <w:rPr>
          <w:sz w:val="28"/>
          <w:szCs w:val="28"/>
        </w:rPr>
        <w:t>7</w:t>
      </w:r>
      <w:r w:rsidR="00344474" w:rsidRPr="00FA1B6E">
        <w:rPr>
          <w:sz w:val="28"/>
          <w:szCs w:val="28"/>
        </w:rPr>
        <w:t xml:space="preserve">9 от </w:t>
      </w:r>
      <w:r w:rsidR="00FA1B6E" w:rsidRPr="00FA1B6E">
        <w:rPr>
          <w:sz w:val="28"/>
          <w:szCs w:val="28"/>
        </w:rPr>
        <w:t>15.09.201</w:t>
      </w:r>
      <w:r w:rsidR="00033924">
        <w:rPr>
          <w:sz w:val="28"/>
          <w:szCs w:val="28"/>
        </w:rPr>
        <w:t>6</w:t>
      </w:r>
      <w:r w:rsidR="00344474" w:rsidRPr="00FA1B6E">
        <w:rPr>
          <w:sz w:val="28"/>
          <w:szCs w:val="28"/>
        </w:rPr>
        <w:t xml:space="preserve"> </w:t>
      </w:r>
      <w:r w:rsidR="00FA1B6E" w:rsidRPr="00FA1B6E">
        <w:rPr>
          <w:sz w:val="28"/>
          <w:szCs w:val="28"/>
        </w:rPr>
        <w:t xml:space="preserve">на проект решения Совета </w:t>
      </w:r>
      <w:proofErr w:type="spellStart"/>
      <w:r w:rsidR="00FA1B6E" w:rsidRPr="00FA1B6E">
        <w:rPr>
          <w:sz w:val="28"/>
          <w:szCs w:val="28"/>
        </w:rPr>
        <w:t>Грачевского</w:t>
      </w:r>
      <w:proofErr w:type="spellEnd"/>
      <w:r w:rsidR="00FA1B6E" w:rsidRPr="00FA1B6E">
        <w:rPr>
          <w:sz w:val="28"/>
          <w:szCs w:val="28"/>
        </w:rPr>
        <w:t xml:space="preserve"> муниципального района</w:t>
      </w:r>
      <w:r w:rsidR="00FA1B6E">
        <w:rPr>
          <w:sz w:val="28"/>
          <w:szCs w:val="28"/>
        </w:rPr>
        <w:t xml:space="preserve"> «О внесении изменений в Положение о бюджетном процессе в </w:t>
      </w:r>
      <w:proofErr w:type="spellStart"/>
      <w:r w:rsidR="00FA1B6E">
        <w:rPr>
          <w:sz w:val="28"/>
          <w:szCs w:val="28"/>
        </w:rPr>
        <w:t>Грачевском</w:t>
      </w:r>
      <w:proofErr w:type="spellEnd"/>
      <w:r w:rsidR="00FA1B6E">
        <w:rPr>
          <w:sz w:val="28"/>
          <w:szCs w:val="28"/>
        </w:rPr>
        <w:t xml:space="preserve"> муниципальном районе Ставропольского края, утвержденное решением Совета </w:t>
      </w:r>
      <w:proofErr w:type="spellStart"/>
      <w:r w:rsidR="00FA1B6E">
        <w:rPr>
          <w:sz w:val="28"/>
          <w:szCs w:val="28"/>
        </w:rPr>
        <w:t>Грачевского</w:t>
      </w:r>
      <w:proofErr w:type="spellEnd"/>
      <w:r w:rsidR="00FA1B6E">
        <w:rPr>
          <w:sz w:val="28"/>
          <w:szCs w:val="28"/>
        </w:rPr>
        <w:t xml:space="preserve"> муниципального района от 19 декабря 2014 года № 127-</w:t>
      </w:r>
      <w:r w:rsidR="00FA1B6E">
        <w:rPr>
          <w:sz w:val="28"/>
          <w:szCs w:val="28"/>
          <w:lang w:val="en-US"/>
        </w:rPr>
        <w:t>III</w:t>
      </w:r>
      <w:r w:rsidR="00FA1B6E">
        <w:rPr>
          <w:sz w:val="28"/>
          <w:szCs w:val="28"/>
        </w:rPr>
        <w:t>»;</w:t>
      </w:r>
    </w:p>
    <w:p w:rsidR="005F35BA" w:rsidRDefault="00344474" w:rsidP="005F35BA">
      <w:pPr>
        <w:ind w:firstLine="708"/>
        <w:jc w:val="both"/>
        <w:rPr>
          <w:sz w:val="28"/>
          <w:szCs w:val="28"/>
        </w:rPr>
      </w:pPr>
      <w:r w:rsidRPr="00FA1B6E">
        <w:rPr>
          <w:sz w:val="28"/>
          <w:szCs w:val="28"/>
        </w:rPr>
        <w:t xml:space="preserve">4. заключение  № </w:t>
      </w:r>
      <w:r w:rsidR="005F35BA">
        <w:rPr>
          <w:sz w:val="28"/>
          <w:szCs w:val="28"/>
        </w:rPr>
        <w:t>80</w:t>
      </w:r>
      <w:r w:rsidRPr="00FA1B6E">
        <w:rPr>
          <w:sz w:val="28"/>
          <w:szCs w:val="28"/>
        </w:rPr>
        <w:t xml:space="preserve">  от </w:t>
      </w:r>
      <w:r w:rsidR="005F35BA">
        <w:rPr>
          <w:sz w:val="28"/>
          <w:szCs w:val="28"/>
        </w:rPr>
        <w:t>15</w:t>
      </w:r>
      <w:r w:rsidR="00FA1B6E" w:rsidRPr="00FA1B6E">
        <w:rPr>
          <w:sz w:val="28"/>
          <w:szCs w:val="28"/>
        </w:rPr>
        <w:t>.09.201</w:t>
      </w:r>
      <w:r w:rsidR="005F35BA">
        <w:rPr>
          <w:sz w:val="28"/>
          <w:szCs w:val="28"/>
        </w:rPr>
        <w:t>6</w:t>
      </w:r>
      <w:r w:rsidRPr="00FA1B6E">
        <w:rPr>
          <w:sz w:val="28"/>
          <w:szCs w:val="28"/>
        </w:rPr>
        <w:t xml:space="preserve"> </w:t>
      </w:r>
      <w:r w:rsidR="00FA1B6E" w:rsidRPr="00FA1B6E">
        <w:rPr>
          <w:sz w:val="28"/>
          <w:szCs w:val="28"/>
        </w:rPr>
        <w:t xml:space="preserve">на проект решения Совета </w:t>
      </w:r>
      <w:proofErr w:type="spellStart"/>
      <w:r w:rsidR="00FA1B6E" w:rsidRPr="00FA1B6E">
        <w:rPr>
          <w:sz w:val="28"/>
          <w:szCs w:val="28"/>
        </w:rPr>
        <w:t>Грачевского</w:t>
      </w:r>
      <w:proofErr w:type="spellEnd"/>
      <w:r w:rsidR="00FA1B6E" w:rsidRPr="00FA1B6E">
        <w:rPr>
          <w:sz w:val="28"/>
          <w:szCs w:val="28"/>
        </w:rPr>
        <w:t xml:space="preserve"> муниципального района «О внесении изменений и дополнений в решение Совета  </w:t>
      </w:r>
      <w:proofErr w:type="spellStart"/>
      <w:r w:rsidR="00FA1B6E" w:rsidRPr="00FA1B6E">
        <w:rPr>
          <w:sz w:val="28"/>
          <w:szCs w:val="28"/>
        </w:rPr>
        <w:t>Грачевского</w:t>
      </w:r>
      <w:proofErr w:type="spellEnd"/>
      <w:r w:rsidR="00FA1B6E" w:rsidRPr="00FA1B6E">
        <w:rPr>
          <w:sz w:val="28"/>
          <w:szCs w:val="28"/>
        </w:rPr>
        <w:t xml:space="preserve">  муниципального района Ставропольского края </w:t>
      </w:r>
      <w:r w:rsidR="005F35BA">
        <w:rPr>
          <w:sz w:val="28"/>
          <w:szCs w:val="28"/>
        </w:rPr>
        <w:t xml:space="preserve">от </w:t>
      </w:r>
      <w:r w:rsidR="005F35BA" w:rsidRPr="005F35BA">
        <w:rPr>
          <w:sz w:val="28"/>
          <w:szCs w:val="28"/>
        </w:rPr>
        <w:t xml:space="preserve">22 декабря 2015 года № 185-III «О бюджете </w:t>
      </w:r>
      <w:proofErr w:type="spellStart"/>
      <w:r w:rsidR="005F35BA" w:rsidRPr="005F35BA">
        <w:rPr>
          <w:sz w:val="28"/>
          <w:szCs w:val="28"/>
        </w:rPr>
        <w:t>Грачевского</w:t>
      </w:r>
      <w:proofErr w:type="spellEnd"/>
      <w:r w:rsidR="005F35BA" w:rsidRPr="005F35BA">
        <w:rPr>
          <w:sz w:val="28"/>
          <w:szCs w:val="28"/>
        </w:rPr>
        <w:t xml:space="preserve"> муниципального района Ставропольского края на 2016 год»;</w:t>
      </w:r>
    </w:p>
    <w:p w:rsidR="005F35BA" w:rsidRDefault="005F35BA" w:rsidP="005F3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заключение № 85 от 29.09.2016 на 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сельсовета за 1 полугодие 2016 года»;</w:t>
      </w:r>
    </w:p>
    <w:p w:rsidR="005F35BA" w:rsidRDefault="005F35BA" w:rsidP="005F3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заключение № 8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от 29.09.2016 на 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Старомарьевского</w:t>
      </w:r>
      <w:proofErr w:type="spellEnd"/>
      <w:r>
        <w:rPr>
          <w:sz w:val="28"/>
          <w:szCs w:val="28"/>
        </w:rPr>
        <w:t xml:space="preserve"> сельсовета за 1 полугодие 2016 года»;</w:t>
      </w:r>
    </w:p>
    <w:p w:rsidR="005F35BA" w:rsidRDefault="005F35BA" w:rsidP="005F3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 заключение № 8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от 29.09.2016 на 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Кугультинского</w:t>
      </w:r>
      <w:proofErr w:type="spellEnd"/>
      <w:r>
        <w:rPr>
          <w:sz w:val="28"/>
          <w:szCs w:val="28"/>
        </w:rPr>
        <w:t xml:space="preserve"> сельсовета за 1 полугодие 2016 года»;</w:t>
      </w:r>
    </w:p>
    <w:p w:rsidR="005F35BA" w:rsidRDefault="005F35BA" w:rsidP="005F3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135DC">
        <w:rPr>
          <w:sz w:val="28"/>
          <w:szCs w:val="28"/>
        </w:rPr>
        <w:t>.</w:t>
      </w:r>
      <w:r>
        <w:rPr>
          <w:sz w:val="28"/>
          <w:szCs w:val="28"/>
        </w:rPr>
        <w:t xml:space="preserve"> заключение № 8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от 29.09.2016 на отчет об исполнении бюджета муниципального образования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Тугулук</w:t>
      </w:r>
      <w:proofErr w:type="spellEnd"/>
      <w:r>
        <w:rPr>
          <w:sz w:val="28"/>
          <w:szCs w:val="28"/>
        </w:rPr>
        <w:t xml:space="preserve"> за 1 полугодие 2016 года»</w:t>
      </w:r>
      <w:r>
        <w:rPr>
          <w:sz w:val="28"/>
          <w:szCs w:val="28"/>
        </w:rPr>
        <w:t>.</w:t>
      </w:r>
    </w:p>
    <w:p w:rsidR="0095097D" w:rsidRDefault="00947E20" w:rsidP="005F35BA">
      <w:pPr>
        <w:ind w:firstLine="708"/>
        <w:jc w:val="both"/>
        <w:rPr>
          <w:sz w:val="28"/>
          <w:szCs w:val="28"/>
        </w:rPr>
      </w:pPr>
      <w:r w:rsidRPr="00947E20">
        <w:rPr>
          <w:sz w:val="28"/>
          <w:szCs w:val="28"/>
        </w:rPr>
        <w:t>В направленных заключениях не только приводились результаты экспертно-аналитических мероприятий, но и предлагались конкретные меры по устранению установленных нарушений и недостатков</w:t>
      </w:r>
      <w:r w:rsidR="0095097D">
        <w:rPr>
          <w:sz w:val="28"/>
          <w:szCs w:val="28"/>
        </w:rPr>
        <w:t>.</w:t>
      </w:r>
    </w:p>
    <w:p w:rsidR="005F35BA" w:rsidRDefault="005F35BA" w:rsidP="005F35BA">
      <w:pPr>
        <w:ind w:firstLine="708"/>
        <w:jc w:val="both"/>
        <w:rPr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Все контрольные и экспертно-аналитические мероприятия, запланированные на </w:t>
      </w:r>
      <w:r w:rsidR="00344474">
        <w:rPr>
          <w:rFonts w:ascii="Times New Roman" w:hAnsi="Times New Roman"/>
          <w:sz w:val="28"/>
          <w:szCs w:val="28"/>
        </w:rPr>
        <w:t>3 квартал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5F35BA">
        <w:rPr>
          <w:rFonts w:ascii="Times New Roman" w:hAnsi="Times New Roman"/>
          <w:sz w:val="28"/>
          <w:szCs w:val="28"/>
        </w:rPr>
        <w:t>6</w:t>
      </w:r>
      <w:r w:rsidRPr="003D4A71">
        <w:rPr>
          <w:rFonts w:ascii="Times New Roman" w:hAnsi="Times New Roman"/>
          <w:sz w:val="28"/>
          <w:szCs w:val="28"/>
        </w:rPr>
        <w:t xml:space="preserve"> года, выполнены в полном объеме.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Информационная деятельность</w:t>
      </w: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Информационная деятельность Контрольно-счетно</w:t>
      </w:r>
      <w:r w:rsidR="00D44D24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44D24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состоит в информировании органов местного самоуправления и населения района о результатах проведенных контрольных и экспертно-аналитических мероприятий.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Так, главе района, в </w:t>
      </w:r>
      <w:r w:rsidR="00971408">
        <w:rPr>
          <w:sz w:val="28"/>
          <w:szCs w:val="28"/>
        </w:rPr>
        <w:t>С</w:t>
      </w:r>
      <w:r w:rsidRPr="003D4A71">
        <w:rPr>
          <w:sz w:val="28"/>
          <w:szCs w:val="28"/>
        </w:rPr>
        <w:t xml:space="preserve">овет </w:t>
      </w:r>
      <w:proofErr w:type="spellStart"/>
      <w:r w:rsidR="00D44D24">
        <w:rPr>
          <w:sz w:val="28"/>
          <w:szCs w:val="28"/>
        </w:rPr>
        <w:t>Грачевского</w:t>
      </w:r>
      <w:proofErr w:type="spellEnd"/>
      <w:r w:rsidRPr="003D4A71">
        <w:rPr>
          <w:sz w:val="28"/>
          <w:szCs w:val="28"/>
        </w:rPr>
        <w:t xml:space="preserve"> муниципального района</w:t>
      </w:r>
      <w:r w:rsidR="00CC7EFC">
        <w:rPr>
          <w:sz w:val="28"/>
          <w:szCs w:val="28"/>
        </w:rPr>
        <w:t xml:space="preserve"> и в Прокуратуру </w:t>
      </w:r>
      <w:proofErr w:type="spellStart"/>
      <w:r w:rsidR="00CC7EFC">
        <w:rPr>
          <w:sz w:val="28"/>
          <w:szCs w:val="28"/>
        </w:rPr>
        <w:t>Грачевского</w:t>
      </w:r>
      <w:proofErr w:type="spellEnd"/>
      <w:r w:rsidR="00CC7EFC">
        <w:rPr>
          <w:sz w:val="28"/>
          <w:szCs w:val="28"/>
        </w:rPr>
        <w:t xml:space="preserve"> района</w:t>
      </w:r>
      <w:r w:rsidRPr="003D4A71">
        <w:rPr>
          <w:sz w:val="28"/>
          <w:szCs w:val="28"/>
        </w:rPr>
        <w:t xml:space="preserve"> для ознакомления и принятия мер направлялись </w:t>
      </w:r>
      <w:r w:rsidR="00CC7EFC">
        <w:rPr>
          <w:sz w:val="28"/>
          <w:szCs w:val="28"/>
        </w:rPr>
        <w:t xml:space="preserve">акты и </w:t>
      </w:r>
      <w:r w:rsidRPr="003D4A71">
        <w:rPr>
          <w:sz w:val="28"/>
          <w:szCs w:val="28"/>
        </w:rPr>
        <w:t>заключения по итогам проведенных контрольных и экспертно-аналитических мероприятий.</w:t>
      </w:r>
    </w:p>
    <w:p w:rsidR="003D4A71" w:rsidRPr="003D4A71" w:rsidRDefault="003D4A71" w:rsidP="003D4A71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В целях реализации принципа гласности, информация по итогам контрольных и экспертно-аналитических мероприятий размещались на официальном Интернет-сайте </w:t>
      </w:r>
      <w:r w:rsidR="00971408">
        <w:rPr>
          <w:rFonts w:ascii="Times New Roman" w:hAnsi="Times New Roman"/>
          <w:sz w:val="28"/>
          <w:szCs w:val="28"/>
        </w:rPr>
        <w:t>администрации</w:t>
      </w:r>
      <w:r w:rsidRPr="003D4A7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44D24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="00D44D24">
        <w:rPr>
          <w:rFonts w:ascii="Times New Roman" w:hAnsi="Times New Roman"/>
          <w:sz w:val="28"/>
          <w:szCs w:val="28"/>
        </w:rPr>
        <w:t xml:space="preserve"> муниципального</w:t>
      </w:r>
      <w:r w:rsidRPr="003D4A71">
        <w:rPr>
          <w:rFonts w:ascii="Times New Roman" w:hAnsi="Times New Roman"/>
          <w:sz w:val="28"/>
          <w:szCs w:val="28"/>
        </w:rPr>
        <w:t xml:space="preserve"> района</w:t>
      </w:r>
      <w:r w:rsidRPr="003D4A71">
        <w:rPr>
          <w:rFonts w:ascii="Times New Roman" w:hAnsi="Times New Roman"/>
          <w:b/>
          <w:sz w:val="28"/>
          <w:szCs w:val="28"/>
        </w:rPr>
        <w:t>.</w:t>
      </w:r>
      <w:r w:rsidRPr="003D4A71">
        <w:rPr>
          <w:rFonts w:ascii="Times New Roman" w:hAnsi="Times New Roman"/>
          <w:sz w:val="28"/>
          <w:szCs w:val="28"/>
        </w:rPr>
        <w:t xml:space="preserve">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Контрольно-счетн</w:t>
      </w:r>
      <w:r w:rsidR="00D44D24">
        <w:rPr>
          <w:sz w:val="28"/>
          <w:szCs w:val="28"/>
        </w:rPr>
        <w:t>ая комиссия</w:t>
      </w:r>
      <w:r w:rsidRPr="003D4A71">
        <w:rPr>
          <w:sz w:val="28"/>
          <w:szCs w:val="28"/>
        </w:rPr>
        <w:t xml:space="preserve"> и в дальнейшем намерен</w:t>
      </w:r>
      <w:r w:rsidR="00D44D24">
        <w:rPr>
          <w:sz w:val="28"/>
          <w:szCs w:val="28"/>
        </w:rPr>
        <w:t>а</w:t>
      </w:r>
      <w:r w:rsidRPr="003D4A71">
        <w:rPr>
          <w:sz w:val="28"/>
          <w:szCs w:val="28"/>
        </w:rPr>
        <w:t xml:space="preserve"> совершенствовать работу по обеспечению гласности в своей деятельности, в </w:t>
      </w:r>
      <w:r w:rsidRPr="003D4A71">
        <w:rPr>
          <w:sz w:val="28"/>
          <w:szCs w:val="28"/>
        </w:rPr>
        <w:lastRenderedPageBreak/>
        <w:t xml:space="preserve">том числе посредством  размещения информации </w:t>
      </w:r>
      <w:r w:rsidR="005F35BA" w:rsidRPr="005F35BA">
        <w:rPr>
          <w:sz w:val="28"/>
          <w:szCs w:val="28"/>
        </w:rPr>
        <w:t>в сети Интернет по адресу: http://grachrayon-sovet.ru.</w:t>
      </w: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Организационн</w:t>
      </w:r>
      <w:r w:rsidR="00F910B3">
        <w:rPr>
          <w:b/>
          <w:i/>
          <w:sz w:val="28"/>
          <w:szCs w:val="28"/>
        </w:rPr>
        <w:t>о-методическая</w:t>
      </w:r>
      <w:r w:rsidRPr="003D4A71">
        <w:rPr>
          <w:b/>
          <w:i/>
          <w:sz w:val="28"/>
          <w:szCs w:val="28"/>
        </w:rPr>
        <w:t xml:space="preserve"> деятельность иная деятельность</w:t>
      </w: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</w:p>
    <w:p w:rsidR="00E670EF" w:rsidRPr="00E670EF" w:rsidRDefault="00344474" w:rsidP="00E670EF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7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E670EF" w:rsidRPr="00E670EF">
        <w:rPr>
          <w:sz w:val="28"/>
          <w:szCs w:val="28"/>
        </w:rPr>
        <w:t xml:space="preserve">В соответствии с положениями Федерального закона 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решением Совета </w:t>
      </w:r>
      <w:proofErr w:type="spellStart"/>
      <w:r w:rsidR="00E670EF" w:rsidRPr="00E670EF">
        <w:rPr>
          <w:sz w:val="28"/>
          <w:szCs w:val="28"/>
        </w:rPr>
        <w:t>Грачевского</w:t>
      </w:r>
      <w:proofErr w:type="spellEnd"/>
      <w:r w:rsidR="00E670EF" w:rsidRPr="00E670EF">
        <w:rPr>
          <w:sz w:val="28"/>
          <w:szCs w:val="28"/>
        </w:rPr>
        <w:t xml:space="preserve"> муниципального района от 23 ноября 2012 № 17-III «Об утверждении Положения о Контрольно-счетной комиссии </w:t>
      </w:r>
      <w:proofErr w:type="spellStart"/>
      <w:r w:rsidR="00E670EF" w:rsidRPr="00E670EF">
        <w:rPr>
          <w:sz w:val="28"/>
          <w:szCs w:val="28"/>
        </w:rPr>
        <w:t>Грачевского</w:t>
      </w:r>
      <w:proofErr w:type="spellEnd"/>
      <w:r w:rsidR="00E670EF" w:rsidRPr="00E670EF">
        <w:rPr>
          <w:sz w:val="28"/>
          <w:szCs w:val="28"/>
        </w:rPr>
        <w:t xml:space="preserve"> муниципального района Ставропольского края» в </w:t>
      </w:r>
      <w:r w:rsidR="00E670EF">
        <w:rPr>
          <w:sz w:val="28"/>
          <w:szCs w:val="28"/>
        </w:rPr>
        <w:t>3 квартале</w:t>
      </w:r>
      <w:r w:rsidR="00E670EF" w:rsidRPr="00E670EF">
        <w:rPr>
          <w:sz w:val="28"/>
          <w:szCs w:val="28"/>
        </w:rPr>
        <w:t xml:space="preserve"> 201</w:t>
      </w:r>
      <w:r w:rsidR="00E670EF">
        <w:rPr>
          <w:sz w:val="28"/>
          <w:szCs w:val="28"/>
        </w:rPr>
        <w:t>6</w:t>
      </w:r>
      <w:r w:rsidR="00E670EF" w:rsidRPr="00E670EF">
        <w:rPr>
          <w:sz w:val="28"/>
          <w:szCs w:val="28"/>
        </w:rPr>
        <w:t xml:space="preserve"> года были разработаны и утверждены </w:t>
      </w:r>
      <w:r w:rsidR="00E670EF" w:rsidRPr="00E670EF">
        <w:rPr>
          <w:sz w:val="28"/>
          <w:szCs w:val="28"/>
        </w:rPr>
        <w:t>приказом председателя от</w:t>
      </w:r>
      <w:proofErr w:type="gramEnd"/>
      <w:r w:rsidR="00E670EF" w:rsidRPr="00E670EF">
        <w:rPr>
          <w:sz w:val="28"/>
          <w:szCs w:val="28"/>
        </w:rPr>
        <w:t xml:space="preserve"> </w:t>
      </w:r>
      <w:r w:rsidR="004135DC">
        <w:rPr>
          <w:sz w:val="28"/>
          <w:szCs w:val="28"/>
        </w:rPr>
        <w:t>11 июля 2016</w:t>
      </w:r>
      <w:r w:rsidR="00E670EF" w:rsidRPr="00E670EF">
        <w:rPr>
          <w:sz w:val="28"/>
          <w:szCs w:val="28"/>
        </w:rPr>
        <w:t xml:space="preserve"> года № </w:t>
      </w:r>
      <w:r w:rsidR="004135DC">
        <w:rPr>
          <w:sz w:val="28"/>
          <w:szCs w:val="28"/>
        </w:rPr>
        <w:t>35</w:t>
      </w:r>
      <w:r w:rsidR="00E670EF">
        <w:rPr>
          <w:sz w:val="28"/>
          <w:szCs w:val="28"/>
        </w:rPr>
        <w:t xml:space="preserve"> с</w:t>
      </w:r>
      <w:r w:rsidR="00E670EF" w:rsidRPr="00E670EF">
        <w:rPr>
          <w:sz w:val="28"/>
          <w:szCs w:val="28"/>
        </w:rPr>
        <w:t>тандарты внешнего муниципального финансового контроля Контрольно-счетной комиссии</w:t>
      </w:r>
      <w:r w:rsidR="00E670EF">
        <w:rPr>
          <w:sz w:val="28"/>
          <w:szCs w:val="28"/>
        </w:rPr>
        <w:t>:</w:t>
      </w:r>
    </w:p>
    <w:p w:rsidR="00E670EF" w:rsidRDefault="00E670EF" w:rsidP="00E670EF">
      <w:pPr>
        <w:tabs>
          <w:tab w:val="left" w:pos="567"/>
        </w:tabs>
        <w:spacing w:after="60"/>
        <w:jc w:val="both"/>
        <w:rPr>
          <w:sz w:val="28"/>
          <w:szCs w:val="28"/>
        </w:rPr>
      </w:pPr>
      <w:r w:rsidRPr="00E670EF">
        <w:rPr>
          <w:sz w:val="28"/>
          <w:szCs w:val="28"/>
        </w:rPr>
        <w:t xml:space="preserve">         - </w:t>
      </w:r>
      <w:r w:rsidR="004135DC">
        <w:rPr>
          <w:sz w:val="28"/>
          <w:szCs w:val="28"/>
        </w:rPr>
        <w:t xml:space="preserve">Стандарт организации деятельности Контрольно-счетной комиссии </w:t>
      </w:r>
      <w:proofErr w:type="spellStart"/>
      <w:r w:rsidR="004135DC">
        <w:rPr>
          <w:sz w:val="28"/>
          <w:szCs w:val="28"/>
        </w:rPr>
        <w:t>Грачевского</w:t>
      </w:r>
      <w:proofErr w:type="spellEnd"/>
      <w:r w:rsidR="004135DC">
        <w:rPr>
          <w:sz w:val="28"/>
          <w:szCs w:val="28"/>
        </w:rPr>
        <w:t xml:space="preserve"> муниципального района</w:t>
      </w:r>
      <w:r w:rsidR="00FF4273" w:rsidRPr="00FF4273">
        <w:rPr>
          <w:sz w:val="28"/>
          <w:szCs w:val="28"/>
        </w:rPr>
        <w:t xml:space="preserve"> «Порядок действий должностных лиц Контрольно-счетной комиссии </w:t>
      </w:r>
      <w:proofErr w:type="spellStart"/>
      <w:r w:rsidR="00FF4273" w:rsidRPr="00FF4273">
        <w:rPr>
          <w:sz w:val="28"/>
          <w:szCs w:val="28"/>
        </w:rPr>
        <w:t>Грачевского</w:t>
      </w:r>
      <w:proofErr w:type="spellEnd"/>
      <w:r w:rsidR="00FF4273" w:rsidRPr="00FF4273">
        <w:rPr>
          <w:sz w:val="28"/>
          <w:szCs w:val="28"/>
        </w:rPr>
        <w:t xml:space="preserve"> муниципального района Ставропольского края при выявлении административных правонарушений»</w:t>
      </w:r>
      <w:r w:rsidR="00FF4273">
        <w:rPr>
          <w:sz w:val="28"/>
          <w:szCs w:val="28"/>
        </w:rPr>
        <w:t>;</w:t>
      </w:r>
    </w:p>
    <w:p w:rsidR="00FF4273" w:rsidRDefault="00FF4273" w:rsidP="00E670EF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135DC">
        <w:rPr>
          <w:sz w:val="28"/>
          <w:szCs w:val="28"/>
        </w:rPr>
        <w:t xml:space="preserve">Стандарт внешнего муниципального финансового контроля Контрольно-счетной комиссии </w:t>
      </w:r>
      <w:proofErr w:type="spellStart"/>
      <w:r w:rsidR="004135DC">
        <w:rPr>
          <w:sz w:val="28"/>
          <w:szCs w:val="28"/>
        </w:rPr>
        <w:t>Грачевского</w:t>
      </w:r>
      <w:proofErr w:type="spellEnd"/>
      <w:r w:rsidR="004135DC">
        <w:rPr>
          <w:sz w:val="28"/>
          <w:szCs w:val="28"/>
        </w:rPr>
        <w:t xml:space="preserve"> муниципального района </w:t>
      </w:r>
      <w:r w:rsidRPr="00FF4273">
        <w:rPr>
          <w:sz w:val="28"/>
          <w:szCs w:val="28"/>
        </w:rPr>
        <w:t xml:space="preserve"> «</w:t>
      </w:r>
      <w:r w:rsidRPr="00BC698A">
        <w:rPr>
          <w:sz w:val="28"/>
          <w:szCs w:val="28"/>
        </w:rPr>
        <w:t>Общие правила проведения проверок управления и распоряжения муниципальным имуществом</w:t>
      </w:r>
      <w:r w:rsidRPr="00FF427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4A71" w:rsidRPr="003D4A71" w:rsidRDefault="00E670EF" w:rsidP="003D4A71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5132">
        <w:rPr>
          <w:sz w:val="28"/>
          <w:szCs w:val="28"/>
        </w:rPr>
        <w:t>В</w:t>
      </w:r>
      <w:r w:rsidR="003D4A71" w:rsidRPr="003D4A71">
        <w:rPr>
          <w:sz w:val="28"/>
          <w:szCs w:val="28"/>
        </w:rPr>
        <w:t xml:space="preserve"> отчетном периоде на регулярной основе осуществлялось взаимодействие с</w:t>
      </w:r>
      <w:r w:rsidR="003D4A71" w:rsidRPr="003D4A71">
        <w:rPr>
          <w:spacing w:val="-3"/>
          <w:sz w:val="28"/>
          <w:szCs w:val="28"/>
        </w:rPr>
        <w:t xml:space="preserve"> представительной и </w:t>
      </w:r>
      <w:r w:rsidR="003D4A71" w:rsidRPr="003D4A71">
        <w:rPr>
          <w:sz w:val="28"/>
          <w:szCs w:val="28"/>
        </w:rPr>
        <w:t>исполнительной властью района.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Должностные лица Контрольно-счетно</w:t>
      </w:r>
      <w:r w:rsidR="00B3513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B3513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участвовали в заседаниях, публичных слушаниях, рабочих совещаниях</w:t>
      </w:r>
      <w:r w:rsidR="00B35132">
        <w:rPr>
          <w:rFonts w:ascii="Times New Roman" w:hAnsi="Times New Roman"/>
          <w:sz w:val="28"/>
          <w:szCs w:val="28"/>
        </w:rPr>
        <w:t>,</w:t>
      </w:r>
      <w:r w:rsidRPr="003D4A71">
        <w:rPr>
          <w:rFonts w:ascii="Times New Roman" w:hAnsi="Times New Roman"/>
          <w:sz w:val="28"/>
          <w:szCs w:val="28"/>
        </w:rPr>
        <w:t xml:space="preserve"> проводимых органами местного самоуправления. </w:t>
      </w:r>
    </w:p>
    <w:p w:rsidR="003D4A71" w:rsidRPr="003D4A71" w:rsidRDefault="003D4A71" w:rsidP="00B3513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На постоянной основе осуществляется сотрудничество с </w:t>
      </w:r>
      <w:r w:rsidR="00B35132">
        <w:rPr>
          <w:rFonts w:ascii="Times New Roman" w:hAnsi="Times New Roman"/>
          <w:sz w:val="28"/>
          <w:szCs w:val="28"/>
        </w:rPr>
        <w:t xml:space="preserve">Контрольно-счетной палатой Ставропольского края, </w:t>
      </w:r>
      <w:r w:rsidRPr="003D4A71">
        <w:rPr>
          <w:rFonts w:ascii="Times New Roman" w:hAnsi="Times New Roman"/>
          <w:sz w:val="28"/>
          <w:szCs w:val="28"/>
        </w:rPr>
        <w:t xml:space="preserve">контрольно-счетными органами муниципальных образований Ставропольского края по </w:t>
      </w:r>
      <w:r w:rsidR="00B35132">
        <w:rPr>
          <w:rFonts w:ascii="Times New Roman" w:hAnsi="Times New Roman"/>
          <w:sz w:val="28"/>
          <w:szCs w:val="28"/>
        </w:rPr>
        <w:t>обмену опытом</w:t>
      </w:r>
      <w:r w:rsidRPr="003D4A71">
        <w:rPr>
          <w:rFonts w:ascii="Times New Roman" w:hAnsi="Times New Roman"/>
          <w:sz w:val="28"/>
          <w:szCs w:val="28"/>
        </w:rPr>
        <w:t xml:space="preserve"> методологической и организационной </w:t>
      </w:r>
      <w:r w:rsidR="00B35132">
        <w:rPr>
          <w:rFonts w:ascii="Times New Roman" w:hAnsi="Times New Roman"/>
          <w:sz w:val="28"/>
          <w:szCs w:val="28"/>
        </w:rPr>
        <w:t>работы</w:t>
      </w:r>
      <w:r w:rsidRPr="003D4A71">
        <w:rPr>
          <w:rFonts w:ascii="Times New Roman" w:hAnsi="Times New Roman"/>
          <w:sz w:val="28"/>
          <w:szCs w:val="28"/>
        </w:rPr>
        <w:t xml:space="preserve">.            </w:t>
      </w:r>
    </w:p>
    <w:p w:rsidR="003D4A71" w:rsidRPr="003D4A71" w:rsidRDefault="003D4A71" w:rsidP="0061565A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Таким образом, за отчетный период Контрольно-счетн</w:t>
      </w:r>
      <w:r w:rsidR="00B35132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B35132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обеспечена реализация целей и задач, возложенных на не</w:t>
      </w:r>
      <w:r w:rsidR="00B35132">
        <w:rPr>
          <w:sz w:val="28"/>
          <w:szCs w:val="28"/>
        </w:rPr>
        <w:t>е</w:t>
      </w:r>
      <w:r w:rsidRPr="003D4A71">
        <w:rPr>
          <w:sz w:val="28"/>
          <w:szCs w:val="28"/>
        </w:rPr>
        <w:t xml:space="preserve"> Положением, Бюджетным кодексом Российской Федерации и иными нормативно-правовыми актами.</w:t>
      </w: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 xml:space="preserve">Председатель </w:t>
      </w: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>Контрольно-счетно</w:t>
      </w:r>
      <w:r w:rsidR="00B35132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B35132">
        <w:rPr>
          <w:sz w:val="28"/>
          <w:szCs w:val="28"/>
        </w:rPr>
        <w:t>комисси</w:t>
      </w:r>
      <w:r w:rsidR="009C2E2F">
        <w:rPr>
          <w:sz w:val="28"/>
          <w:szCs w:val="28"/>
        </w:rPr>
        <w:t>и</w:t>
      </w:r>
    </w:p>
    <w:p w:rsidR="003D4A71" w:rsidRPr="003D4A71" w:rsidRDefault="00B35132" w:rsidP="003D4A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Грачевского</w:t>
      </w:r>
      <w:proofErr w:type="spellEnd"/>
      <w:r w:rsidR="003D4A71" w:rsidRPr="003D4A71">
        <w:rPr>
          <w:sz w:val="28"/>
          <w:szCs w:val="28"/>
        </w:rPr>
        <w:t xml:space="preserve"> муниципального района</w:t>
      </w: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>Ставропольского края</w:t>
      </w:r>
      <w:r w:rsidRPr="003D4A71">
        <w:rPr>
          <w:sz w:val="28"/>
          <w:szCs w:val="28"/>
        </w:rPr>
        <w:tab/>
        <w:t xml:space="preserve">                                               </w:t>
      </w:r>
      <w:r w:rsidR="00B35132">
        <w:rPr>
          <w:sz w:val="28"/>
          <w:szCs w:val="28"/>
        </w:rPr>
        <w:t xml:space="preserve">         </w:t>
      </w:r>
      <w:r w:rsidRPr="003D4A71">
        <w:rPr>
          <w:sz w:val="28"/>
          <w:szCs w:val="28"/>
        </w:rPr>
        <w:t xml:space="preserve">        </w:t>
      </w:r>
      <w:proofErr w:type="spellStart"/>
      <w:r w:rsidR="00B35132">
        <w:rPr>
          <w:sz w:val="28"/>
          <w:szCs w:val="28"/>
        </w:rPr>
        <w:t>О.В.Пономарева</w:t>
      </w:r>
      <w:proofErr w:type="spellEnd"/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>0</w:t>
      </w:r>
      <w:r w:rsidR="002555A7">
        <w:rPr>
          <w:sz w:val="28"/>
          <w:szCs w:val="28"/>
        </w:rPr>
        <w:t>7</w:t>
      </w:r>
      <w:r w:rsidRPr="003D4A71">
        <w:rPr>
          <w:sz w:val="28"/>
          <w:szCs w:val="28"/>
        </w:rPr>
        <w:t xml:space="preserve"> </w:t>
      </w:r>
      <w:r w:rsidR="00842069">
        <w:rPr>
          <w:sz w:val="28"/>
          <w:szCs w:val="28"/>
        </w:rPr>
        <w:t xml:space="preserve">октября </w:t>
      </w:r>
      <w:r w:rsidRPr="003D4A71">
        <w:rPr>
          <w:sz w:val="28"/>
          <w:szCs w:val="28"/>
        </w:rPr>
        <w:t>201</w:t>
      </w:r>
      <w:r w:rsidR="002555A7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</w:t>
      </w:r>
    </w:p>
    <w:p w:rsidR="00FE07E0" w:rsidRPr="003D4A71" w:rsidRDefault="00FE07E0">
      <w:pPr>
        <w:rPr>
          <w:sz w:val="28"/>
          <w:szCs w:val="28"/>
        </w:rPr>
      </w:pPr>
    </w:p>
    <w:sectPr w:rsidR="00FE07E0" w:rsidRPr="003D4A71" w:rsidSect="0061565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56"/>
    <w:multiLevelType w:val="hybridMultilevel"/>
    <w:tmpl w:val="A84CE190"/>
    <w:lvl w:ilvl="0" w:tplc="988CD37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5557AA"/>
    <w:multiLevelType w:val="hybridMultilevel"/>
    <w:tmpl w:val="037E6EA8"/>
    <w:lvl w:ilvl="0" w:tplc="0CB02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893143"/>
    <w:multiLevelType w:val="hybridMultilevel"/>
    <w:tmpl w:val="9A8ED852"/>
    <w:lvl w:ilvl="0" w:tplc="43EAD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59"/>
    <w:rsid w:val="00024308"/>
    <w:rsid w:val="00033924"/>
    <w:rsid w:val="00043B85"/>
    <w:rsid w:val="00075E6F"/>
    <w:rsid w:val="0009506E"/>
    <w:rsid w:val="000A67E2"/>
    <w:rsid w:val="000D74A3"/>
    <w:rsid w:val="000E3C56"/>
    <w:rsid w:val="000E464F"/>
    <w:rsid w:val="00102932"/>
    <w:rsid w:val="00107068"/>
    <w:rsid w:val="00115C33"/>
    <w:rsid w:val="00116218"/>
    <w:rsid w:val="00142FFB"/>
    <w:rsid w:val="00150154"/>
    <w:rsid w:val="0015267C"/>
    <w:rsid w:val="001551D3"/>
    <w:rsid w:val="001F19B4"/>
    <w:rsid w:val="001F426D"/>
    <w:rsid w:val="001F5809"/>
    <w:rsid w:val="002224AA"/>
    <w:rsid w:val="0022353B"/>
    <w:rsid w:val="002274E1"/>
    <w:rsid w:val="00252A80"/>
    <w:rsid w:val="002555A7"/>
    <w:rsid w:val="00264980"/>
    <w:rsid w:val="002B53A9"/>
    <w:rsid w:val="002C1287"/>
    <w:rsid w:val="00321E4D"/>
    <w:rsid w:val="00344474"/>
    <w:rsid w:val="003531F6"/>
    <w:rsid w:val="003D4A71"/>
    <w:rsid w:val="003E0859"/>
    <w:rsid w:val="004135DC"/>
    <w:rsid w:val="00431A99"/>
    <w:rsid w:val="0043427A"/>
    <w:rsid w:val="00447A7C"/>
    <w:rsid w:val="00484E92"/>
    <w:rsid w:val="004A4306"/>
    <w:rsid w:val="004C3EE3"/>
    <w:rsid w:val="0051327F"/>
    <w:rsid w:val="00513367"/>
    <w:rsid w:val="00515812"/>
    <w:rsid w:val="00532DC5"/>
    <w:rsid w:val="00540912"/>
    <w:rsid w:val="00553826"/>
    <w:rsid w:val="0057639F"/>
    <w:rsid w:val="005843D5"/>
    <w:rsid w:val="005A078F"/>
    <w:rsid w:val="005C1177"/>
    <w:rsid w:val="005C206B"/>
    <w:rsid w:val="005F35BA"/>
    <w:rsid w:val="00611AA5"/>
    <w:rsid w:val="00613772"/>
    <w:rsid w:val="0061565A"/>
    <w:rsid w:val="006347E7"/>
    <w:rsid w:val="0066785E"/>
    <w:rsid w:val="00715971"/>
    <w:rsid w:val="00743211"/>
    <w:rsid w:val="00745FFD"/>
    <w:rsid w:val="007D50E5"/>
    <w:rsid w:val="007F6F44"/>
    <w:rsid w:val="00837787"/>
    <w:rsid w:val="00842069"/>
    <w:rsid w:val="0086248A"/>
    <w:rsid w:val="00871F39"/>
    <w:rsid w:val="0087546D"/>
    <w:rsid w:val="008923AA"/>
    <w:rsid w:val="00896B8C"/>
    <w:rsid w:val="008C4284"/>
    <w:rsid w:val="008D1967"/>
    <w:rsid w:val="00902AEC"/>
    <w:rsid w:val="009314D2"/>
    <w:rsid w:val="00947E20"/>
    <w:rsid w:val="0095097D"/>
    <w:rsid w:val="00971408"/>
    <w:rsid w:val="0098339F"/>
    <w:rsid w:val="009C2E2F"/>
    <w:rsid w:val="009E35A0"/>
    <w:rsid w:val="00A413A2"/>
    <w:rsid w:val="00A4429F"/>
    <w:rsid w:val="00A817E8"/>
    <w:rsid w:val="00AF48BB"/>
    <w:rsid w:val="00B34AE7"/>
    <w:rsid w:val="00B35132"/>
    <w:rsid w:val="00B37F70"/>
    <w:rsid w:val="00B82789"/>
    <w:rsid w:val="00B94422"/>
    <w:rsid w:val="00BA7F4D"/>
    <w:rsid w:val="00BB08D4"/>
    <w:rsid w:val="00BB17B7"/>
    <w:rsid w:val="00BE4277"/>
    <w:rsid w:val="00BF409D"/>
    <w:rsid w:val="00BF4EBA"/>
    <w:rsid w:val="00C1412C"/>
    <w:rsid w:val="00C31627"/>
    <w:rsid w:val="00C45640"/>
    <w:rsid w:val="00C67D16"/>
    <w:rsid w:val="00C844D7"/>
    <w:rsid w:val="00CA0EC4"/>
    <w:rsid w:val="00CC7EFC"/>
    <w:rsid w:val="00CD281E"/>
    <w:rsid w:val="00D025F5"/>
    <w:rsid w:val="00D404A0"/>
    <w:rsid w:val="00D44D24"/>
    <w:rsid w:val="00D46414"/>
    <w:rsid w:val="00D5083F"/>
    <w:rsid w:val="00D724C6"/>
    <w:rsid w:val="00D928E3"/>
    <w:rsid w:val="00D933FD"/>
    <w:rsid w:val="00DB1052"/>
    <w:rsid w:val="00DE5BED"/>
    <w:rsid w:val="00E01EC9"/>
    <w:rsid w:val="00E670EF"/>
    <w:rsid w:val="00E95E17"/>
    <w:rsid w:val="00ED6E5A"/>
    <w:rsid w:val="00EE3EFC"/>
    <w:rsid w:val="00F07299"/>
    <w:rsid w:val="00F86C9F"/>
    <w:rsid w:val="00F910B3"/>
    <w:rsid w:val="00FA1B6E"/>
    <w:rsid w:val="00FD3C9B"/>
    <w:rsid w:val="00FE07E0"/>
    <w:rsid w:val="00FF4273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41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4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4636</TotalTime>
  <Pages>6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2016-10-07T12:02:00Z</cp:lastPrinted>
  <dcterms:created xsi:type="dcterms:W3CDTF">2013-07-01T03:59:00Z</dcterms:created>
  <dcterms:modified xsi:type="dcterms:W3CDTF">2016-10-07T13:54:00Z</dcterms:modified>
</cp:coreProperties>
</file>