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8A3278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8A3278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BC52D3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8A3278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</w:t>
      </w:r>
      <w:r w:rsidR="00DA27B2" w:rsidRPr="00DA27B2">
        <w:t>годового отчета об исполнении бюджета муниципального образования Красного сельсовета Грачевского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8A3278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8A3278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11C75" w:rsidRDefault="00AF44ED" w:rsidP="008A3278">
      <w:pPr>
        <w:widowControl w:val="0"/>
        <w:tabs>
          <w:tab w:val="left" w:pos="-3969"/>
        </w:tabs>
        <w:ind w:firstLine="709"/>
        <w:contextualSpacing/>
        <w:jc w:val="both"/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BC52D3" w:rsidRPr="00BC52D3">
        <w:t>пункт 1.</w:t>
      </w:r>
      <w:r w:rsidR="000B6557">
        <w:t>3</w:t>
      </w:r>
      <w:r w:rsidR="00BC52D3" w:rsidRPr="00BC52D3">
        <w:t xml:space="preserve"> Плана работы  Контрольно-счетной комиссии  Грачевского муниципального района Ставропольского края на 202</w:t>
      </w:r>
      <w:r w:rsidR="00DF1AFD">
        <w:t>1</w:t>
      </w:r>
      <w:r w:rsidR="00BC52D3" w:rsidRPr="00BC52D3">
        <w:t xml:space="preserve"> год, утвержденного приказом Контрольно-счетной комиссии от 2</w:t>
      </w:r>
      <w:r w:rsidR="00DF1AFD">
        <w:t>5.12.2020</w:t>
      </w:r>
      <w:r w:rsidR="00BC52D3" w:rsidRPr="00BC52D3">
        <w:t xml:space="preserve"> № </w:t>
      </w:r>
      <w:r w:rsidR="00DF1AFD">
        <w:t>5</w:t>
      </w:r>
      <w:r w:rsidR="00BC52D3" w:rsidRPr="00BC52D3">
        <w:t>, распоряжени</w:t>
      </w:r>
      <w:r w:rsidR="00BC52D3">
        <w:t>е</w:t>
      </w:r>
      <w:r w:rsidR="00BC52D3" w:rsidRPr="00BC52D3">
        <w:t xml:space="preserve"> Контрольно-счетной комиссии  Грачевского муниципального </w:t>
      </w:r>
      <w:r w:rsidR="00DF1AFD">
        <w:t>округа</w:t>
      </w:r>
      <w:r w:rsidR="00BC52D3" w:rsidRPr="00BC52D3">
        <w:t xml:space="preserve"> Ставропольского края </w:t>
      </w:r>
      <w:r w:rsidR="000B6557" w:rsidRPr="000B6557">
        <w:t xml:space="preserve">от </w:t>
      </w:r>
      <w:r w:rsidR="00DA27B2">
        <w:t>30</w:t>
      </w:r>
      <w:r w:rsidR="000B6557" w:rsidRPr="000B6557">
        <w:t xml:space="preserve"> </w:t>
      </w:r>
      <w:r w:rsidR="00DA27B2">
        <w:t>июля</w:t>
      </w:r>
      <w:r w:rsidR="000B6557" w:rsidRPr="000B6557">
        <w:t xml:space="preserve"> 2021 года № </w:t>
      </w:r>
      <w:r w:rsidR="00DA27B2">
        <w:t>39</w:t>
      </w:r>
      <w:r w:rsidR="000B6557" w:rsidRPr="000B6557">
        <w:t xml:space="preserve"> «</w:t>
      </w:r>
      <w:r w:rsidR="00DA27B2" w:rsidRPr="00DA27B2">
        <w:t>О проведении внешней проверки годового отчета об исполнении бюджета муниципального образования Красного сельсовета Грачевского района Ставропольского края за 2020 год</w:t>
      </w:r>
      <w:r w:rsidR="00BC52D3" w:rsidRPr="00BC52D3">
        <w:t>»</w:t>
      </w:r>
      <w:r w:rsidR="00BC52D3">
        <w:t>.</w:t>
      </w:r>
      <w:proofErr w:type="gramEnd"/>
    </w:p>
    <w:p w:rsidR="00BC52D3" w:rsidRDefault="00BC52D3" w:rsidP="008A3278">
      <w:pPr>
        <w:widowControl w:val="0"/>
        <w:tabs>
          <w:tab w:val="left" w:pos="-3969"/>
        </w:tabs>
        <w:ind w:firstLine="709"/>
        <w:contextualSpacing/>
        <w:jc w:val="both"/>
        <w:rPr>
          <w:b/>
        </w:rPr>
      </w:pPr>
    </w:p>
    <w:p w:rsidR="00BC52D3" w:rsidRDefault="00AF44ED" w:rsidP="008A3278">
      <w:pPr>
        <w:pStyle w:val="a6"/>
        <w:widowControl w:val="0"/>
        <w:ind w:left="0" w:firstLine="709"/>
        <w:rPr>
          <w:b/>
        </w:rPr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</w:p>
    <w:p w:rsidR="00DA27B2" w:rsidRDefault="00DA27B2" w:rsidP="00DA27B2">
      <w:pPr>
        <w:widowControl w:val="0"/>
        <w:ind w:firstLine="709"/>
        <w:jc w:val="both"/>
      </w:pPr>
      <w:r>
        <w:t>- годовой  отчет  об исполнении бюджета муниципального образования Красного сельсовета Грачевского района Ставропольского края за 2020 год;</w:t>
      </w:r>
    </w:p>
    <w:p w:rsidR="00ED30C9" w:rsidRDefault="00DA27B2" w:rsidP="00DA27B2">
      <w:pPr>
        <w:widowControl w:val="0"/>
        <w:ind w:firstLine="709"/>
        <w:jc w:val="both"/>
      </w:pPr>
      <w:r>
        <w:t xml:space="preserve">-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Красного сельсовета Грачевского района  Ставропольского края за 2020 год».</w:t>
      </w:r>
    </w:p>
    <w:p w:rsidR="000B6557" w:rsidRDefault="000B6557" w:rsidP="000B6557">
      <w:pPr>
        <w:widowControl w:val="0"/>
        <w:ind w:firstLine="709"/>
        <w:jc w:val="both"/>
        <w:rPr>
          <w:b/>
        </w:rPr>
      </w:pPr>
    </w:p>
    <w:p w:rsidR="00A4559F" w:rsidRDefault="00AF44ED" w:rsidP="00DA27B2">
      <w:pPr>
        <w:pStyle w:val="a6"/>
        <w:widowControl w:val="0"/>
        <w:ind w:left="0" w:firstLine="709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DA27B2" w:rsidRPr="00DA27B2">
        <w:t>администрация муниципального образования Красного сельсовета Грачевского района Ставропольского края как главный распорядитель средств бюджета муниципального образования Красного сельсовета</w:t>
      </w:r>
      <w:r w:rsidR="00DA27B2">
        <w:t>.</w:t>
      </w:r>
    </w:p>
    <w:p w:rsidR="00DA27B2" w:rsidRPr="007909F1" w:rsidRDefault="00DA27B2" w:rsidP="00DA27B2">
      <w:pPr>
        <w:pStyle w:val="a6"/>
        <w:widowControl w:val="0"/>
        <w:ind w:left="0" w:firstLine="709"/>
        <w:jc w:val="both"/>
      </w:pPr>
    </w:p>
    <w:p w:rsidR="006648D0" w:rsidRPr="00D947C1" w:rsidRDefault="00AF44ED" w:rsidP="008A3278">
      <w:pPr>
        <w:widowControl w:val="0"/>
        <w:ind w:firstLine="709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DF1AFD">
        <w:t>2020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8A3278">
      <w:pPr>
        <w:widowControl w:val="0"/>
        <w:ind w:firstLine="709"/>
        <w:jc w:val="both"/>
        <w:rPr>
          <w:b/>
        </w:rPr>
      </w:pPr>
    </w:p>
    <w:p w:rsidR="006648D0" w:rsidRDefault="00AF44ED" w:rsidP="008A3278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DF1AFD">
        <w:rPr>
          <w:b/>
        </w:rPr>
        <w:t>экспертно-аналитического</w:t>
      </w:r>
      <w:r w:rsidR="006648D0" w:rsidRPr="00D947C1">
        <w:rPr>
          <w:b/>
        </w:rPr>
        <w:t xml:space="preserve"> мероприятия</w:t>
      </w:r>
      <w:r w:rsidR="006648D0" w:rsidRPr="00D947C1">
        <w:t xml:space="preserve"> </w:t>
      </w:r>
      <w:r w:rsidR="00EC1A22" w:rsidRPr="00EC1A22">
        <w:t xml:space="preserve">с </w:t>
      </w:r>
      <w:r w:rsidR="00DA27B2">
        <w:t>30</w:t>
      </w:r>
      <w:r w:rsidR="000B6557">
        <w:t xml:space="preserve"> </w:t>
      </w:r>
      <w:r w:rsidR="00DA27B2">
        <w:t>июля</w:t>
      </w:r>
      <w:r w:rsidR="00EC1A22" w:rsidRPr="00EC1A22">
        <w:t xml:space="preserve"> по </w:t>
      </w:r>
      <w:r w:rsidR="00DA27B2">
        <w:t>16 августа</w:t>
      </w:r>
      <w:r w:rsidR="00EC1A22" w:rsidRPr="00EC1A22">
        <w:t xml:space="preserve"> 202</w:t>
      </w:r>
      <w:r w:rsidR="00DF1AFD">
        <w:t>1</w:t>
      </w:r>
      <w:r w:rsidR="00EC1A22" w:rsidRPr="00EC1A22">
        <w:t xml:space="preserve"> года.</w:t>
      </w:r>
    </w:p>
    <w:p w:rsidR="00EC1A22" w:rsidRPr="00D947C1" w:rsidRDefault="00EC1A22" w:rsidP="008A3278">
      <w:pPr>
        <w:widowControl w:val="0"/>
        <w:ind w:firstLine="709"/>
        <w:jc w:val="both"/>
      </w:pPr>
    </w:p>
    <w:p w:rsidR="00BC52D3" w:rsidRDefault="00707D49" w:rsidP="008A3278">
      <w:pPr>
        <w:pStyle w:val="a6"/>
        <w:widowControl w:val="0"/>
        <w:ind w:left="0" w:firstLine="709"/>
        <w:jc w:val="both"/>
        <w:rPr>
          <w:b/>
        </w:rPr>
      </w:pPr>
      <w:r>
        <w:rPr>
          <w:b/>
        </w:rPr>
        <w:t>6. Цел</w:t>
      </w:r>
      <w:r w:rsidR="00BC52D3">
        <w:rPr>
          <w:b/>
        </w:rPr>
        <w:t>и</w:t>
      </w:r>
      <w:r w:rsidR="00AF44ED" w:rsidRPr="00D947C1">
        <w:rPr>
          <w:b/>
        </w:rPr>
        <w:t xml:space="preserve"> </w:t>
      </w:r>
      <w:r w:rsidR="00BC52D3">
        <w:rPr>
          <w:b/>
        </w:rPr>
        <w:t>экспертно-аналитического</w:t>
      </w:r>
      <w:r w:rsidR="00AF44ED" w:rsidRPr="00D947C1">
        <w:rPr>
          <w:b/>
        </w:rPr>
        <w:t xml:space="preserve"> мероприятия:</w:t>
      </w:r>
      <w:r>
        <w:rPr>
          <w:b/>
        </w:rPr>
        <w:t xml:space="preserve"> </w:t>
      </w:r>
    </w:p>
    <w:p w:rsidR="00DA27B2" w:rsidRDefault="00DA27B2" w:rsidP="00DA27B2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t>- установление полноты, достоверности и сопоставимости  представленной бюджетной отчетности об исполнении  бюджета муниципального образования Красного сельсовета, ее соответствие установленным требованиям пункта 3 статьи 264.1 Бюджетного кодекса Российской Федерации,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Красного сельсовета, Инструкции № 191н (далее - Инструкция № 191н).</w:t>
      </w:r>
      <w:proofErr w:type="gramEnd"/>
    </w:p>
    <w:p w:rsidR="00DA27B2" w:rsidRDefault="00DA27B2" w:rsidP="00DA27B2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 xml:space="preserve">- установление соответствия представленного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Красного сельсовета Грачевского  района Ставропольского края за 2020 год»  приложениям, документам и материалам, действующему законодательству.</w:t>
      </w:r>
    </w:p>
    <w:p w:rsidR="00DA27B2" w:rsidRDefault="00DA27B2" w:rsidP="00DA27B2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оценка эффективности и результативности использования в отчетном году бюджетных средств.</w:t>
      </w:r>
    </w:p>
    <w:p w:rsidR="000B6557" w:rsidRDefault="00DA27B2" w:rsidP="00DA27B2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DA27B2" w:rsidRPr="00D947C1" w:rsidRDefault="00DA27B2" w:rsidP="00DA27B2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707D49" w:rsidRDefault="00BC52D3" w:rsidP="008A3278">
      <w:pPr>
        <w:widowControl w:val="0"/>
        <w:suppressAutoHyphens/>
        <w:ind w:firstLine="709"/>
        <w:jc w:val="both"/>
      </w:pPr>
      <w:r w:rsidRPr="00BC52D3">
        <w:t>По результатам экспертно-аналитического мероприятия установлено следующее: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 xml:space="preserve">1.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муниципального образования </w:t>
      </w:r>
      <w:r>
        <w:lastRenderedPageBreak/>
        <w:t>Красного сельсовета Грачевского района Ставропольского края, подтверждены бюджетной отчетностью, и являются достоверными.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2. По итогам 2020 года сложились следующие основные характеристики исполнения бюджета муниципального образования Красного сельсовета Грачевского района Ставропольского края: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доходы – 16 671 398,00 рублей  (110,0 % от годовых бюджетных назначений (15 156 833,63 рублей));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в том числе налоговые и неналоговые доходы составили 4 884 219,34рублей  (77,3% к утвержденным показателям);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Объем безвозмездных поступлений в бюджет муниципального образования Красного сельсовета Грачевского района Ставропольского края составил 11 787 178,66 рублей или 133,3 % от утвержденных бюджетных назначений.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Исполнение расходной части бюджета муниципального образования Красного сельсовета Грачевского района Ставропольского края составило 16 610 781,59 рублей или 73,1 % годовых бюджетных назначений на 2020 год. В целом объем неисполненных назначений составил 6 109 171,38 рублей или                 26,9% уточненного объема расходов бюджета муниципального образования Красного сельсовета Грачевского района Ставропольского края.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годовых плановых назначений Дорожного фонда составило 121 270,00 рублей или 4,6% к уточненному плану (2 636 836,12рублей), неисполненные назначения – 2 515 566,12 рублей. 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 xml:space="preserve">По результатам исполнения бюджета муниципального образования Красного сельсовета Грачевского района Ставропольского края сложился профицит в сумме 60 616,41 рублей. 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3. Общая сумма средств на счетах бюджета муниципального образования Красного сельсовета Грачевского района Ставропольского края по состоянию на 01 января 2021 года составила – 4 589 305,03 рублей.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4. По состоянию на 01.01.2021 муниципальный долг в муниципальном образовании Красного сельсовета Грачевского района Ставропольского края отсутствует.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5. Дебиторская задолженность по состоянию на 01.01.2021 года сложилась в сумме  2 007 875,33 рублей, что на (-) 16 098 665,47рублей меньше показателя на начало года. Просроченная дебиторская задолженность отсутствует.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Кредиторская задолженность в 2020 году по сравнению с началом отчетного периода увеличилась на 215 753,78 рублей и составила 1 546 462,43 рублей. Просроченная кредиторская задолженность отсутствует.</w:t>
      </w:r>
    </w:p>
    <w:p w:rsidR="00DA27B2" w:rsidRDefault="00DA27B2" w:rsidP="00DA27B2">
      <w:pPr>
        <w:widowControl w:val="0"/>
        <w:shd w:val="clear" w:color="auto" w:fill="FFFFFF" w:themeFill="background1"/>
        <w:ind w:firstLine="708"/>
        <w:jc w:val="both"/>
      </w:pPr>
      <w:r>
        <w:t>6. Администрацией муниципального образования Красного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577-п.</w:t>
      </w:r>
    </w:p>
    <w:p w:rsidR="000B6557" w:rsidRDefault="000B6557" w:rsidP="00DA27B2">
      <w:pPr>
        <w:widowControl w:val="0"/>
        <w:shd w:val="clear" w:color="auto" w:fill="FFFFFF" w:themeFill="background1"/>
        <w:ind w:firstLine="708"/>
        <w:jc w:val="both"/>
      </w:pPr>
      <w:r>
        <w:t>7</w:t>
      </w:r>
      <w:r w:rsidR="00DF1AFD">
        <w:t xml:space="preserve">. </w:t>
      </w:r>
      <w:r>
        <w:t>Бюджетная отчетность представлена на бумажном носителе. В соответствии с требованиями пункта 4 Инструкции № 191н документы годовой бюджетной отчетности пронумерованы, сброшюрованы, представлены с оглавлением и сопроводительным письмом, подписаны руководителем и главным бухгалтером (пункт 6 Инструкции № 191н).</w:t>
      </w:r>
    </w:p>
    <w:p w:rsidR="00BC52D3" w:rsidRDefault="000B6557" w:rsidP="000B6557">
      <w:pPr>
        <w:widowControl w:val="0"/>
        <w:shd w:val="clear" w:color="auto" w:fill="FFFFFF" w:themeFill="background1"/>
        <w:ind w:firstLine="708"/>
        <w:jc w:val="both"/>
      </w:pPr>
      <w: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  <w:r w:rsidRPr="000B6557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  <w:rPr>
          <w:bCs/>
        </w:rPr>
      </w:pPr>
    </w:p>
    <w:p w:rsidR="00BC52D3" w:rsidRDefault="00BC52D3" w:rsidP="008A3278">
      <w:pPr>
        <w:widowControl w:val="0"/>
        <w:suppressAutoHyphens/>
        <w:ind w:firstLine="709"/>
        <w:jc w:val="both"/>
      </w:pPr>
      <w:r w:rsidRPr="00BC52D3">
        <w:t>Выводы:</w:t>
      </w:r>
    </w:p>
    <w:p w:rsidR="00DA27B2" w:rsidRDefault="00DA27B2" w:rsidP="00DA27B2">
      <w:pPr>
        <w:widowControl w:val="0"/>
        <w:suppressAutoHyphens/>
        <w:ind w:firstLine="709"/>
        <w:jc w:val="both"/>
      </w:pPr>
      <w:r>
        <w:t xml:space="preserve">1. На основании результатов внешней проверки отчета об исполнении бюджета муниципального образования Красного сельсовета Грачевского района Ставропольского </w:t>
      </w:r>
      <w:r>
        <w:lastRenderedPageBreak/>
        <w:t xml:space="preserve">края,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Красного сельсовета Грачевского района Ставропольского края за 2020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законодательству.</w:t>
      </w:r>
    </w:p>
    <w:p w:rsidR="000B6557" w:rsidRDefault="00DA27B2" w:rsidP="00DA27B2">
      <w:pPr>
        <w:widowControl w:val="0"/>
        <w:suppressAutoHyphens/>
        <w:ind w:firstLine="709"/>
        <w:jc w:val="both"/>
      </w:pPr>
      <w:r>
        <w:t xml:space="preserve">2. Контрольно-счетная комиссия рекомендует принять к рассмотрению в установленном порядке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Красного сельсовета Грачевского района Ставропольского края за 2020 год».</w:t>
      </w:r>
    </w:p>
    <w:p w:rsidR="000B6557" w:rsidRDefault="000B6557" w:rsidP="000B6557">
      <w:pPr>
        <w:widowControl w:val="0"/>
        <w:suppressAutoHyphens/>
        <w:ind w:firstLine="709"/>
        <w:jc w:val="both"/>
      </w:pPr>
    </w:p>
    <w:p w:rsidR="00C67C08" w:rsidRPr="00D947C1" w:rsidRDefault="00C67C08" w:rsidP="000B6557">
      <w:pPr>
        <w:widowControl w:val="0"/>
        <w:spacing w:line="240" w:lineRule="exact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DF1AFD">
      <w:headerReference w:type="default" r:id="rId9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56" w:rsidRDefault="00EF6E56" w:rsidP="000C573B">
      <w:r>
        <w:separator/>
      </w:r>
    </w:p>
  </w:endnote>
  <w:endnote w:type="continuationSeparator" w:id="0">
    <w:p w:rsidR="00EF6E56" w:rsidRDefault="00EF6E56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56" w:rsidRDefault="00EF6E56" w:rsidP="000C573B">
      <w:r>
        <w:separator/>
      </w:r>
    </w:p>
  </w:footnote>
  <w:footnote w:type="continuationSeparator" w:id="0">
    <w:p w:rsidR="00EF6E56" w:rsidRDefault="00EF6E56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77468"/>
      <w:docPartObj>
        <w:docPartGallery w:val="Page Numbers (Top of Page)"/>
        <w:docPartUnique/>
      </w:docPartObj>
    </w:sdtPr>
    <w:sdtEndPr/>
    <w:sdtContent>
      <w:p w:rsidR="00DF1AFD" w:rsidRDefault="00DF1A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296">
          <w:rPr>
            <w:noProof/>
          </w:rPr>
          <w:t>3</w:t>
        </w:r>
        <w:r>
          <w:fldChar w:fldCharType="end"/>
        </w:r>
      </w:p>
    </w:sdtContent>
  </w:sdt>
  <w:p w:rsidR="00DF1AFD" w:rsidRDefault="00DF1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B6557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0466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5D91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67EBD"/>
    <w:rsid w:val="0089129C"/>
    <w:rsid w:val="00896CFB"/>
    <w:rsid w:val="008A2412"/>
    <w:rsid w:val="008A3278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42F4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C52D3"/>
    <w:rsid w:val="00BD3AFD"/>
    <w:rsid w:val="00BD3B1F"/>
    <w:rsid w:val="00BD43A7"/>
    <w:rsid w:val="00BD6424"/>
    <w:rsid w:val="00BD7296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65DF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27B2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1AFD"/>
    <w:rsid w:val="00DF406A"/>
    <w:rsid w:val="00E00B98"/>
    <w:rsid w:val="00E01D1D"/>
    <w:rsid w:val="00E220FE"/>
    <w:rsid w:val="00E22DC1"/>
    <w:rsid w:val="00E2390B"/>
    <w:rsid w:val="00E340EE"/>
    <w:rsid w:val="00E42504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EF6E56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0B12-1ACD-4418-8F35-F484326B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36</cp:revision>
  <cp:lastPrinted>2020-05-07T11:38:00Z</cp:lastPrinted>
  <dcterms:created xsi:type="dcterms:W3CDTF">2019-12-20T06:07:00Z</dcterms:created>
  <dcterms:modified xsi:type="dcterms:W3CDTF">2022-01-12T11:48:00Z</dcterms:modified>
</cp:coreProperties>
</file>