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B63882" w:rsidP="00B63882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февраля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4B3038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4B3038">
        <w:rPr>
          <w:rFonts w:ascii="Times New Roman" w:hAnsi="Times New Roman" w:cs="Times New Roman"/>
          <w:sz w:val="28"/>
          <w:szCs w:val="28"/>
        </w:rPr>
        <w:t xml:space="preserve">с </w:t>
      </w:r>
      <w:r w:rsidR="004B3038" w:rsidRPr="004B3038">
        <w:rPr>
          <w:rFonts w:ascii="Times New Roman" w:hAnsi="Times New Roman" w:cs="Times New Roman"/>
          <w:sz w:val="28"/>
          <w:szCs w:val="28"/>
        </w:rPr>
        <w:t>11</w:t>
      </w:r>
      <w:r w:rsidR="00DB2552" w:rsidRPr="004B3038">
        <w:rPr>
          <w:rFonts w:ascii="Times New Roman" w:hAnsi="Times New Roman" w:cs="Times New Roman"/>
          <w:sz w:val="28"/>
          <w:szCs w:val="28"/>
        </w:rPr>
        <w:t xml:space="preserve"> по </w:t>
      </w:r>
      <w:r w:rsidR="004B3038" w:rsidRPr="004B3038">
        <w:rPr>
          <w:rFonts w:ascii="Times New Roman" w:hAnsi="Times New Roman" w:cs="Times New Roman"/>
          <w:sz w:val="28"/>
          <w:szCs w:val="28"/>
        </w:rPr>
        <w:t>19</w:t>
      </w:r>
      <w:r w:rsidR="00DB2552" w:rsidRPr="004B3038">
        <w:rPr>
          <w:rFonts w:ascii="Times New Roman" w:hAnsi="Times New Roman" w:cs="Times New Roman"/>
          <w:sz w:val="28"/>
          <w:szCs w:val="28"/>
        </w:rPr>
        <w:t> </w:t>
      </w:r>
      <w:r w:rsidR="004B3038" w:rsidRPr="004B3038">
        <w:rPr>
          <w:rFonts w:ascii="Times New Roman" w:hAnsi="Times New Roman" w:cs="Times New Roman"/>
          <w:sz w:val="28"/>
          <w:szCs w:val="28"/>
        </w:rPr>
        <w:t>февраля</w:t>
      </w:r>
      <w:r w:rsidR="00DB2552" w:rsidRPr="004B3038">
        <w:rPr>
          <w:rFonts w:ascii="Times New Roman" w:hAnsi="Times New Roman" w:cs="Times New Roman"/>
          <w:sz w:val="28"/>
          <w:szCs w:val="28"/>
        </w:rPr>
        <w:t xml:space="preserve"> 202</w:t>
      </w:r>
      <w:r w:rsidR="004B3038" w:rsidRPr="004B3038">
        <w:rPr>
          <w:rFonts w:ascii="Times New Roman" w:hAnsi="Times New Roman" w:cs="Times New Roman"/>
          <w:sz w:val="28"/>
          <w:szCs w:val="28"/>
        </w:rPr>
        <w:t>1</w:t>
      </w:r>
      <w:r w:rsidR="00DB2552" w:rsidRPr="004B30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4B3038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</w:t>
      </w:r>
      <w:r w:rsidR="001131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бюджете Грачевского муниципального округа Ставропольского края на 2021 год и плановый период 2022 и 2023 годов» (далее – решение о местном бюджете).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13, 27 решения о местном бюджете. Приложения 1,2,4,6,7,8,9,10,11,12,13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552" w:rsidRPr="00DB2552">
        <w:rPr>
          <w:rFonts w:ascii="Times New Roman" w:hAnsi="Times New Roman" w:cs="Times New Roman"/>
          <w:sz w:val="28"/>
          <w:szCs w:val="28"/>
        </w:rPr>
        <w:t>Уточненным проек</w:t>
      </w:r>
      <w:r w:rsidR="00113149">
        <w:rPr>
          <w:rFonts w:ascii="Times New Roman" w:hAnsi="Times New Roman" w:cs="Times New Roman"/>
          <w:sz w:val="28"/>
          <w:szCs w:val="28"/>
        </w:rPr>
        <w:t>том решения планируется: на 202</w:t>
      </w:r>
      <w:r w:rsidR="00113149" w:rsidRPr="00113149">
        <w:rPr>
          <w:rFonts w:ascii="Times New Roman" w:hAnsi="Times New Roman" w:cs="Times New Roman"/>
          <w:sz w:val="28"/>
          <w:szCs w:val="28"/>
        </w:rPr>
        <w:t>1</w:t>
      </w:r>
      <w:r w:rsidR="00DB2552" w:rsidRPr="00DB2552">
        <w:rPr>
          <w:rFonts w:ascii="Times New Roman" w:hAnsi="Times New Roman" w:cs="Times New Roman"/>
          <w:sz w:val="28"/>
          <w:szCs w:val="28"/>
        </w:rPr>
        <w:t xml:space="preserve"> год увеличение размеров доходной части на </w:t>
      </w:r>
      <w:r w:rsidR="00113149" w:rsidRPr="00113149">
        <w:rPr>
          <w:rFonts w:ascii="Times New Roman" w:hAnsi="Times New Roman" w:cs="Times New Roman"/>
          <w:sz w:val="28"/>
          <w:szCs w:val="28"/>
        </w:rPr>
        <w:t>5 273 293,32</w:t>
      </w:r>
      <w:r w:rsidR="00DB2552" w:rsidRPr="00DB2552">
        <w:rPr>
          <w:rFonts w:ascii="Times New Roman" w:hAnsi="Times New Roman" w:cs="Times New Roman"/>
          <w:sz w:val="28"/>
          <w:szCs w:val="28"/>
        </w:rPr>
        <w:t xml:space="preserve">  рублей, расходной части бюджета на </w:t>
      </w:r>
      <w:r w:rsidR="00113149" w:rsidRPr="00113149">
        <w:rPr>
          <w:rFonts w:ascii="Times New Roman" w:hAnsi="Times New Roman" w:cs="Times New Roman"/>
          <w:sz w:val="28"/>
          <w:szCs w:val="28"/>
        </w:rPr>
        <w:t>59 964 801,33</w:t>
      </w:r>
      <w:r w:rsidR="00DB2552" w:rsidRPr="00DB2552">
        <w:rPr>
          <w:rFonts w:ascii="Times New Roman" w:hAnsi="Times New Roman" w:cs="Times New Roman"/>
          <w:sz w:val="28"/>
          <w:szCs w:val="28"/>
        </w:rPr>
        <w:t xml:space="preserve"> рублей, размер дефицита планир</w:t>
      </w:r>
      <w:r w:rsidR="00DB2552">
        <w:rPr>
          <w:rFonts w:ascii="Times New Roman" w:hAnsi="Times New Roman" w:cs="Times New Roman"/>
          <w:sz w:val="28"/>
          <w:szCs w:val="28"/>
        </w:rPr>
        <w:t xml:space="preserve">уется увеличить на </w:t>
      </w:r>
      <w:r w:rsidR="00113149">
        <w:rPr>
          <w:rFonts w:ascii="Times New Roman" w:hAnsi="Times New Roman" w:cs="Times New Roman"/>
          <w:sz w:val="28"/>
          <w:szCs w:val="28"/>
        </w:rPr>
        <w:t>54 691</w:t>
      </w:r>
      <w:r w:rsidR="001131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149" w:rsidRPr="00113149">
        <w:rPr>
          <w:rFonts w:ascii="Times New Roman" w:hAnsi="Times New Roman" w:cs="Times New Roman"/>
          <w:sz w:val="28"/>
          <w:szCs w:val="28"/>
        </w:rPr>
        <w:t>508,01</w:t>
      </w:r>
      <w:r w:rsidR="00DB2552">
        <w:rPr>
          <w:rFonts w:ascii="Times New Roman" w:hAnsi="Times New Roman" w:cs="Times New Roman"/>
          <w:sz w:val="28"/>
          <w:szCs w:val="28"/>
        </w:rPr>
        <w:t> </w:t>
      </w:r>
      <w:r w:rsidR="00DB2552" w:rsidRPr="00DB2552">
        <w:rPr>
          <w:rFonts w:ascii="Times New Roman" w:hAnsi="Times New Roman" w:cs="Times New Roman"/>
          <w:sz w:val="28"/>
          <w:szCs w:val="28"/>
        </w:rPr>
        <w:t>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52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13149">
        <w:rPr>
          <w:rFonts w:ascii="Times New Roman" w:hAnsi="Times New Roman" w:cs="Times New Roman"/>
          <w:sz w:val="28"/>
          <w:szCs w:val="28"/>
        </w:rPr>
        <w:t>2 и 2023</w:t>
      </w:r>
      <w:r w:rsidRPr="00DB2552">
        <w:rPr>
          <w:rFonts w:ascii="Times New Roman" w:hAnsi="Times New Roman" w:cs="Times New Roman"/>
          <w:sz w:val="28"/>
          <w:szCs w:val="28"/>
        </w:rPr>
        <w:t xml:space="preserve"> год</w:t>
      </w:r>
      <w:r w:rsidR="00113149">
        <w:rPr>
          <w:rFonts w:ascii="Times New Roman" w:hAnsi="Times New Roman" w:cs="Times New Roman"/>
          <w:sz w:val="28"/>
          <w:szCs w:val="28"/>
        </w:rPr>
        <w:t>ов</w:t>
      </w:r>
      <w:r w:rsidRPr="00DB2552">
        <w:rPr>
          <w:rFonts w:ascii="Times New Roman" w:hAnsi="Times New Roman" w:cs="Times New Roman"/>
          <w:sz w:val="28"/>
          <w:szCs w:val="28"/>
        </w:rPr>
        <w:t xml:space="preserve"> проектом решения общий объем доходов и расходов планируется </w:t>
      </w:r>
      <w:r w:rsidR="00113149">
        <w:rPr>
          <w:rFonts w:ascii="Times New Roman" w:hAnsi="Times New Roman" w:cs="Times New Roman"/>
          <w:sz w:val="28"/>
          <w:szCs w:val="28"/>
        </w:rPr>
        <w:t>увеличить</w:t>
      </w:r>
      <w:r w:rsidRPr="00DB2552">
        <w:rPr>
          <w:rFonts w:ascii="Times New Roman" w:hAnsi="Times New Roman" w:cs="Times New Roman"/>
          <w:sz w:val="28"/>
          <w:szCs w:val="28"/>
        </w:rPr>
        <w:t xml:space="preserve"> на </w:t>
      </w:r>
      <w:r w:rsidR="00113149" w:rsidRPr="00113149">
        <w:rPr>
          <w:rFonts w:ascii="Times New Roman" w:hAnsi="Times New Roman" w:cs="Times New Roman"/>
          <w:sz w:val="28"/>
          <w:szCs w:val="28"/>
        </w:rPr>
        <w:t>601 227,36</w:t>
      </w:r>
      <w:r w:rsidR="00113149">
        <w:rPr>
          <w:rFonts w:ascii="Times New Roman" w:hAnsi="Times New Roman" w:cs="Times New Roman"/>
          <w:sz w:val="28"/>
          <w:szCs w:val="28"/>
        </w:rPr>
        <w:t xml:space="preserve"> и </w:t>
      </w:r>
      <w:r w:rsidR="00113149" w:rsidRPr="00113149">
        <w:rPr>
          <w:rFonts w:ascii="Times New Roman" w:hAnsi="Times New Roman" w:cs="Times New Roman"/>
          <w:sz w:val="28"/>
          <w:szCs w:val="28"/>
        </w:rPr>
        <w:t>411 228,99</w:t>
      </w:r>
      <w:r w:rsidRPr="00DB25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13149">
        <w:rPr>
          <w:rFonts w:ascii="Times New Roman" w:hAnsi="Times New Roman" w:cs="Times New Roman"/>
          <w:sz w:val="28"/>
          <w:szCs w:val="28"/>
        </w:rPr>
        <w:t>, соответственно</w:t>
      </w:r>
      <w:r w:rsidRPr="00DB2552">
        <w:rPr>
          <w:rFonts w:ascii="Times New Roman" w:hAnsi="Times New Roman" w:cs="Times New Roman"/>
          <w:sz w:val="28"/>
          <w:szCs w:val="28"/>
        </w:rPr>
        <w:t>, без изменения общего объема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60BB4" w:rsidRDefault="00D60BB4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620AA"/>
    <w:rsid w:val="004737A4"/>
    <w:rsid w:val="004A7C41"/>
    <w:rsid w:val="004B3038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06B0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76</cp:revision>
  <cp:lastPrinted>2020-01-15T12:51:00Z</cp:lastPrinted>
  <dcterms:created xsi:type="dcterms:W3CDTF">2014-02-20T11:18:00Z</dcterms:created>
  <dcterms:modified xsi:type="dcterms:W3CDTF">2021-12-29T08:32:00Z</dcterms:modified>
</cp:coreProperties>
</file>