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B8B" w:rsidRPr="00D947C1" w:rsidRDefault="00970A54" w:rsidP="005E0B8B">
      <w:pPr>
        <w:suppressAutoHyphens/>
        <w:jc w:val="center"/>
        <w:rPr>
          <w:b/>
          <w:lang w:eastAsia="ar-SA"/>
        </w:rPr>
      </w:pPr>
      <w:r w:rsidRPr="00D947C1">
        <w:rPr>
          <w:b/>
          <w:lang w:eastAsia="ar-SA"/>
        </w:rPr>
        <w:t>Отчет</w:t>
      </w:r>
    </w:p>
    <w:p w:rsidR="005E0B8B" w:rsidRPr="00D947C1" w:rsidRDefault="005E0B8B" w:rsidP="005E0B8B">
      <w:pPr>
        <w:widowControl w:val="0"/>
        <w:jc w:val="center"/>
      </w:pPr>
      <w:r w:rsidRPr="00D947C1">
        <w:rPr>
          <w:b/>
          <w:lang w:eastAsia="ar-SA"/>
        </w:rPr>
        <w:t xml:space="preserve">о результатах </w:t>
      </w:r>
      <w:r w:rsidRPr="00D947C1">
        <w:rPr>
          <w:b/>
        </w:rPr>
        <w:t>контрольного мероприятия</w:t>
      </w:r>
      <w:r w:rsidRPr="00D947C1">
        <w:t xml:space="preserve"> </w:t>
      </w:r>
    </w:p>
    <w:p w:rsidR="005E0B8B" w:rsidRPr="00D947C1" w:rsidRDefault="004D5A17" w:rsidP="005E0B8B">
      <w:pPr>
        <w:suppressAutoHyphens/>
        <w:jc w:val="center"/>
        <w:rPr>
          <w:lang w:eastAsia="ar-SA"/>
        </w:rPr>
      </w:pPr>
      <w:r w:rsidRPr="004D5A17">
        <w:t>«</w:t>
      </w:r>
      <w:r w:rsidR="006069E7" w:rsidRPr="006069E7">
        <w:t>Аудит в сфере закупок для обеспечения муниципальных нужд муниципального казенного учреждения "Центр хозяйственного обслуживания" Грачевского муниципального округа Ставропольского края за 2020 год и истекший период 2021 года</w:t>
      </w:r>
      <w:r w:rsidRPr="004D5A17">
        <w:t>»</w:t>
      </w:r>
    </w:p>
    <w:p w:rsidR="005E0B8B" w:rsidRPr="00D947C1" w:rsidRDefault="005E0B8B" w:rsidP="005E0B8B">
      <w:pPr>
        <w:tabs>
          <w:tab w:val="left" w:pos="1800"/>
        </w:tabs>
        <w:suppressAutoHyphens/>
        <w:ind w:firstLine="540"/>
        <w:jc w:val="both"/>
        <w:rPr>
          <w:lang w:eastAsia="ar-SA"/>
        </w:rPr>
      </w:pPr>
    </w:p>
    <w:p w:rsidR="006648D0" w:rsidRPr="00D947C1" w:rsidRDefault="00AF44ED" w:rsidP="00262772">
      <w:pPr>
        <w:tabs>
          <w:tab w:val="left" w:pos="-3969"/>
        </w:tabs>
        <w:ind w:firstLine="709"/>
        <w:contextualSpacing/>
        <w:jc w:val="both"/>
        <w:rPr>
          <w:rFonts w:eastAsia="Calibri"/>
          <w:lang w:eastAsia="en-US"/>
        </w:rPr>
      </w:pPr>
      <w:r w:rsidRPr="00D947C1">
        <w:rPr>
          <w:b/>
          <w:lang w:eastAsia="ar-SA"/>
        </w:rPr>
        <w:t xml:space="preserve">1. </w:t>
      </w:r>
      <w:r w:rsidR="005E0B8B" w:rsidRPr="00D947C1">
        <w:rPr>
          <w:b/>
          <w:lang w:eastAsia="ar-SA"/>
        </w:rPr>
        <w:t xml:space="preserve">Основание для проведения </w:t>
      </w:r>
      <w:r w:rsidR="006648D0" w:rsidRPr="00D947C1">
        <w:rPr>
          <w:rFonts w:eastAsia="Calibri"/>
          <w:b/>
          <w:lang w:eastAsia="en-US"/>
        </w:rPr>
        <w:t>контрольного</w:t>
      </w:r>
      <w:r w:rsidR="005E0B8B" w:rsidRPr="00D947C1">
        <w:rPr>
          <w:b/>
          <w:lang w:eastAsia="ar-SA"/>
        </w:rPr>
        <w:t xml:space="preserve"> мероприятия: </w:t>
      </w:r>
      <w:r w:rsidR="008164C5" w:rsidRPr="008164C5">
        <w:rPr>
          <w:rFonts w:eastAsia="Calibri"/>
          <w:lang w:eastAsia="en-US"/>
        </w:rPr>
        <w:t>пункт 2.</w:t>
      </w:r>
      <w:r w:rsidR="006069E7">
        <w:rPr>
          <w:rFonts w:eastAsia="Calibri"/>
          <w:lang w:eastAsia="en-US"/>
        </w:rPr>
        <w:t>4</w:t>
      </w:r>
      <w:r w:rsidR="008164C5" w:rsidRPr="008164C5">
        <w:rPr>
          <w:rFonts w:eastAsia="Calibri"/>
          <w:lang w:eastAsia="en-US"/>
        </w:rPr>
        <w:t xml:space="preserve"> плана работы Контрольно-счетной комиссии Грачевского муниципального округа Ставропольского края на 2021 год, распоряжение КСК ГМО СК от </w:t>
      </w:r>
      <w:r w:rsidR="006069E7">
        <w:rPr>
          <w:rFonts w:eastAsia="Calibri"/>
          <w:lang w:eastAsia="en-US"/>
        </w:rPr>
        <w:t>26</w:t>
      </w:r>
      <w:r w:rsidR="008164C5" w:rsidRPr="008164C5">
        <w:rPr>
          <w:rFonts w:eastAsia="Calibri"/>
          <w:lang w:eastAsia="en-US"/>
        </w:rPr>
        <w:t>.</w:t>
      </w:r>
      <w:r w:rsidR="006069E7">
        <w:rPr>
          <w:rFonts w:eastAsia="Calibri"/>
          <w:lang w:eastAsia="en-US"/>
        </w:rPr>
        <w:t>11.2021 № 50</w:t>
      </w:r>
      <w:r w:rsidR="00670ADD" w:rsidRPr="00D947C1">
        <w:rPr>
          <w:rFonts w:eastAsia="Calibri"/>
          <w:lang w:eastAsia="en-US"/>
        </w:rPr>
        <w:t>.</w:t>
      </w:r>
    </w:p>
    <w:p w:rsidR="00611C75" w:rsidRDefault="00611C75" w:rsidP="00670ADD">
      <w:pPr>
        <w:ind w:firstLine="709"/>
        <w:jc w:val="both"/>
        <w:rPr>
          <w:b/>
        </w:rPr>
      </w:pPr>
    </w:p>
    <w:p w:rsidR="00F6778E" w:rsidRDefault="00AF44ED" w:rsidP="00F6778E">
      <w:pPr>
        <w:ind w:firstLine="709"/>
        <w:jc w:val="both"/>
      </w:pPr>
      <w:r w:rsidRPr="00D947C1">
        <w:rPr>
          <w:b/>
        </w:rPr>
        <w:t>2. </w:t>
      </w:r>
      <w:r w:rsidR="006648D0" w:rsidRPr="00D947C1">
        <w:rPr>
          <w:b/>
        </w:rPr>
        <w:t>Предмет контрольного мероприятия:</w:t>
      </w:r>
      <w:r w:rsidR="006648D0" w:rsidRPr="00D947C1">
        <w:t xml:space="preserve"> </w:t>
      </w:r>
    </w:p>
    <w:p w:rsidR="002E4CDD" w:rsidRPr="006F4CDD" w:rsidRDefault="008164C5" w:rsidP="006069E7">
      <w:pPr>
        <w:ind w:firstLine="709"/>
        <w:jc w:val="both"/>
      </w:pPr>
      <w:r>
        <w:t xml:space="preserve">- </w:t>
      </w:r>
      <w:r w:rsidR="006069E7" w:rsidRPr="006069E7">
        <w:t>процесс использования муниципальн</w:t>
      </w:r>
      <w:r w:rsidR="00212C29">
        <w:t>ым казенным учреждением "</w:t>
      </w:r>
      <w:r w:rsidR="006069E7" w:rsidRPr="006069E7">
        <w:t>Центр хозяйственного обслуживания" Грачевского муниципального округа Ставропольского края средств бюджета Грачевского муниципального района, направляемых на закупки  в соответствии с требованиями законодательства о контрактной системе в сфере закупок</w:t>
      </w:r>
      <w:r w:rsidR="0050544C">
        <w:t>.</w:t>
      </w:r>
    </w:p>
    <w:p w:rsidR="00611C75" w:rsidRPr="002E4CDD" w:rsidRDefault="00611C75" w:rsidP="002E4CDD">
      <w:pPr>
        <w:ind w:firstLine="709"/>
        <w:jc w:val="both"/>
      </w:pPr>
    </w:p>
    <w:p w:rsidR="006648D0" w:rsidRPr="00D947C1" w:rsidRDefault="00AF44ED" w:rsidP="00262772">
      <w:pPr>
        <w:widowControl w:val="0"/>
        <w:ind w:firstLine="708"/>
        <w:contextualSpacing/>
        <w:jc w:val="both"/>
        <w:rPr>
          <w:rFonts w:eastAsia="Calibri"/>
          <w:lang w:eastAsia="en-US"/>
        </w:rPr>
      </w:pPr>
      <w:r w:rsidRPr="00D947C1">
        <w:rPr>
          <w:b/>
        </w:rPr>
        <w:t>3. </w:t>
      </w:r>
      <w:r w:rsidR="006648D0" w:rsidRPr="00D947C1">
        <w:rPr>
          <w:b/>
        </w:rPr>
        <w:t>Объект контрольного мероприятия:</w:t>
      </w:r>
      <w:r w:rsidR="006648D0" w:rsidRPr="00D947C1">
        <w:t xml:space="preserve"> </w:t>
      </w:r>
      <w:r w:rsidR="006069E7" w:rsidRPr="006069E7">
        <w:rPr>
          <w:rFonts w:eastAsia="Calibri"/>
          <w:lang w:eastAsia="en-US"/>
        </w:rPr>
        <w:t>муниципальное казенное  учреждение "Центр хозяйственного обслуживания" Грачевского муниципального округа Ставропольского края</w:t>
      </w:r>
      <w:r w:rsidR="00670ADD" w:rsidRPr="00D562C7">
        <w:rPr>
          <w:rFonts w:eastAsia="Calibri"/>
          <w:lang w:eastAsia="en-US"/>
        </w:rPr>
        <w:t>.</w:t>
      </w:r>
    </w:p>
    <w:p w:rsidR="005E0B8B" w:rsidRPr="00D947C1" w:rsidRDefault="005E0B8B" w:rsidP="005E0B8B">
      <w:pPr>
        <w:tabs>
          <w:tab w:val="left" w:pos="-14742"/>
        </w:tabs>
        <w:suppressAutoHyphens/>
        <w:jc w:val="both"/>
        <w:rPr>
          <w:lang w:eastAsia="ar-SA"/>
        </w:rPr>
      </w:pPr>
    </w:p>
    <w:p w:rsidR="006648D0" w:rsidRPr="00D947C1" w:rsidRDefault="00AF44ED" w:rsidP="00262772">
      <w:pPr>
        <w:ind w:firstLine="708"/>
        <w:jc w:val="both"/>
      </w:pPr>
      <w:r w:rsidRPr="00D947C1">
        <w:rPr>
          <w:b/>
        </w:rPr>
        <w:t>4. </w:t>
      </w:r>
      <w:r w:rsidR="006648D0" w:rsidRPr="00D947C1">
        <w:rPr>
          <w:b/>
        </w:rPr>
        <w:t>Проверяемый период деятельности:</w:t>
      </w:r>
      <w:r w:rsidR="006648D0" w:rsidRPr="00D947C1">
        <w:t xml:space="preserve"> </w:t>
      </w:r>
      <w:r w:rsidR="006069E7" w:rsidRPr="006069E7">
        <w:t>2020 год и истекший период 2021 года.</w:t>
      </w:r>
    </w:p>
    <w:p w:rsidR="00611C75" w:rsidRDefault="00611C75" w:rsidP="00262772">
      <w:pPr>
        <w:ind w:firstLine="708"/>
        <w:jc w:val="both"/>
        <w:rPr>
          <w:b/>
        </w:rPr>
      </w:pPr>
    </w:p>
    <w:p w:rsidR="006648D0" w:rsidRDefault="00AF44ED" w:rsidP="0052551D">
      <w:pPr>
        <w:widowControl w:val="0"/>
        <w:ind w:firstLine="709"/>
        <w:jc w:val="both"/>
      </w:pPr>
      <w:r w:rsidRPr="00D947C1">
        <w:rPr>
          <w:b/>
        </w:rPr>
        <w:t>5. </w:t>
      </w:r>
      <w:r w:rsidR="006648D0" w:rsidRPr="00D947C1">
        <w:rPr>
          <w:b/>
        </w:rPr>
        <w:t>Срок проведения</w:t>
      </w:r>
      <w:r w:rsidR="002E4CDD">
        <w:rPr>
          <w:b/>
        </w:rPr>
        <w:t xml:space="preserve"> основного этапа</w:t>
      </w:r>
      <w:r w:rsidR="006648D0" w:rsidRPr="00D947C1">
        <w:rPr>
          <w:b/>
        </w:rPr>
        <w:t xml:space="preserve"> контрольного мероприятия</w:t>
      </w:r>
      <w:r w:rsidR="006648D0" w:rsidRPr="00D947C1">
        <w:t xml:space="preserve"> </w:t>
      </w:r>
      <w:r w:rsidR="006069E7">
        <w:t>с 29 ноября по 20 </w:t>
      </w:r>
      <w:r w:rsidR="006069E7" w:rsidRPr="006069E7">
        <w:t>декабря 2021 года</w:t>
      </w:r>
      <w:r w:rsidR="006648D0" w:rsidRPr="00D947C1">
        <w:t>.</w:t>
      </w:r>
    </w:p>
    <w:p w:rsidR="00AF44ED" w:rsidRDefault="00143A6F" w:rsidP="000C3494">
      <w:pPr>
        <w:widowControl w:val="0"/>
        <w:ind w:right="-284" w:firstLine="709"/>
        <w:jc w:val="both"/>
        <w:rPr>
          <w:b/>
        </w:rPr>
      </w:pPr>
      <w:r>
        <w:rPr>
          <w:b/>
        </w:rPr>
        <w:t>6. Цел</w:t>
      </w:r>
      <w:r w:rsidR="008164C5">
        <w:rPr>
          <w:b/>
        </w:rPr>
        <w:t>и</w:t>
      </w:r>
      <w:r w:rsidR="00AF44ED" w:rsidRPr="00D947C1">
        <w:rPr>
          <w:b/>
        </w:rPr>
        <w:t xml:space="preserve"> контрольного мероприятия:</w:t>
      </w:r>
    </w:p>
    <w:p w:rsidR="008164C5" w:rsidRDefault="008164C5" w:rsidP="006069E7">
      <w:pPr>
        <w:widowControl w:val="0"/>
        <w:tabs>
          <w:tab w:val="left" w:pos="-14742"/>
        </w:tabs>
        <w:suppressAutoHyphens/>
        <w:jc w:val="both"/>
      </w:pPr>
      <w:r>
        <w:tab/>
      </w:r>
      <w:r w:rsidRPr="008164C5">
        <w:t>-</w:t>
      </w:r>
      <w:r>
        <w:t xml:space="preserve"> </w:t>
      </w:r>
      <w:r w:rsidR="0094621F" w:rsidRPr="006069E7">
        <w:t>проверка</w:t>
      </w:r>
      <w:r w:rsidR="006069E7" w:rsidRPr="006069E7">
        <w:t>, анализ и оценка информации о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контракта, а также выявление отклонений, нарушений и недостатков в сфере закупок, установление причин и подготовка предложений, направленных на их устранение и на совершенствование контрактной системы</w:t>
      </w:r>
      <w:r>
        <w:t>.</w:t>
      </w:r>
    </w:p>
    <w:p w:rsidR="00B53EEA" w:rsidRDefault="008164C5" w:rsidP="008164C5">
      <w:pPr>
        <w:tabs>
          <w:tab w:val="left" w:pos="-14742"/>
        </w:tabs>
        <w:suppressAutoHyphens/>
        <w:jc w:val="both"/>
        <w:rPr>
          <w:b/>
        </w:rPr>
      </w:pPr>
      <w:r>
        <w:tab/>
      </w:r>
    </w:p>
    <w:p w:rsidR="00AF44ED" w:rsidRPr="00D947C1" w:rsidRDefault="00AF44ED" w:rsidP="007736AA">
      <w:pPr>
        <w:widowControl w:val="0"/>
        <w:ind w:right="-1" w:firstLine="709"/>
        <w:jc w:val="both"/>
        <w:rPr>
          <w:b/>
        </w:rPr>
      </w:pPr>
      <w:r w:rsidRPr="00D947C1">
        <w:rPr>
          <w:b/>
        </w:rPr>
        <w:t>7. Краткая характеристика проверяемой сферы формирования и использования муниципальных средств и деятельности объекта проверки</w:t>
      </w:r>
    </w:p>
    <w:p w:rsidR="006069E7" w:rsidRDefault="006069E7" w:rsidP="00212C29">
      <w:pPr>
        <w:widowControl w:val="0"/>
        <w:ind w:firstLine="709"/>
        <w:jc w:val="both"/>
      </w:pPr>
      <w:proofErr w:type="gramStart"/>
      <w:r>
        <w:t>Муни</w:t>
      </w:r>
      <w:r w:rsidR="00212C29">
        <w:t>ципальное казенное учреждение "</w:t>
      </w:r>
      <w:r>
        <w:t>Центр хозяйственного обслуживания" Грачевского муниципального округа Ставропольского края (далее – Заказчик, Учреждение, МКУ «ЦХО») является некоммерческой организацией, созданной администрации Грачевского муниципального округа, в соответствии с Гражданским кодексом РФ, Федеральным законом № 6-ФЗ от 06.03.2003 «Об общих принципах организации местного самоуправления в РФ» путем переименования муниципального казенного учреждения «Центр по обеспечению деятельности муниципальных учреждений» Грачевского муниципального района Ставропольского края в</w:t>
      </w:r>
      <w:proofErr w:type="gramEnd"/>
      <w:r>
        <w:t xml:space="preserve"> муниципальное казенное учреждение «Центр хозяйственного обслуживания» Грачевского муниципального округа Ставропольского края (постановление администрации Грачевского муниципального округа Ставропольского края № 36 от 23.12.2020). </w:t>
      </w:r>
    </w:p>
    <w:p w:rsidR="006069E7" w:rsidRDefault="006069E7" w:rsidP="006069E7">
      <w:pPr>
        <w:ind w:firstLine="709"/>
        <w:jc w:val="both"/>
      </w:pPr>
      <w:r>
        <w:t>Учреждение является муниципальным казенным учреждением, имущество которого находится в собственности Грачевского муниципального округа и принадлежит Учреждению на праве оперативного управления.</w:t>
      </w:r>
    </w:p>
    <w:p w:rsidR="006069E7" w:rsidRDefault="006069E7" w:rsidP="006069E7">
      <w:pPr>
        <w:ind w:firstLine="709"/>
        <w:jc w:val="both"/>
      </w:pPr>
      <w:r>
        <w:t xml:space="preserve">Учреждение создано для выполнения работ, оказания услуг  органам местного самоуправления и  муниципальным учреждениям Грачевского муниципального округа Ставропольского края в целях оказания </w:t>
      </w:r>
      <w:proofErr w:type="gramStart"/>
      <w:r>
        <w:t>содействия</w:t>
      </w:r>
      <w:proofErr w:type="gramEnd"/>
      <w:r>
        <w:t xml:space="preserve"> в осуществлении возложенных на них функций и обеспечения их деятельности.</w:t>
      </w:r>
    </w:p>
    <w:p w:rsidR="006069E7" w:rsidRDefault="006069E7" w:rsidP="006069E7">
      <w:pPr>
        <w:ind w:firstLine="709"/>
        <w:jc w:val="both"/>
      </w:pPr>
      <w:r>
        <w:lastRenderedPageBreak/>
        <w:t xml:space="preserve">Учредителем Учреждения является Грачевский </w:t>
      </w:r>
      <w:proofErr w:type="gramStart"/>
      <w:r>
        <w:t>муниципальный</w:t>
      </w:r>
      <w:proofErr w:type="gramEnd"/>
      <w:r>
        <w:t xml:space="preserve"> округа Старопанского края. Функции и полномочия учредителя осуществляет администрация Грачевского муниципального округа Ставропольского края.</w:t>
      </w:r>
    </w:p>
    <w:p w:rsidR="006069E7" w:rsidRDefault="006069E7" w:rsidP="006069E7">
      <w:pPr>
        <w:ind w:firstLine="709"/>
        <w:jc w:val="both"/>
      </w:pPr>
      <w:r>
        <w:t xml:space="preserve">Учреждение является юридическим лицом со дня государственной регистрации. </w:t>
      </w:r>
    </w:p>
    <w:p w:rsidR="006069E7" w:rsidRDefault="006069E7" w:rsidP="006069E7">
      <w:pPr>
        <w:ind w:firstLine="709"/>
        <w:jc w:val="both"/>
      </w:pPr>
      <w:r>
        <w:t xml:space="preserve">Запись о государственной регистрации изменений, внесенных в учредительный документ юридического лица, и внесении изменений в сведения о юридическом лице, содержащиеся в ЕГРЮЛ внесены 13 января 2021 года за государственным регистрационным номером 2212600004054. </w:t>
      </w:r>
    </w:p>
    <w:p w:rsidR="006069E7" w:rsidRDefault="006069E7" w:rsidP="006069E7">
      <w:pPr>
        <w:ind w:firstLine="709"/>
        <w:jc w:val="both"/>
      </w:pPr>
      <w:r>
        <w:t>Целью деятельности Учреждения является материально-техническое обеспечение деятельности органов местного самоуправления и муниципальных учреждений Грачевского муниципального округа, обеспечение надлежащей эксплуатации зданий и помещений, занимаемых органами местного самоуправления и муниципальными учреждениями, обеспечение безопасности перевозок пи эксплуатации транспорта.</w:t>
      </w:r>
    </w:p>
    <w:p w:rsidR="006069E7" w:rsidRDefault="006069E7" w:rsidP="006069E7">
      <w:pPr>
        <w:ind w:firstLine="709"/>
        <w:jc w:val="both"/>
      </w:pPr>
      <w:r>
        <w:t>Для достижения указанных целей Учреждение осуществляет следующие виды деятельности:</w:t>
      </w:r>
    </w:p>
    <w:p w:rsidR="006069E7" w:rsidRDefault="006069E7" w:rsidP="006069E7">
      <w:pPr>
        <w:ind w:firstLine="709"/>
        <w:jc w:val="both"/>
      </w:pPr>
      <w:r>
        <w:t>В области материально-технической деятельности и деятельности по хозяйственному обеспечению:</w:t>
      </w:r>
    </w:p>
    <w:p w:rsidR="006069E7" w:rsidRDefault="006069E7" w:rsidP="006069E7">
      <w:pPr>
        <w:ind w:firstLine="709"/>
        <w:jc w:val="both"/>
      </w:pPr>
      <w:proofErr w:type="gramStart"/>
      <w:r>
        <w:t>- обеспечение хозяйственного обслуживания и надлежащего состояния в соответствии с правилами и нормами безопасности, производственной санитарии и противопожарной защиты движимого и недвижимого имущества органов местного самоуправления и муниципальных учреждений, а также прилегающих к объекту территорий (обеспечение эксплуатации; проведение текущего и капитального ремонтов зданий, помещений и сооружений; организация обеспечения зданий, помещений, сооружений коммунальными услугами;</w:t>
      </w:r>
      <w:proofErr w:type="gramEnd"/>
      <w:r>
        <w:t xml:space="preserve"> проведение своевременной и качественной уборки служебных и производственных помещений, а также прилегающих к объектам территорий; обеспечение необходимыми хозяйственными и строительными материалами; организация и обеспечение бесперебойного функционирования, эксплуатации, сервисного и технического обслуживания, ремонта движимого имущества; и др.) </w:t>
      </w:r>
    </w:p>
    <w:p w:rsidR="006069E7" w:rsidRDefault="006069E7" w:rsidP="006069E7">
      <w:pPr>
        <w:ind w:firstLine="709"/>
        <w:jc w:val="both"/>
      </w:pPr>
      <w:r>
        <w:t>- приобретение имущества, необходимого для обеспечения деятельности органов местного самоуправления и муниципальных учреждений;</w:t>
      </w:r>
    </w:p>
    <w:p w:rsidR="006069E7" w:rsidRDefault="006069E7" w:rsidP="006069E7">
      <w:pPr>
        <w:ind w:firstLine="709"/>
        <w:jc w:val="both"/>
      </w:pPr>
      <w:r>
        <w:t>- заключение с юридическими и физическими лицами муниципальных контрактов и договоров на закупки товаров, выполнение работ, оказание услуг для муниципальных нужд на основании размещения заказа в соответствии с законодательством,  а также организация сопровождение и исполнения заключенных муниципальных контрактов и договоров;</w:t>
      </w:r>
    </w:p>
    <w:p w:rsidR="006069E7" w:rsidRDefault="006069E7" w:rsidP="00212C29">
      <w:pPr>
        <w:widowControl w:val="0"/>
        <w:ind w:firstLine="709"/>
        <w:jc w:val="both"/>
      </w:pPr>
      <w:r>
        <w:t>- осуществление учета и инвентаризации муниципального имущества, закрепленного на праве оперативного управления за Учреждением;</w:t>
      </w:r>
    </w:p>
    <w:p w:rsidR="006069E7" w:rsidRDefault="006069E7" w:rsidP="006069E7">
      <w:pPr>
        <w:ind w:firstLine="709"/>
        <w:jc w:val="both"/>
      </w:pPr>
      <w:r>
        <w:t xml:space="preserve">- организация </w:t>
      </w:r>
      <w:proofErr w:type="gramStart"/>
      <w:r>
        <w:t>обеспечения охраны зданий органов местного самоуправления</w:t>
      </w:r>
      <w:proofErr w:type="gramEnd"/>
      <w:r>
        <w:t xml:space="preserve"> и муниципальных учреждений, и иных имущественных объектов, находящегося в них имущества, учтенного на балансе и служебных документов;</w:t>
      </w:r>
    </w:p>
    <w:p w:rsidR="006069E7" w:rsidRDefault="006069E7" w:rsidP="006069E7">
      <w:pPr>
        <w:ind w:firstLine="709"/>
        <w:jc w:val="both"/>
      </w:pPr>
      <w:r>
        <w:t>- организация благоустройства территорий населенных пунктов Грачевского муниципального округа.</w:t>
      </w:r>
    </w:p>
    <w:p w:rsidR="006069E7" w:rsidRDefault="006069E7" w:rsidP="006069E7">
      <w:pPr>
        <w:ind w:firstLine="709"/>
        <w:jc w:val="both"/>
      </w:pPr>
      <w:r>
        <w:t>В области деятельности по организационно-техническому сопровождению и развитию информационно-телекоммуникационных ресурсов:</w:t>
      </w:r>
    </w:p>
    <w:p w:rsidR="006069E7" w:rsidRDefault="006069E7" w:rsidP="006069E7">
      <w:pPr>
        <w:ind w:firstLine="709"/>
        <w:jc w:val="both"/>
      </w:pPr>
      <w:r>
        <w:t>- координация работ по вопросам развития и внедрения современных форм информационных технологий;</w:t>
      </w:r>
    </w:p>
    <w:p w:rsidR="006069E7" w:rsidRDefault="006069E7" w:rsidP="006069E7">
      <w:pPr>
        <w:ind w:firstLine="709"/>
        <w:jc w:val="both"/>
      </w:pPr>
      <w:r>
        <w:t xml:space="preserve">- </w:t>
      </w:r>
      <w:proofErr w:type="gramStart"/>
      <w:r>
        <w:t>контроль за</w:t>
      </w:r>
      <w:proofErr w:type="gramEnd"/>
      <w:r>
        <w:t xml:space="preserve"> техническим состоянием компьютерного, сетевого оборудования, оргтехники и локальной вычислительной сети;</w:t>
      </w:r>
    </w:p>
    <w:p w:rsidR="006069E7" w:rsidRDefault="006069E7" w:rsidP="006069E7">
      <w:pPr>
        <w:ind w:firstLine="709"/>
        <w:jc w:val="both"/>
      </w:pPr>
      <w:r>
        <w:t>- обслуживание и обеспечение бесперебойного функционирования программно-технического комплекса и доступа к информационным ресурсам локальной вычислительной сети;</w:t>
      </w:r>
    </w:p>
    <w:p w:rsidR="006069E7" w:rsidRDefault="006069E7" w:rsidP="006069E7">
      <w:pPr>
        <w:ind w:firstLine="709"/>
        <w:jc w:val="both"/>
      </w:pPr>
      <w:r>
        <w:t>- обеспечение доступа к сети Интернет;</w:t>
      </w:r>
    </w:p>
    <w:p w:rsidR="006069E7" w:rsidRDefault="006069E7" w:rsidP="006069E7">
      <w:pPr>
        <w:ind w:firstLine="709"/>
        <w:jc w:val="both"/>
      </w:pPr>
      <w:r>
        <w:lastRenderedPageBreak/>
        <w:t>- выполнение работ по настройке и ремонту компьютерной техники, установке, настройке и сопровождению лицензионного программного обеспечения;</w:t>
      </w:r>
    </w:p>
    <w:p w:rsidR="006069E7" w:rsidRDefault="006069E7" w:rsidP="006069E7">
      <w:pPr>
        <w:ind w:firstLine="709"/>
        <w:jc w:val="both"/>
      </w:pPr>
      <w:r>
        <w:t>- техническое обеспечение защиты персональных данных работников муниципальных учреждений;</w:t>
      </w:r>
    </w:p>
    <w:p w:rsidR="006069E7" w:rsidRDefault="006069E7" w:rsidP="006069E7">
      <w:pPr>
        <w:ind w:firstLine="709"/>
        <w:jc w:val="both"/>
      </w:pPr>
      <w:r>
        <w:t>- и др.</w:t>
      </w:r>
    </w:p>
    <w:p w:rsidR="006069E7" w:rsidRDefault="006069E7" w:rsidP="006069E7">
      <w:pPr>
        <w:ind w:firstLine="709"/>
        <w:jc w:val="both"/>
      </w:pPr>
      <w:r>
        <w:t>В области автотранспортной деятельности:</w:t>
      </w:r>
    </w:p>
    <w:p w:rsidR="006069E7" w:rsidRDefault="006069E7" w:rsidP="006069E7">
      <w:pPr>
        <w:ind w:firstLine="709"/>
        <w:jc w:val="both"/>
      </w:pPr>
      <w:r>
        <w:t>- транспортное обслуживание органов местного самоуправления и муниципальных учреждений;</w:t>
      </w:r>
    </w:p>
    <w:p w:rsidR="006069E7" w:rsidRDefault="006069E7" w:rsidP="006069E7">
      <w:pPr>
        <w:ind w:firstLine="709"/>
        <w:jc w:val="both"/>
      </w:pPr>
      <w:r>
        <w:t>- организация обязательного страхования гражданской ответственности владельцев транспортных средств и добровольного страхования автотранспорта.</w:t>
      </w:r>
    </w:p>
    <w:p w:rsidR="006069E7" w:rsidRDefault="006069E7" w:rsidP="006069E7">
      <w:pPr>
        <w:ind w:firstLine="709"/>
        <w:jc w:val="both"/>
      </w:pPr>
      <w:r>
        <w:t>В области финансовых расходов и документооборота:</w:t>
      </w:r>
    </w:p>
    <w:p w:rsidR="006069E7" w:rsidRDefault="006069E7" w:rsidP="006069E7">
      <w:pPr>
        <w:ind w:firstLine="709"/>
        <w:jc w:val="both"/>
      </w:pPr>
      <w:r>
        <w:t>- организация и учет почтовых, командировочных, представительских расходов для нужд органов местного самоуправления и муниципальных учреждений;</w:t>
      </w:r>
    </w:p>
    <w:p w:rsidR="006069E7" w:rsidRDefault="006069E7" w:rsidP="006069E7">
      <w:pPr>
        <w:ind w:firstLine="709"/>
        <w:jc w:val="both"/>
      </w:pPr>
      <w:r>
        <w:t>- организация рассылки документов и отправки посредством почтовой связи, курьерской доставки документов.</w:t>
      </w:r>
    </w:p>
    <w:p w:rsidR="006069E7" w:rsidRDefault="006069E7" w:rsidP="006069E7">
      <w:pPr>
        <w:ind w:firstLine="709"/>
        <w:jc w:val="both"/>
      </w:pPr>
      <w:r>
        <w:t xml:space="preserve">В области </w:t>
      </w:r>
      <w:proofErr w:type="gramStart"/>
      <w:r>
        <w:t>обслуживания деятельности работников органов местного самоуправления</w:t>
      </w:r>
      <w:proofErr w:type="gramEnd"/>
      <w:r>
        <w:t xml:space="preserve"> и муниципальных учреждений:</w:t>
      </w:r>
    </w:p>
    <w:p w:rsidR="006069E7" w:rsidRDefault="006069E7" w:rsidP="006069E7">
      <w:pPr>
        <w:ind w:firstLine="709"/>
        <w:jc w:val="both"/>
      </w:pPr>
      <w:r>
        <w:t>- организация проведение официальных и праздничных мероприятий, приуроченных к знаменательным событиям, приобретение подарочной и сувенирной продукции для их проведения.</w:t>
      </w:r>
    </w:p>
    <w:p w:rsidR="006069E7" w:rsidRDefault="006069E7" w:rsidP="006069E7">
      <w:pPr>
        <w:ind w:firstLine="709"/>
        <w:jc w:val="both"/>
      </w:pPr>
      <w:proofErr w:type="gramStart"/>
      <w:r>
        <w:t>В области погребения умерших, личность которых не установлена органами внутренних дел в определенные законодательством Российской Федерации сроки, умерших не имеющих супруга, близких родственников иных родственников либо законного представителя умершего</w:t>
      </w:r>
      <w:r>
        <w:tab/>
        <w:t>или при невозможности осуществить ими погребение, а также при отсутствии иных лиц, взявших на себя обязанность осуществить погребение.</w:t>
      </w:r>
      <w:proofErr w:type="gramEnd"/>
    </w:p>
    <w:p w:rsidR="006069E7" w:rsidRDefault="006069E7" w:rsidP="006069E7">
      <w:pPr>
        <w:ind w:firstLine="709"/>
        <w:jc w:val="both"/>
      </w:pPr>
      <w:r>
        <w:t xml:space="preserve">Место нахождения и юридический адрес Учреждения: 356250, Ставропольский край, Грачевский район, </w:t>
      </w:r>
      <w:proofErr w:type="gramStart"/>
      <w:r>
        <w:t>с</w:t>
      </w:r>
      <w:proofErr w:type="gramEnd"/>
      <w:r>
        <w:t>. Грачевка, ул. Ставропольская, 40.</w:t>
      </w:r>
    </w:p>
    <w:p w:rsidR="006069E7" w:rsidRDefault="006069E7" w:rsidP="006069E7">
      <w:pPr>
        <w:ind w:firstLine="709"/>
        <w:jc w:val="both"/>
      </w:pPr>
      <w:r>
        <w:t>Согласно выписке из Единого государственного реестра юридических лиц МКУ «ЦХО» включено в государственный реестр юридических лиц, основной государственный регистрационный номер 1112651035210.</w:t>
      </w:r>
    </w:p>
    <w:p w:rsidR="006069E7" w:rsidRDefault="006069E7" w:rsidP="006069E7">
      <w:pPr>
        <w:ind w:firstLine="709"/>
        <w:jc w:val="both"/>
      </w:pPr>
      <w:r>
        <w:t xml:space="preserve">Учреждение поставлено на учет в налоговом органе. Учреждению </w:t>
      </w:r>
      <w:proofErr w:type="gramStart"/>
      <w:r>
        <w:t>присвоены</w:t>
      </w:r>
      <w:proofErr w:type="gramEnd"/>
      <w:r>
        <w:t xml:space="preserve"> ИНН 2606800143, КПП 260601001.</w:t>
      </w:r>
    </w:p>
    <w:p w:rsidR="006069E7" w:rsidRDefault="006069E7" w:rsidP="006069E7">
      <w:pPr>
        <w:ind w:firstLine="709"/>
        <w:jc w:val="both"/>
      </w:pPr>
      <w:r>
        <w:t xml:space="preserve">Руководителем Учреждения с 23.12.2020 по настоящее время является </w:t>
      </w:r>
      <w:proofErr w:type="spellStart"/>
      <w:r>
        <w:t>Баладченко</w:t>
      </w:r>
      <w:proofErr w:type="spellEnd"/>
      <w:r>
        <w:t xml:space="preserve"> Роман Николаевич (распоряжение отдела культуры администрации Грачевского муниципального района Ставропольского края № 120-р от 23.12.2020).</w:t>
      </w:r>
    </w:p>
    <w:p w:rsidR="008164C5" w:rsidRDefault="00865BF3" w:rsidP="008164C5">
      <w:pPr>
        <w:ind w:firstLine="709"/>
        <w:jc w:val="both"/>
        <w:rPr>
          <w:b/>
        </w:rPr>
      </w:pPr>
      <w:r>
        <w:rPr>
          <w:b/>
        </w:rPr>
        <w:t xml:space="preserve">8. </w:t>
      </w:r>
      <w:r w:rsidR="008164C5" w:rsidRPr="00353B64">
        <w:rPr>
          <w:b/>
        </w:rPr>
        <w:t>По результатам контрольного мероприятия, проведенного выборочным методом,</w:t>
      </w:r>
      <w:r w:rsidR="008164C5">
        <w:rPr>
          <w:b/>
        </w:rPr>
        <w:t xml:space="preserve"> установлено следующее:</w:t>
      </w:r>
    </w:p>
    <w:p w:rsidR="008164C5" w:rsidRDefault="008164C5" w:rsidP="008164C5">
      <w:pPr>
        <w:jc w:val="both"/>
        <w:rPr>
          <w:b/>
          <w:i/>
          <w:highlight w:val="lightGray"/>
        </w:rPr>
      </w:pPr>
    </w:p>
    <w:p w:rsidR="006069E7" w:rsidRPr="006069E7" w:rsidRDefault="006069E7" w:rsidP="006069E7">
      <w:pPr>
        <w:widowControl w:val="0"/>
        <w:ind w:firstLine="709"/>
        <w:jc w:val="both"/>
      </w:pPr>
      <w:r w:rsidRPr="006069E7">
        <w:t>В ходе анализа установлено, что МКУ «ЦХО» в 2020 году находилось в стадии внесение изменений в учредительные документы юридического лица в связи с процедурой переименования и учреждения, и фактически осуществлять деятельность МКУ  «ЦХО» начало в 2021 году.</w:t>
      </w:r>
    </w:p>
    <w:p w:rsidR="006069E7" w:rsidRPr="006069E7" w:rsidRDefault="006069E7" w:rsidP="006069E7">
      <w:pPr>
        <w:widowControl w:val="0"/>
        <w:ind w:firstLine="709"/>
        <w:jc w:val="both"/>
      </w:pPr>
      <w:r w:rsidRPr="006069E7">
        <w:t xml:space="preserve">В ходе проверки, анализа и оценки информации о законности, целесообразности, обоснованности, своевременности, эффективности и результативности расходов на закупки выборочным методом изучены документы за проверяемый период, предоставленные Учреждением. Кроме того, использована информация сети Интернет: общероссийский официальный сайт www.zakupki.gov.ru (далее – ЕИС Закупки). </w:t>
      </w:r>
    </w:p>
    <w:p w:rsidR="006069E7" w:rsidRPr="006069E7" w:rsidRDefault="006069E7" w:rsidP="006069E7">
      <w:pPr>
        <w:widowControl w:val="0"/>
        <w:ind w:firstLine="709"/>
        <w:jc w:val="both"/>
        <w:rPr>
          <w:rFonts w:eastAsiaTheme="minorHAnsi"/>
          <w:lang w:eastAsia="en-US"/>
        </w:rPr>
      </w:pPr>
      <w:r w:rsidRPr="006069E7">
        <w:rPr>
          <w:rFonts w:eastAsiaTheme="minorHAnsi"/>
          <w:lang w:eastAsia="en-US"/>
        </w:rPr>
        <w:t xml:space="preserve">При анализе соблюдения положений Федерального закона от 05.04.2013 № 44-ФЗ </w:t>
      </w:r>
      <w:r>
        <w:rPr>
          <w:rFonts w:eastAsiaTheme="minorHAnsi"/>
          <w:lang w:eastAsia="en-US"/>
        </w:rPr>
        <w:t>«О </w:t>
      </w:r>
      <w:r w:rsidRPr="006069E7">
        <w:rPr>
          <w:rFonts w:eastAsiaTheme="minorHAnsi"/>
          <w:lang w:eastAsia="en-US"/>
        </w:rPr>
        <w:t>контрактной системе в сфере закупок товаров, работ, услуг для обеспечения государственных и муниципальных нужд» (далее – Закон № 44-ФЗ) установлено следующее:</w:t>
      </w:r>
    </w:p>
    <w:p w:rsidR="006069E7" w:rsidRPr="006069E7" w:rsidRDefault="006069E7" w:rsidP="006069E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069E7">
        <w:rPr>
          <w:rFonts w:eastAsiaTheme="minorHAnsi"/>
          <w:lang w:eastAsia="en-US"/>
        </w:rPr>
        <w:t xml:space="preserve">Учреждением в 2021 году  при осуществлении закупок конкурентные способы определения поставщиков (подрядчиков, исполнителей) не использовались, все закупки </w:t>
      </w:r>
      <w:r w:rsidRPr="006069E7">
        <w:rPr>
          <w:rFonts w:eastAsiaTheme="minorHAnsi"/>
          <w:lang w:eastAsia="en-US"/>
        </w:rPr>
        <w:lastRenderedPageBreak/>
        <w:t>были осуществлены у единственного поставщика (подрядчика, исполнителя).</w:t>
      </w:r>
    </w:p>
    <w:p w:rsidR="006069E7" w:rsidRPr="006069E7" w:rsidRDefault="006069E7" w:rsidP="006069E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069E7">
        <w:rPr>
          <w:rFonts w:eastAsiaTheme="minorHAnsi"/>
          <w:lang w:eastAsia="en-US"/>
        </w:rPr>
        <w:t>На момент проверки, согласно представленной информации, МКУ  «ЦХО» было заключено  72 контракта в рамках размещения заказа у единственного поставщика в соответствии с  частью 1 ст. 93 Закона № 44 -</w:t>
      </w:r>
      <w:r w:rsidRPr="006069E7">
        <w:t xml:space="preserve"> </w:t>
      </w:r>
      <w:r w:rsidRPr="006069E7">
        <w:rPr>
          <w:rFonts w:eastAsiaTheme="minorHAnsi"/>
          <w:lang w:eastAsia="en-US"/>
        </w:rPr>
        <w:t>ФЗ, на общую сумму 3 259 426,29 рублей.</w:t>
      </w:r>
    </w:p>
    <w:p w:rsidR="006069E7" w:rsidRPr="006069E7" w:rsidRDefault="006069E7" w:rsidP="006069E7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rFonts w:eastAsiaTheme="minorHAnsi"/>
          <w:i/>
          <w:lang w:eastAsia="en-US"/>
        </w:rPr>
      </w:pPr>
    </w:p>
    <w:p w:rsidR="006069E7" w:rsidRPr="006069E7" w:rsidRDefault="006069E7" w:rsidP="006069E7">
      <w:pPr>
        <w:widowControl w:val="0"/>
        <w:ind w:firstLine="709"/>
        <w:jc w:val="center"/>
      </w:pPr>
      <w:r w:rsidRPr="006069E7">
        <w:t>Аудит организации закупок.</w:t>
      </w:r>
    </w:p>
    <w:p w:rsidR="006069E7" w:rsidRPr="006069E7" w:rsidRDefault="006069E7" w:rsidP="006069E7">
      <w:pPr>
        <w:widowControl w:val="0"/>
        <w:ind w:firstLine="709"/>
        <w:jc w:val="center"/>
      </w:pPr>
    </w:p>
    <w:p w:rsidR="006069E7" w:rsidRPr="006069E7" w:rsidRDefault="006069E7" w:rsidP="006069E7">
      <w:pPr>
        <w:widowControl w:val="0"/>
        <w:ind w:firstLine="709"/>
        <w:jc w:val="both"/>
      </w:pPr>
      <w:r w:rsidRPr="006069E7">
        <w:t>В ходе аудита организации закупок, проведенных Заказчиком, установлено следующее:</w:t>
      </w:r>
    </w:p>
    <w:p w:rsidR="006069E7" w:rsidRPr="006069E7" w:rsidRDefault="006069E7" w:rsidP="006069E7">
      <w:pPr>
        <w:widowControl w:val="0"/>
        <w:ind w:firstLine="709"/>
        <w:jc w:val="both"/>
        <w:rPr>
          <w:rFonts w:eastAsiaTheme="minorHAnsi"/>
          <w:lang w:eastAsia="en-US"/>
        </w:rPr>
      </w:pPr>
      <w:r w:rsidRPr="006069E7">
        <w:t xml:space="preserve">В соответствии с п. 2 ст. 38 </w:t>
      </w:r>
      <w:r w:rsidRPr="006069E7">
        <w:rPr>
          <w:rFonts w:eastAsiaTheme="minorHAnsi"/>
          <w:lang w:eastAsia="en-US"/>
        </w:rPr>
        <w:t>Закона № 44-ФЗ приказом МКУ «ЦХО» от 28.01.2021</w:t>
      </w:r>
      <w:r>
        <w:rPr>
          <w:rFonts w:eastAsiaTheme="minorHAnsi"/>
          <w:lang w:eastAsia="en-US"/>
        </w:rPr>
        <w:t xml:space="preserve"> № </w:t>
      </w:r>
      <w:r w:rsidRPr="006069E7">
        <w:rPr>
          <w:rFonts w:eastAsiaTheme="minorHAnsi"/>
          <w:lang w:eastAsia="en-US"/>
        </w:rPr>
        <w:t xml:space="preserve">10 назначен контрактный управляющий  - директор </w:t>
      </w:r>
      <w:proofErr w:type="spellStart"/>
      <w:r w:rsidRPr="006069E7">
        <w:rPr>
          <w:rFonts w:eastAsiaTheme="minorHAnsi"/>
          <w:lang w:eastAsia="en-US"/>
        </w:rPr>
        <w:t>Баладченко</w:t>
      </w:r>
      <w:proofErr w:type="spellEnd"/>
      <w:r w:rsidRPr="006069E7">
        <w:rPr>
          <w:rFonts w:eastAsiaTheme="minorHAnsi"/>
          <w:lang w:eastAsia="en-US"/>
        </w:rPr>
        <w:t xml:space="preserve"> Роман Николаевич. </w:t>
      </w:r>
    </w:p>
    <w:p w:rsidR="006069E7" w:rsidRPr="006069E7" w:rsidRDefault="006069E7" w:rsidP="006069E7">
      <w:pPr>
        <w:widowControl w:val="0"/>
        <w:ind w:firstLine="709"/>
        <w:jc w:val="both"/>
      </w:pPr>
      <w:r w:rsidRPr="006069E7">
        <w:rPr>
          <w:rFonts w:eastAsiaTheme="minorHAnsi"/>
          <w:lang w:eastAsia="en-US"/>
        </w:rPr>
        <w:t>В связи с тем, что в 2021 году Учреждением при осуществлении закупок конкурентные способы определения поставщиков (подрядчиков, исполнителей) не использовались, комиссия по осуществлению закупок Заказчиком не создавалась.</w:t>
      </w:r>
    </w:p>
    <w:p w:rsidR="006069E7" w:rsidRPr="006069E7" w:rsidRDefault="006069E7" w:rsidP="006069E7">
      <w:pPr>
        <w:widowControl w:val="0"/>
        <w:ind w:firstLine="709"/>
        <w:jc w:val="both"/>
      </w:pPr>
    </w:p>
    <w:p w:rsidR="006069E7" w:rsidRPr="006069E7" w:rsidRDefault="006069E7" w:rsidP="006069E7">
      <w:pPr>
        <w:widowControl w:val="0"/>
        <w:ind w:firstLine="709"/>
        <w:jc w:val="center"/>
      </w:pPr>
      <w:r w:rsidRPr="006069E7">
        <w:t>Аудит планирования закупок.</w:t>
      </w:r>
    </w:p>
    <w:p w:rsidR="006069E7" w:rsidRPr="006069E7" w:rsidRDefault="006069E7" w:rsidP="006069E7">
      <w:pPr>
        <w:widowControl w:val="0"/>
        <w:ind w:firstLine="709"/>
        <w:jc w:val="both"/>
      </w:pPr>
    </w:p>
    <w:p w:rsidR="006069E7" w:rsidRPr="006069E7" w:rsidRDefault="006069E7" w:rsidP="006069E7">
      <w:pPr>
        <w:widowControl w:val="0"/>
        <w:autoSpaceDE w:val="0"/>
        <w:autoSpaceDN w:val="0"/>
        <w:adjustRightInd w:val="0"/>
        <w:ind w:firstLine="708"/>
        <w:jc w:val="both"/>
      </w:pPr>
      <w:r w:rsidRPr="006069E7">
        <w:t>План-график закупок товаров, работ, услуг на 2021 финансовый год и на плановый период 2022 и 2023 годов (далее – план-график на 2021 год) первоначально был размещен Учреждением в ЕИС 12 февраля 2021 года.</w:t>
      </w:r>
    </w:p>
    <w:p w:rsidR="006069E7" w:rsidRPr="006069E7" w:rsidRDefault="006069E7" w:rsidP="006069E7">
      <w:pPr>
        <w:widowControl w:val="0"/>
        <w:autoSpaceDE w:val="0"/>
        <w:autoSpaceDN w:val="0"/>
        <w:adjustRightInd w:val="0"/>
        <w:ind w:firstLine="708"/>
        <w:jc w:val="both"/>
      </w:pPr>
      <w:r w:rsidRPr="006069E7">
        <w:t>Объем прав в денежном выражении на принятие и (или) исполнение обязательств был доведен МКУ «ЦХО» 13 января 2021 года (Уведомление о бюджетных ассигнованиях № 8 от 13.01.2021). Бюджетная смета на 2021 финансовый год и плановый период 2022 и  2023 год утверждена учредителем также 13 января 2021 года.</w:t>
      </w:r>
    </w:p>
    <w:p w:rsidR="006069E7" w:rsidRPr="006069E7" w:rsidRDefault="006069E7" w:rsidP="006069E7">
      <w:pPr>
        <w:widowControl w:val="0"/>
        <w:autoSpaceDE w:val="0"/>
        <w:autoSpaceDN w:val="0"/>
        <w:adjustRightInd w:val="0"/>
        <w:ind w:firstLine="708"/>
        <w:jc w:val="both"/>
      </w:pPr>
      <w:proofErr w:type="gramStart"/>
      <w:r w:rsidRPr="006069E7">
        <w:t xml:space="preserve">Согласно ч. 6 ст. 16 Закона № 44-ФЗ и </w:t>
      </w:r>
      <w:proofErr w:type="spellStart"/>
      <w:r w:rsidRPr="006069E7">
        <w:t>пп</w:t>
      </w:r>
      <w:proofErr w:type="spellEnd"/>
      <w:r w:rsidRPr="006069E7">
        <w:t>. «а» п. 12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утвержденного Постановлением Правительства РФ от 30.09.2019 № 1279 "Об установлении порядка формирования, утверждения</w:t>
      </w:r>
      <w:proofErr w:type="gramEnd"/>
      <w:r w:rsidRPr="006069E7">
        <w:t xml:space="preserve"> </w:t>
      </w:r>
      <w:proofErr w:type="gramStart"/>
      <w:r w:rsidRPr="006069E7">
        <w:t>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Федерации" (вместе с "Положением о порядке формирования, утверждения планов-графиков закупок, внесения</w:t>
      </w:r>
      <w:proofErr w:type="gramEnd"/>
      <w:r w:rsidRPr="006069E7">
        <w:t xml:space="preserve"> </w:t>
      </w:r>
      <w:proofErr w:type="gramStart"/>
      <w:r w:rsidRPr="006069E7">
        <w:t>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закупок") (далее - Порядок</w:t>
      </w:r>
      <w:r>
        <w:t xml:space="preserve"> № </w:t>
      </w:r>
      <w:r w:rsidRPr="006069E7">
        <w:t>1279), План-график утверждается в течение 10 рабочих дней со дня, следующего за днем доведения до соответствующего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  <w:proofErr w:type="gramEnd"/>
      <w:r w:rsidRPr="006069E7">
        <w:t xml:space="preserve"> Согласно п. 3 Порядка № 1279 План-график формируется в форме электронного документа по форме согласно приложению к Порядку № 1279 и утверждается посредством подписания усиленной квалифицированной электронной подписью лица, имеющего право действовать от имени заказчика. </w:t>
      </w:r>
      <w:proofErr w:type="gramStart"/>
      <w:r w:rsidRPr="006069E7">
        <w:t>В соответствии с п. 21 Порядка № 1279 размещение плана-графика в единой информационной системе осуществляется автоматически после осуществления контроля в порядке, установленном в соответствии с частью 6 статьи 99 Федерального закона, в случае соответствия контролируемой информации требованиям части 5 указанной статьи Федерального закона, а также форматно-логической проверки информации, содержащейся в плане-графике, на соответствие настоящему Положению.</w:t>
      </w:r>
      <w:proofErr w:type="gramEnd"/>
    </w:p>
    <w:p w:rsidR="006069E7" w:rsidRPr="006069E7" w:rsidRDefault="006069E7" w:rsidP="006069E7">
      <w:pPr>
        <w:widowControl w:val="0"/>
        <w:autoSpaceDE w:val="0"/>
        <w:autoSpaceDN w:val="0"/>
        <w:adjustRightInd w:val="0"/>
        <w:ind w:firstLine="708"/>
        <w:jc w:val="both"/>
      </w:pPr>
      <w:r w:rsidRPr="006069E7">
        <w:t>Из вышесказанного следует, что крайний срок  утверждения Учреждением плана-</w:t>
      </w:r>
      <w:r w:rsidRPr="006069E7">
        <w:lastRenderedPageBreak/>
        <w:t xml:space="preserve">графика на 2021 год является 27 января 2021 года. </w:t>
      </w:r>
    </w:p>
    <w:p w:rsidR="006069E7" w:rsidRPr="006069E7" w:rsidRDefault="006069E7" w:rsidP="006069E7">
      <w:pPr>
        <w:widowControl w:val="0"/>
        <w:autoSpaceDE w:val="0"/>
        <w:autoSpaceDN w:val="0"/>
        <w:adjustRightInd w:val="0"/>
        <w:ind w:firstLine="708"/>
        <w:jc w:val="both"/>
      </w:pPr>
      <w:r w:rsidRPr="006069E7">
        <w:t>Таким образом, план-график на 2021 год утвержден и размещен Учреждением с нарушением установленного срока на 12 рабочих дней</w:t>
      </w:r>
      <w:proofErr w:type="gramStart"/>
      <w:r w:rsidRPr="006069E7">
        <w:t>.</w:t>
      </w:r>
      <w:proofErr w:type="gramEnd"/>
      <w:r w:rsidRPr="006069E7">
        <w:t xml:space="preserve"> </w:t>
      </w:r>
      <w:r w:rsidRPr="006069E7">
        <w:rPr>
          <w:color w:val="FFFFFF" w:themeColor="background1"/>
        </w:rPr>
        <w:t>(</w:t>
      </w:r>
      <w:proofErr w:type="gramStart"/>
      <w:r w:rsidRPr="006069E7">
        <w:rPr>
          <w:color w:val="FFFFFF" w:themeColor="background1"/>
        </w:rPr>
        <w:t>п</w:t>
      </w:r>
      <w:proofErr w:type="gramEnd"/>
      <w:r w:rsidRPr="006069E7">
        <w:rPr>
          <w:color w:val="FFFFFF" w:themeColor="background1"/>
        </w:rPr>
        <w:t>. 4.19. кол-во -1)</w:t>
      </w:r>
    </w:p>
    <w:p w:rsidR="006069E7" w:rsidRPr="006069E7" w:rsidRDefault="006069E7" w:rsidP="006069E7">
      <w:pPr>
        <w:widowControl w:val="0"/>
        <w:autoSpaceDE w:val="0"/>
        <w:autoSpaceDN w:val="0"/>
        <w:adjustRightInd w:val="0"/>
        <w:ind w:firstLine="708"/>
        <w:jc w:val="both"/>
      </w:pPr>
      <w:r w:rsidRPr="006069E7">
        <w:t>Также в ходе анализа плана-графика Учреждения установлено превышение годового объема закупок, которые заказчик вправе осуществлять на осн</w:t>
      </w:r>
      <w:r>
        <w:t>овании п. 4 ч.1 ст. 93 Закона № </w:t>
      </w:r>
      <w:r w:rsidRPr="006069E7">
        <w:t>44-ФЗ. Так в плане-графике на 2021 год (версия 16 от 19.11.2021) совокупный годовой объем закупок Учреждения установлен в размере 3 693 736,30 рублей, соответственно предельный годовой объем закупок малого объема н</w:t>
      </w:r>
      <w:r>
        <w:t>е должен превышать 2 000 000,00 </w:t>
      </w:r>
      <w:r w:rsidRPr="006069E7">
        <w:t xml:space="preserve">рублей. Однако в плане-графике на 2021 год годовой объем закупок малого объема предусмотрен в размере 2 643 664,05 рублей, что превышает максимально допустимый размер закупок малого объема на 643 664,05 рублей. </w:t>
      </w:r>
    </w:p>
    <w:p w:rsidR="006069E7" w:rsidRPr="006069E7" w:rsidRDefault="006069E7" w:rsidP="006069E7">
      <w:pPr>
        <w:widowControl w:val="0"/>
        <w:autoSpaceDE w:val="0"/>
        <w:autoSpaceDN w:val="0"/>
        <w:adjustRightInd w:val="0"/>
        <w:ind w:firstLine="708"/>
        <w:jc w:val="both"/>
      </w:pPr>
      <w:r w:rsidRPr="006069E7">
        <w:t xml:space="preserve">При этом фактически Учреждением на момент проверки произведено закупок малого объема на сумму 2 209 646,66 рублей, что превышает максимально допустимый размер закупок малого объема на 209 646,66 рублей. </w:t>
      </w:r>
      <w:r w:rsidRPr="006069E7">
        <w:rPr>
          <w:color w:val="FFFFFF" w:themeColor="background1"/>
        </w:rPr>
        <w:t>(? - 209 646,66 рублей)</w:t>
      </w:r>
    </w:p>
    <w:p w:rsidR="006069E7" w:rsidRDefault="006069E7" w:rsidP="006069E7">
      <w:pPr>
        <w:widowControl w:val="0"/>
        <w:ind w:firstLine="709"/>
        <w:jc w:val="center"/>
      </w:pPr>
    </w:p>
    <w:p w:rsidR="006069E7" w:rsidRPr="006069E7" w:rsidRDefault="006069E7" w:rsidP="006069E7">
      <w:pPr>
        <w:widowControl w:val="0"/>
        <w:ind w:firstLine="709"/>
        <w:jc w:val="center"/>
      </w:pPr>
      <w:r w:rsidRPr="006069E7">
        <w:t>Аудит заключенных контрактов.</w:t>
      </w:r>
    </w:p>
    <w:p w:rsidR="006069E7" w:rsidRPr="006069E7" w:rsidRDefault="006069E7" w:rsidP="006069E7">
      <w:pPr>
        <w:widowControl w:val="0"/>
        <w:ind w:firstLine="709"/>
        <w:jc w:val="both"/>
      </w:pPr>
    </w:p>
    <w:p w:rsidR="006069E7" w:rsidRPr="006069E7" w:rsidRDefault="006069E7" w:rsidP="006069E7">
      <w:pPr>
        <w:widowControl w:val="0"/>
        <w:ind w:firstLine="709"/>
        <w:jc w:val="both"/>
      </w:pPr>
      <w:proofErr w:type="gramStart"/>
      <w:r w:rsidRPr="006069E7">
        <w:t>В ходе контрольного мероприятия установлено, что Учреждением 01.04.2021 с ГУП СК «Ставропольский краевой теплоэнергетический комплекс» был заключен контакт № 238 на поставку тепловой энергии, на общую сумму 7 645,80 рублей. 20 сентября 2021 года сторонами данного контракта заключено соглашение о расторжении контракта № 238 от 01.04.2021, с уменьшением цены контракта до 291,83 рублей.</w:t>
      </w:r>
      <w:proofErr w:type="gramEnd"/>
    </w:p>
    <w:p w:rsidR="006069E7" w:rsidRPr="006069E7" w:rsidRDefault="006069E7" w:rsidP="006069E7">
      <w:pPr>
        <w:widowControl w:val="0"/>
        <w:ind w:firstLine="709"/>
        <w:jc w:val="both"/>
      </w:pPr>
      <w:r w:rsidRPr="006069E7">
        <w:t>Также Учреждением с ГУП СК «Ставропольский краевой теплоэнергетический комплекс» был заключен контакт № 238 от 23.09.2021 на поставку тепловой энергии, на общую сумму 516 309,63 рублей.</w:t>
      </w:r>
    </w:p>
    <w:p w:rsidR="006069E7" w:rsidRPr="006069E7" w:rsidRDefault="006069E7" w:rsidP="006069E7">
      <w:pPr>
        <w:widowControl w:val="0"/>
        <w:ind w:firstLine="709"/>
        <w:jc w:val="both"/>
      </w:pPr>
      <w:r w:rsidRPr="006069E7">
        <w:t>Согласно преамбуле, данные контракты были заключены сторонами в соответствии с п. 8 ч. 1 ст. 93 Закона № 44-ФЗ.</w:t>
      </w:r>
    </w:p>
    <w:p w:rsidR="006069E7" w:rsidRPr="006069E7" w:rsidRDefault="006069E7" w:rsidP="006069E7">
      <w:pPr>
        <w:widowControl w:val="0"/>
        <w:ind w:firstLine="709"/>
        <w:jc w:val="both"/>
      </w:pPr>
      <w:proofErr w:type="gramStart"/>
      <w:r w:rsidRPr="006069E7">
        <w:t>В ходе проверки сведений, содержащихся в едином реестре государственных и муниципальных контрактов в ЕИС Закупки, установлено, что, в нарушение ст. 103 З</w:t>
      </w:r>
      <w:r>
        <w:t>акона № </w:t>
      </w:r>
      <w:r w:rsidRPr="006069E7">
        <w:t>44-ФЗ, пунктов 2,3 Правил ведения реестра контрактов, заключенных заказчиками, установленных постановлением Правительства РФ от 28.11.2013 № 1084 «О порядке ведения реестра контрактов, заключенных заказчиками, и реестра контрактов, содержащего сведения, составляющие государственную тайну" (вместе с "Правилами ведения реестра контрактов, заключенных</w:t>
      </w:r>
      <w:proofErr w:type="gramEnd"/>
      <w:r w:rsidRPr="006069E7">
        <w:t xml:space="preserve"> заказчиками", "Правилами ведения реестра контрактов, содержащего сведения, составляющие государственную тайну")» (далее – Правила ведения  реестра контрактов № 1084) информация о заключении и об исполнении данных контрактов отсутствует в реестре контрактов</w:t>
      </w:r>
      <w:proofErr w:type="gramStart"/>
      <w:r w:rsidRPr="006069E7">
        <w:t>.</w:t>
      </w:r>
      <w:proofErr w:type="gramEnd"/>
      <w:r w:rsidRPr="006069E7">
        <w:t xml:space="preserve"> </w:t>
      </w:r>
      <w:r w:rsidRPr="006069E7">
        <w:rPr>
          <w:color w:val="FFFFFF" w:themeColor="background1"/>
        </w:rPr>
        <w:t>(</w:t>
      </w:r>
      <w:proofErr w:type="gramStart"/>
      <w:r w:rsidRPr="006069E7">
        <w:rPr>
          <w:color w:val="FFFFFF" w:themeColor="background1"/>
        </w:rPr>
        <w:t>п</w:t>
      </w:r>
      <w:proofErr w:type="gramEnd"/>
      <w:r w:rsidRPr="006069E7">
        <w:rPr>
          <w:color w:val="FFFFFF" w:themeColor="background1"/>
        </w:rPr>
        <w:t>. 4.53 – кол-во – 2,3)</w:t>
      </w:r>
    </w:p>
    <w:p w:rsidR="006069E7" w:rsidRPr="006069E7" w:rsidRDefault="006069E7" w:rsidP="006069E7">
      <w:pPr>
        <w:widowControl w:val="0"/>
        <w:ind w:firstLine="709"/>
        <w:jc w:val="both"/>
      </w:pPr>
      <w:r w:rsidRPr="006069E7">
        <w:t>Кроме того, следует отметить, что в нарушение п. 18 Порядка № 1279  в плане-графике на 2021 год информация о закупке тепловой энергии</w:t>
      </w:r>
      <w:r>
        <w:t xml:space="preserve"> на общую сумму 7 645,80 </w:t>
      </w:r>
      <w:r w:rsidRPr="006069E7">
        <w:t>рублей в форме отдельный закупки отсутствует. Контрольно-счетная комиссия отмечает, что согласно ч. 1 ст. 16 Закона 44-ФЗ закупки, не предусмотренные планами-графиками, не могут быть осуществлены</w:t>
      </w:r>
      <w:proofErr w:type="gramStart"/>
      <w:r w:rsidRPr="006069E7">
        <w:t xml:space="preserve">. </w:t>
      </w:r>
      <w:r w:rsidRPr="006069E7">
        <w:rPr>
          <w:color w:val="FFFFFF" w:themeColor="background1"/>
        </w:rPr>
        <w:t>(?</w:t>
      </w:r>
      <w:proofErr w:type="gramEnd"/>
      <w:r w:rsidRPr="006069E7">
        <w:rPr>
          <w:color w:val="FFFFFF" w:themeColor="background1"/>
        </w:rPr>
        <w:t>Кол-во - 4)</w:t>
      </w:r>
    </w:p>
    <w:p w:rsidR="006069E7" w:rsidRPr="006069E7" w:rsidRDefault="006069E7" w:rsidP="006069E7">
      <w:pPr>
        <w:widowControl w:val="0"/>
        <w:ind w:firstLine="709"/>
        <w:jc w:val="both"/>
      </w:pPr>
      <w:r w:rsidRPr="006069E7">
        <w:t xml:space="preserve">Также в ходе контрольного мероприятия установлено, что в план-график на 2021 год в качестве отдельных закупок включена информация о закупке электроэнергии  на сумму 533 470,79 рублей (ИКЗ 213260680014326060100100100003511247). </w:t>
      </w:r>
    </w:p>
    <w:p w:rsidR="006069E7" w:rsidRPr="006069E7" w:rsidRDefault="006069E7" w:rsidP="006069E7">
      <w:pPr>
        <w:widowControl w:val="0"/>
        <w:ind w:firstLine="709"/>
        <w:jc w:val="both"/>
      </w:pPr>
      <w:r w:rsidRPr="006069E7">
        <w:t>При этом Учреждением 28.07.2021 с ГУП СК «</w:t>
      </w:r>
      <w:proofErr w:type="spellStart"/>
      <w:r w:rsidRPr="006069E7">
        <w:t>Ставрополькомунэлектро</w:t>
      </w:r>
      <w:proofErr w:type="spellEnd"/>
      <w:r w:rsidRPr="006069E7">
        <w:t xml:space="preserve">» был заключен муниципальный контракт № 477 на поставку электрической </w:t>
      </w:r>
      <w:proofErr w:type="gramStart"/>
      <w:r w:rsidRPr="006069E7">
        <w:t>энергии</w:t>
      </w:r>
      <w:proofErr w:type="gramEnd"/>
      <w:r w:rsidRPr="006069E7">
        <w:t xml:space="preserve"> на общую сумму 533 470,00 рублей. </w:t>
      </w:r>
      <w:proofErr w:type="gramStart"/>
      <w:r w:rsidRPr="006069E7">
        <w:t xml:space="preserve">В преамбуле данного контракта указано, что контракт заключен в соответствии с Федеральным законом от 05.04.2013 № 44-ФЗ "О контрактной системе в сфере закупок товаров, работ, услуг для обеспечения государственных и муниципальных нужд", без указания на конкретные нормы Закона № 44-ФЗ в соответствии с которыми заключен данный контракт, что не позволяет однозначно утверждать заключен ли данный </w:t>
      </w:r>
      <w:r w:rsidRPr="006069E7">
        <w:lastRenderedPageBreak/>
        <w:t>контракт в соответствии с п. 29 ч</w:t>
      </w:r>
      <w:proofErr w:type="gramEnd"/>
      <w:r w:rsidRPr="006069E7">
        <w:t>. 1 ст. 93 Закона № 44-ФЗ или</w:t>
      </w:r>
      <w:r>
        <w:t xml:space="preserve"> в соответствии с п. 4 ч. 1 ст. </w:t>
      </w:r>
      <w:r w:rsidRPr="006069E7">
        <w:t>93 Закона № 44-ФЗ.</w:t>
      </w:r>
    </w:p>
    <w:p w:rsidR="006069E7" w:rsidRPr="006069E7" w:rsidRDefault="006069E7" w:rsidP="006069E7">
      <w:pPr>
        <w:widowControl w:val="0"/>
        <w:ind w:firstLine="709"/>
        <w:jc w:val="both"/>
      </w:pPr>
      <w:r w:rsidRPr="006069E7">
        <w:t>Кроме того, в нарушение ч. 1 ст. 23 Закона № 44-ФЗ в контракте не указан идентификационный код закупки, что также затрудняет сопоставление заключенного контракта с планом-графиком</w:t>
      </w:r>
      <w:proofErr w:type="gramStart"/>
      <w:r w:rsidRPr="006069E7">
        <w:t>.</w:t>
      </w:r>
      <w:r w:rsidRPr="006069E7">
        <w:rPr>
          <w:color w:val="FFFFFF" w:themeColor="background1"/>
        </w:rPr>
        <w:t xml:space="preserve"> (? </w:t>
      </w:r>
      <w:proofErr w:type="gramEnd"/>
      <w:r w:rsidRPr="006069E7">
        <w:rPr>
          <w:color w:val="FFFFFF" w:themeColor="background1"/>
        </w:rPr>
        <w:t>Кол-во - 5)</w:t>
      </w:r>
    </w:p>
    <w:p w:rsidR="006069E7" w:rsidRPr="006069E7" w:rsidRDefault="006069E7" w:rsidP="006069E7">
      <w:pPr>
        <w:widowControl w:val="0"/>
        <w:ind w:firstLine="709"/>
        <w:jc w:val="both"/>
      </w:pPr>
      <w:r w:rsidRPr="006069E7">
        <w:t xml:space="preserve">Контрольно-счетная комиссия указывает на необходимость указания в заключаемых контрактах  идентификационного кода закупки, и кроме того рекомендует в целях однозначности толкования всегда указывать в преамбуле контракта основание, в соответствии с которым заключается данный контракт. </w:t>
      </w:r>
    </w:p>
    <w:p w:rsidR="006069E7" w:rsidRPr="006069E7" w:rsidRDefault="006069E7" w:rsidP="006069E7">
      <w:pPr>
        <w:widowControl w:val="0"/>
        <w:ind w:firstLine="709"/>
        <w:jc w:val="both"/>
      </w:pPr>
    </w:p>
    <w:p w:rsidR="006069E7" w:rsidRPr="006069E7" w:rsidRDefault="006069E7" w:rsidP="006069E7">
      <w:pPr>
        <w:widowControl w:val="0"/>
        <w:ind w:firstLine="709"/>
        <w:jc w:val="center"/>
      </w:pPr>
      <w:r w:rsidRPr="006069E7">
        <w:t>Аудит закупок у единственного поставщика.</w:t>
      </w:r>
    </w:p>
    <w:p w:rsidR="006069E7" w:rsidRPr="006069E7" w:rsidRDefault="006069E7" w:rsidP="006069E7">
      <w:pPr>
        <w:widowControl w:val="0"/>
        <w:ind w:firstLine="709"/>
        <w:jc w:val="both"/>
      </w:pPr>
    </w:p>
    <w:p w:rsidR="006069E7" w:rsidRPr="006069E7" w:rsidRDefault="006069E7" w:rsidP="006069E7">
      <w:pPr>
        <w:widowControl w:val="0"/>
        <w:ind w:firstLine="709"/>
        <w:jc w:val="both"/>
      </w:pPr>
      <w:r w:rsidRPr="006069E7">
        <w:t xml:space="preserve">В ходе выборочного аудита обоснования и законности выбора способа определения поставщика (подрядчика, исполнителя) при закупке у единственного поставщика (подрядчика, исполнителя) нарушений не установлено. Применения данного способа определения поставщика (подрядчика, исполнителя) в неустановленных случаях не обнаружено. </w:t>
      </w:r>
    </w:p>
    <w:p w:rsidR="006069E7" w:rsidRPr="006069E7" w:rsidRDefault="006069E7" w:rsidP="006069E7">
      <w:pPr>
        <w:widowControl w:val="0"/>
        <w:ind w:firstLine="709"/>
        <w:jc w:val="both"/>
      </w:pPr>
      <w:r w:rsidRPr="006069E7">
        <w:t>При этом</w:t>
      </w:r>
      <w:proofErr w:type="gramStart"/>
      <w:r w:rsidRPr="006069E7">
        <w:t>,</w:t>
      </w:r>
      <w:proofErr w:type="gramEnd"/>
      <w:r w:rsidRPr="006069E7">
        <w:t xml:space="preserve"> в ходе проверки установлено, что Учреждением допускались случаи заключения договоров с единственным поставщиком на основании п. 4 ч.1 ст. 93 Закона № 44-ФЗ, содержащих условия о сроках оплаты товара, работы или услуги не соответствующие требованиям ч. 13.1 ст. 34 Закона № 44-ФЗ, согласно которой  срок оплаты заказчиком поставленного товара, выполненной работы (ее результатов), оказанной услуги, отдельных этапов исполнения контракта должен составлять не более 30-ти дней с даты подписания заказчиком документа о приемке, предусмотренного ч. 7 ст. 94 Закона № 44-ФЗ, за исключением случаев, если иной срок оплаты установлен законодательством Российской Федерации, случая, указанного в ч. 8 ст. 30 Закона № 44-ФЗ, а также случаев, когда Правительством Российской Федерации в целях обеспечения обороноспособности и безопасности государства установлен иной срок оплаты</w:t>
      </w:r>
      <w:proofErr w:type="gramStart"/>
      <w:r w:rsidRPr="006069E7">
        <w:t>.</w:t>
      </w:r>
      <w:proofErr w:type="gramEnd"/>
      <w:r w:rsidRPr="006069E7">
        <w:t xml:space="preserve">  </w:t>
      </w:r>
      <w:r w:rsidRPr="006069E7">
        <w:rPr>
          <w:color w:val="FFFFFF" w:themeColor="background1"/>
        </w:rPr>
        <w:t>(</w:t>
      </w:r>
      <w:proofErr w:type="gramStart"/>
      <w:r w:rsidRPr="006069E7">
        <w:rPr>
          <w:color w:val="FFFFFF" w:themeColor="background1"/>
        </w:rPr>
        <w:t>с</w:t>
      </w:r>
      <w:proofErr w:type="gramEnd"/>
      <w:r w:rsidRPr="006069E7">
        <w:rPr>
          <w:color w:val="FFFFFF" w:themeColor="background1"/>
        </w:rPr>
        <w:t xml:space="preserve"> натяжкой </w:t>
      </w:r>
      <w:proofErr w:type="gramStart"/>
      <w:r w:rsidRPr="006069E7">
        <w:rPr>
          <w:color w:val="FFFFFF" w:themeColor="background1"/>
        </w:rPr>
        <w:t>4.28 – кол-во – 6,7,8)</w:t>
      </w:r>
      <w:proofErr w:type="gramEnd"/>
    </w:p>
    <w:p w:rsidR="006069E7" w:rsidRPr="006069E7" w:rsidRDefault="006069E7" w:rsidP="006069E7">
      <w:pPr>
        <w:widowControl w:val="0"/>
        <w:ind w:firstLine="709"/>
        <w:jc w:val="both"/>
      </w:pPr>
      <w:r w:rsidRPr="006069E7">
        <w:t>Данные несоответствия представлены в следующей таблице:</w:t>
      </w:r>
    </w:p>
    <w:p w:rsidR="006069E7" w:rsidRDefault="006069E7" w:rsidP="006069E7">
      <w:pPr>
        <w:widowControl w:val="0"/>
        <w:ind w:firstLine="709"/>
        <w:jc w:val="both"/>
        <w:rPr>
          <w:sz w:val="28"/>
          <w:szCs w:val="28"/>
        </w:rPr>
      </w:pPr>
    </w:p>
    <w:tbl>
      <w:tblPr>
        <w:tblStyle w:val="a5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94"/>
        <w:gridCol w:w="2583"/>
        <w:gridCol w:w="2177"/>
        <w:gridCol w:w="4500"/>
      </w:tblGrid>
      <w:tr w:rsidR="006069E7" w:rsidRPr="006069E7" w:rsidTr="003A6995">
        <w:tc>
          <w:tcPr>
            <w:tcW w:w="594" w:type="dxa"/>
            <w:vAlign w:val="center"/>
          </w:tcPr>
          <w:p w:rsidR="006069E7" w:rsidRPr="006069E7" w:rsidRDefault="006069E7" w:rsidP="003A6995">
            <w:pPr>
              <w:widowControl w:val="0"/>
              <w:jc w:val="center"/>
              <w:rPr>
                <w:sz w:val="20"/>
                <w:szCs w:val="20"/>
              </w:rPr>
            </w:pPr>
            <w:r w:rsidRPr="006069E7">
              <w:rPr>
                <w:sz w:val="20"/>
                <w:szCs w:val="20"/>
              </w:rPr>
              <w:t>№</w:t>
            </w:r>
          </w:p>
          <w:p w:rsidR="006069E7" w:rsidRPr="006069E7" w:rsidRDefault="006069E7" w:rsidP="003A6995">
            <w:pPr>
              <w:widowControl w:val="0"/>
              <w:jc w:val="center"/>
              <w:rPr>
                <w:sz w:val="20"/>
                <w:szCs w:val="20"/>
              </w:rPr>
            </w:pPr>
            <w:proofErr w:type="gramStart"/>
            <w:r w:rsidRPr="006069E7">
              <w:rPr>
                <w:sz w:val="20"/>
                <w:szCs w:val="20"/>
              </w:rPr>
              <w:t>п</w:t>
            </w:r>
            <w:proofErr w:type="gramEnd"/>
            <w:r w:rsidRPr="006069E7">
              <w:rPr>
                <w:sz w:val="20"/>
                <w:szCs w:val="20"/>
              </w:rPr>
              <w:t>/п</w:t>
            </w:r>
          </w:p>
        </w:tc>
        <w:tc>
          <w:tcPr>
            <w:tcW w:w="2583" w:type="dxa"/>
            <w:vAlign w:val="center"/>
          </w:tcPr>
          <w:p w:rsidR="006069E7" w:rsidRPr="006069E7" w:rsidRDefault="006069E7" w:rsidP="003A6995">
            <w:pPr>
              <w:widowControl w:val="0"/>
              <w:jc w:val="center"/>
              <w:rPr>
                <w:sz w:val="20"/>
                <w:szCs w:val="20"/>
              </w:rPr>
            </w:pPr>
            <w:r w:rsidRPr="006069E7">
              <w:rPr>
                <w:sz w:val="20"/>
                <w:szCs w:val="20"/>
              </w:rPr>
              <w:t>Номер, дата договора, предмет договора, сумма договора</w:t>
            </w:r>
          </w:p>
        </w:tc>
        <w:tc>
          <w:tcPr>
            <w:tcW w:w="2177" w:type="dxa"/>
            <w:vAlign w:val="center"/>
          </w:tcPr>
          <w:p w:rsidR="006069E7" w:rsidRPr="006069E7" w:rsidRDefault="006069E7" w:rsidP="003A6995">
            <w:pPr>
              <w:widowControl w:val="0"/>
              <w:jc w:val="center"/>
              <w:rPr>
                <w:sz w:val="20"/>
                <w:szCs w:val="20"/>
              </w:rPr>
            </w:pPr>
            <w:r w:rsidRPr="006069E7">
              <w:rPr>
                <w:sz w:val="20"/>
                <w:szCs w:val="20"/>
              </w:rPr>
              <w:t>Исполнитель (подрядчик)</w:t>
            </w:r>
          </w:p>
        </w:tc>
        <w:tc>
          <w:tcPr>
            <w:tcW w:w="4500" w:type="dxa"/>
            <w:vAlign w:val="center"/>
          </w:tcPr>
          <w:p w:rsidR="006069E7" w:rsidRPr="006069E7" w:rsidRDefault="006069E7" w:rsidP="003A6995">
            <w:pPr>
              <w:widowControl w:val="0"/>
              <w:jc w:val="center"/>
              <w:rPr>
                <w:sz w:val="20"/>
                <w:szCs w:val="20"/>
              </w:rPr>
            </w:pPr>
            <w:r w:rsidRPr="006069E7">
              <w:rPr>
                <w:sz w:val="20"/>
                <w:szCs w:val="20"/>
              </w:rPr>
              <w:t>Номер и содержание пункта договора, устанавливающего условия договора о сроках оплаты товара, работы, услуги</w:t>
            </w:r>
          </w:p>
        </w:tc>
      </w:tr>
    </w:tbl>
    <w:p w:rsidR="006069E7" w:rsidRPr="006069E7" w:rsidRDefault="006069E7" w:rsidP="006069E7">
      <w:pPr>
        <w:spacing w:line="14" w:lineRule="auto"/>
        <w:rPr>
          <w:sz w:val="20"/>
          <w:szCs w:val="20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92"/>
        <w:gridCol w:w="2578"/>
        <w:gridCol w:w="2201"/>
        <w:gridCol w:w="4483"/>
      </w:tblGrid>
      <w:tr w:rsidR="006069E7" w:rsidRPr="006069E7" w:rsidTr="003A6995">
        <w:trPr>
          <w:tblHeader/>
        </w:trPr>
        <w:tc>
          <w:tcPr>
            <w:tcW w:w="592" w:type="dxa"/>
            <w:vAlign w:val="center"/>
          </w:tcPr>
          <w:p w:rsidR="006069E7" w:rsidRPr="006069E7" w:rsidRDefault="006069E7" w:rsidP="003A6995">
            <w:pPr>
              <w:widowControl w:val="0"/>
              <w:jc w:val="center"/>
              <w:rPr>
                <w:sz w:val="20"/>
                <w:szCs w:val="20"/>
              </w:rPr>
            </w:pPr>
            <w:r w:rsidRPr="006069E7">
              <w:rPr>
                <w:sz w:val="20"/>
                <w:szCs w:val="20"/>
              </w:rPr>
              <w:t>1</w:t>
            </w:r>
          </w:p>
        </w:tc>
        <w:tc>
          <w:tcPr>
            <w:tcW w:w="2578" w:type="dxa"/>
            <w:vAlign w:val="center"/>
          </w:tcPr>
          <w:p w:rsidR="006069E7" w:rsidRPr="006069E7" w:rsidRDefault="006069E7" w:rsidP="003A6995">
            <w:pPr>
              <w:widowControl w:val="0"/>
              <w:jc w:val="center"/>
              <w:rPr>
                <w:sz w:val="20"/>
                <w:szCs w:val="20"/>
              </w:rPr>
            </w:pPr>
            <w:r w:rsidRPr="006069E7">
              <w:rPr>
                <w:sz w:val="20"/>
                <w:szCs w:val="20"/>
              </w:rPr>
              <w:t>2</w:t>
            </w:r>
          </w:p>
        </w:tc>
        <w:tc>
          <w:tcPr>
            <w:tcW w:w="2201" w:type="dxa"/>
            <w:vAlign w:val="center"/>
          </w:tcPr>
          <w:p w:rsidR="006069E7" w:rsidRPr="006069E7" w:rsidRDefault="006069E7" w:rsidP="003A6995">
            <w:pPr>
              <w:widowControl w:val="0"/>
              <w:jc w:val="center"/>
              <w:rPr>
                <w:sz w:val="20"/>
                <w:szCs w:val="20"/>
              </w:rPr>
            </w:pPr>
            <w:r w:rsidRPr="006069E7">
              <w:rPr>
                <w:sz w:val="20"/>
                <w:szCs w:val="20"/>
              </w:rPr>
              <w:t>3</w:t>
            </w:r>
          </w:p>
        </w:tc>
        <w:tc>
          <w:tcPr>
            <w:tcW w:w="4483" w:type="dxa"/>
            <w:vAlign w:val="center"/>
          </w:tcPr>
          <w:p w:rsidR="006069E7" w:rsidRPr="006069E7" w:rsidRDefault="006069E7" w:rsidP="003A6995">
            <w:pPr>
              <w:widowControl w:val="0"/>
              <w:jc w:val="center"/>
              <w:rPr>
                <w:sz w:val="20"/>
                <w:szCs w:val="20"/>
              </w:rPr>
            </w:pPr>
            <w:r w:rsidRPr="006069E7">
              <w:rPr>
                <w:sz w:val="20"/>
                <w:szCs w:val="20"/>
              </w:rPr>
              <w:t>4</w:t>
            </w:r>
          </w:p>
        </w:tc>
      </w:tr>
      <w:tr w:rsidR="006069E7" w:rsidRPr="006069E7" w:rsidTr="003A6995">
        <w:tc>
          <w:tcPr>
            <w:tcW w:w="592" w:type="dxa"/>
          </w:tcPr>
          <w:p w:rsidR="006069E7" w:rsidRPr="006069E7" w:rsidRDefault="006069E7" w:rsidP="003A6995">
            <w:pPr>
              <w:widowControl w:val="0"/>
              <w:jc w:val="center"/>
              <w:rPr>
                <w:sz w:val="20"/>
                <w:szCs w:val="20"/>
              </w:rPr>
            </w:pPr>
            <w:r w:rsidRPr="006069E7">
              <w:rPr>
                <w:sz w:val="20"/>
                <w:szCs w:val="20"/>
              </w:rPr>
              <w:t>1</w:t>
            </w:r>
          </w:p>
        </w:tc>
        <w:tc>
          <w:tcPr>
            <w:tcW w:w="2578" w:type="dxa"/>
          </w:tcPr>
          <w:p w:rsidR="006069E7" w:rsidRPr="006069E7" w:rsidRDefault="006069E7" w:rsidP="003A6995">
            <w:pPr>
              <w:widowControl w:val="0"/>
              <w:jc w:val="both"/>
              <w:rPr>
                <w:sz w:val="20"/>
                <w:szCs w:val="20"/>
              </w:rPr>
            </w:pPr>
            <w:r w:rsidRPr="006069E7">
              <w:rPr>
                <w:sz w:val="20"/>
                <w:szCs w:val="20"/>
              </w:rPr>
              <w:t xml:space="preserve">№ 6 от 24.06.2021 на выполнение работ по ремонту третьего этажа кабинета заместителя главы. Сумма договора – 42 412,00 рублей. </w:t>
            </w:r>
          </w:p>
        </w:tc>
        <w:tc>
          <w:tcPr>
            <w:tcW w:w="2201" w:type="dxa"/>
          </w:tcPr>
          <w:p w:rsidR="006069E7" w:rsidRPr="006069E7" w:rsidRDefault="006069E7" w:rsidP="003A6995">
            <w:pPr>
              <w:widowControl w:val="0"/>
              <w:jc w:val="both"/>
              <w:rPr>
                <w:sz w:val="20"/>
                <w:szCs w:val="20"/>
              </w:rPr>
            </w:pPr>
            <w:r w:rsidRPr="006069E7">
              <w:rPr>
                <w:sz w:val="20"/>
                <w:szCs w:val="20"/>
              </w:rPr>
              <w:t>МБУ «Дорожно-хозяйственное управление» Грачевского муниципального округа Ставропольского края</w:t>
            </w:r>
          </w:p>
        </w:tc>
        <w:tc>
          <w:tcPr>
            <w:tcW w:w="4483" w:type="dxa"/>
          </w:tcPr>
          <w:p w:rsidR="006069E7" w:rsidRPr="006069E7" w:rsidRDefault="006069E7" w:rsidP="003A6995">
            <w:pPr>
              <w:widowControl w:val="0"/>
              <w:jc w:val="both"/>
              <w:rPr>
                <w:sz w:val="20"/>
                <w:szCs w:val="20"/>
              </w:rPr>
            </w:pPr>
            <w:r w:rsidRPr="006069E7">
              <w:rPr>
                <w:sz w:val="20"/>
                <w:szCs w:val="20"/>
              </w:rPr>
              <w:t>п. 4.3. Оплата производится на основании выставленного счета. Окончательный расчет по настоящему Договору производится на основании акта приемки выполненных работ по КС-2, КС-3, путем перечисления Заказчиком денежных средств на расчетный счет Подрядчика в течение 60-ти календарных дней.</w:t>
            </w:r>
          </w:p>
        </w:tc>
      </w:tr>
      <w:tr w:rsidR="006069E7" w:rsidRPr="006069E7" w:rsidTr="003A6995">
        <w:tc>
          <w:tcPr>
            <w:tcW w:w="592" w:type="dxa"/>
          </w:tcPr>
          <w:p w:rsidR="006069E7" w:rsidRPr="006069E7" w:rsidRDefault="006069E7" w:rsidP="003A6995">
            <w:pPr>
              <w:widowControl w:val="0"/>
              <w:jc w:val="center"/>
              <w:rPr>
                <w:sz w:val="20"/>
                <w:szCs w:val="20"/>
              </w:rPr>
            </w:pPr>
            <w:r w:rsidRPr="006069E7">
              <w:rPr>
                <w:sz w:val="20"/>
                <w:szCs w:val="20"/>
              </w:rPr>
              <w:t>2</w:t>
            </w:r>
          </w:p>
        </w:tc>
        <w:tc>
          <w:tcPr>
            <w:tcW w:w="2578" w:type="dxa"/>
          </w:tcPr>
          <w:p w:rsidR="006069E7" w:rsidRPr="006069E7" w:rsidRDefault="006069E7" w:rsidP="003A6995">
            <w:pPr>
              <w:widowControl w:val="0"/>
              <w:jc w:val="both"/>
              <w:rPr>
                <w:sz w:val="20"/>
                <w:szCs w:val="20"/>
              </w:rPr>
            </w:pPr>
            <w:r w:rsidRPr="006069E7">
              <w:rPr>
                <w:sz w:val="20"/>
                <w:szCs w:val="20"/>
              </w:rPr>
              <w:t xml:space="preserve">№ 7 от 24.06.2021 на выполнение работ по ремонту помещений второго этажа. Сумма договора – 49 079,00 рублей. </w:t>
            </w:r>
          </w:p>
        </w:tc>
        <w:tc>
          <w:tcPr>
            <w:tcW w:w="2201" w:type="dxa"/>
          </w:tcPr>
          <w:p w:rsidR="006069E7" w:rsidRPr="006069E7" w:rsidRDefault="006069E7" w:rsidP="003A6995">
            <w:pPr>
              <w:widowControl w:val="0"/>
              <w:jc w:val="both"/>
              <w:rPr>
                <w:sz w:val="20"/>
                <w:szCs w:val="20"/>
              </w:rPr>
            </w:pPr>
            <w:r w:rsidRPr="006069E7">
              <w:rPr>
                <w:sz w:val="20"/>
                <w:szCs w:val="20"/>
              </w:rPr>
              <w:t>МБУ «Дорожно-хозяйственное управление» Грачевского муниципального округа Ставропольского края</w:t>
            </w:r>
          </w:p>
        </w:tc>
        <w:tc>
          <w:tcPr>
            <w:tcW w:w="4483" w:type="dxa"/>
          </w:tcPr>
          <w:p w:rsidR="006069E7" w:rsidRPr="006069E7" w:rsidRDefault="006069E7" w:rsidP="003A6995">
            <w:pPr>
              <w:widowControl w:val="0"/>
              <w:jc w:val="both"/>
              <w:rPr>
                <w:sz w:val="20"/>
                <w:szCs w:val="20"/>
              </w:rPr>
            </w:pPr>
            <w:r w:rsidRPr="006069E7">
              <w:rPr>
                <w:sz w:val="20"/>
                <w:szCs w:val="20"/>
              </w:rPr>
              <w:t>п. 4.3. Оплата производится на основании выставленного счета. Окончательный расчет по настоящему Договору производится на основании акта приемки выполненных работ по КС-2, КС-3, путем перечисления Заказчиком денежных средств на расчетный счет Подрядчика в течение 60-ти календарных дней.</w:t>
            </w:r>
          </w:p>
        </w:tc>
      </w:tr>
      <w:tr w:rsidR="006069E7" w:rsidRPr="006069E7" w:rsidTr="003A6995">
        <w:tc>
          <w:tcPr>
            <w:tcW w:w="592" w:type="dxa"/>
          </w:tcPr>
          <w:p w:rsidR="006069E7" w:rsidRPr="006069E7" w:rsidRDefault="006069E7" w:rsidP="003A6995">
            <w:pPr>
              <w:widowControl w:val="0"/>
              <w:jc w:val="center"/>
              <w:rPr>
                <w:sz w:val="20"/>
                <w:szCs w:val="20"/>
              </w:rPr>
            </w:pPr>
            <w:r w:rsidRPr="006069E7">
              <w:rPr>
                <w:sz w:val="20"/>
                <w:szCs w:val="20"/>
              </w:rPr>
              <w:t>3</w:t>
            </w:r>
          </w:p>
        </w:tc>
        <w:tc>
          <w:tcPr>
            <w:tcW w:w="2578" w:type="dxa"/>
          </w:tcPr>
          <w:p w:rsidR="006069E7" w:rsidRPr="006069E7" w:rsidRDefault="006069E7" w:rsidP="003A6995">
            <w:pPr>
              <w:widowControl w:val="0"/>
              <w:jc w:val="both"/>
              <w:rPr>
                <w:sz w:val="20"/>
                <w:szCs w:val="20"/>
              </w:rPr>
            </w:pPr>
            <w:r w:rsidRPr="006069E7">
              <w:rPr>
                <w:sz w:val="20"/>
                <w:szCs w:val="20"/>
              </w:rPr>
              <w:t xml:space="preserve">№ 35 от 12.07.2021 на выполнение работ по ремонту кабинета первого этажа. Сумма договора – 41 879,00 рублей. </w:t>
            </w:r>
          </w:p>
        </w:tc>
        <w:tc>
          <w:tcPr>
            <w:tcW w:w="2201" w:type="dxa"/>
          </w:tcPr>
          <w:p w:rsidR="006069E7" w:rsidRPr="006069E7" w:rsidRDefault="006069E7" w:rsidP="003A6995">
            <w:pPr>
              <w:widowControl w:val="0"/>
              <w:jc w:val="both"/>
              <w:rPr>
                <w:sz w:val="20"/>
                <w:szCs w:val="20"/>
              </w:rPr>
            </w:pPr>
            <w:r w:rsidRPr="006069E7">
              <w:rPr>
                <w:sz w:val="20"/>
                <w:szCs w:val="20"/>
              </w:rPr>
              <w:t>МБУ «Дорожно-хозяйственное управление» Грачевского муниципального округа Ставропольского края</w:t>
            </w:r>
          </w:p>
        </w:tc>
        <w:tc>
          <w:tcPr>
            <w:tcW w:w="4483" w:type="dxa"/>
          </w:tcPr>
          <w:p w:rsidR="006069E7" w:rsidRPr="006069E7" w:rsidRDefault="006069E7" w:rsidP="003A6995">
            <w:pPr>
              <w:widowControl w:val="0"/>
              <w:jc w:val="both"/>
              <w:rPr>
                <w:sz w:val="20"/>
                <w:szCs w:val="20"/>
              </w:rPr>
            </w:pPr>
            <w:r w:rsidRPr="006069E7">
              <w:rPr>
                <w:sz w:val="20"/>
                <w:szCs w:val="20"/>
              </w:rPr>
              <w:t>п. 4.3. Оплата производится на основании выставленного счета. Окончательный расчет по настоящему Договору производится на основании акта приемки выполненных работ по КС-2, КС-3, путем перечисления Заказчиком денежных средств на расчетный счет Подрядчика в течение 60-ти календарных дней.</w:t>
            </w:r>
          </w:p>
        </w:tc>
      </w:tr>
    </w:tbl>
    <w:p w:rsidR="006069E7" w:rsidRDefault="006069E7" w:rsidP="006069E7">
      <w:pPr>
        <w:widowControl w:val="0"/>
        <w:ind w:firstLine="709"/>
        <w:jc w:val="center"/>
        <w:rPr>
          <w:sz w:val="28"/>
          <w:szCs w:val="28"/>
        </w:rPr>
      </w:pPr>
    </w:p>
    <w:p w:rsidR="006069E7" w:rsidRPr="006069E7" w:rsidRDefault="006069E7" w:rsidP="006069E7">
      <w:pPr>
        <w:widowControl w:val="0"/>
        <w:ind w:firstLine="709"/>
        <w:jc w:val="center"/>
        <w:rPr>
          <w:szCs w:val="28"/>
        </w:rPr>
      </w:pPr>
      <w:r w:rsidRPr="006069E7">
        <w:rPr>
          <w:szCs w:val="28"/>
        </w:rPr>
        <w:lastRenderedPageBreak/>
        <w:t>Аудит закупок у субъектов малого предпринимательства и социально ориентированных некоммерческих организаций</w:t>
      </w:r>
    </w:p>
    <w:p w:rsidR="006069E7" w:rsidRPr="006069E7" w:rsidRDefault="006069E7" w:rsidP="006069E7">
      <w:pPr>
        <w:widowControl w:val="0"/>
        <w:ind w:firstLine="709"/>
        <w:jc w:val="center"/>
        <w:rPr>
          <w:szCs w:val="28"/>
        </w:rPr>
      </w:pPr>
    </w:p>
    <w:p w:rsidR="006069E7" w:rsidRPr="006069E7" w:rsidRDefault="006069E7" w:rsidP="006069E7">
      <w:pPr>
        <w:widowControl w:val="0"/>
        <w:ind w:firstLine="709"/>
        <w:jc w:val="both"/>
        <w:rPr>
          <w:szCs w:val="28"/>
        </w:rPr>
      </w:pPr>
      <w:r w:rsidRPr="006069E7">
        <w:rPr>
          <w:szCs w:val="28"/>
        </w:rPr>
        <w:t>В ходе контрольного мероприятия нарушения требований законодательства при осуществлении закупок у субъектов малого предпринимательства, социально ориентированных некоммерческих организаций нарушений не установлено.</w:t>
      </w:r>
    </w:p>
    <w:p w:rsidR="003B39FA" w:rsidRPr="006069E7" w:rsidRDefault="003B39FA" w:rsidP="00C97DAA">
      <w:pPr>
        <w:ind w:firstLine="709"/>
        <w:jc w:val="both"/>
        <w:rPr>
          <w:rFonts w:eastAsiaTheme="minorHAnsi"/>
          <w:b/>
          <w:sz w:val="22"/>
          <w:lang w:eastAsia="en-US"/>
        </w:rPr>
      </w:pPr>
    </w:p>
    <w:p w:rsidR="003B39FA" w:rsidRPr="00B01951" w:rsidRDefault="003B39FA" w:rsidP="003B39FA">
      <w:pPr>
        <w:ind w:firstLine="709"/>
        <w:jc w:val="both"/>
        <w:rPr>
          <w:b/>
        </w:rPr>
      </w:pPr>
      <w:r w:rsidRPr="00B01951">
        <w:rPr>
          <w:b/>
        </w:rPr>
        <w:t xml:space="preserve">9. Возражения или замечания руководителя объекта контрольного мероприятия на результаты контрольного мероприятия.          </w:t>
      </w:r>
    </w:p>
    <w:p w:rsidR="003B39FA" w:rsidRPr="00216A5B" w:rsidRDefault="003B39FA" w:rsidP="003B39FA">
      <w:pPr>
        <w:ind w:firstLine="709"/>
        <w:jc w:val="both"/>
      </w:pPr>
      <w:proofErr w:type="gramStart"/>
      <w:r>
        <w:t>Акт</w:t>
      </w:r>
      <w:r w:rsidRPr="00216A5B">
        <w:t xml:space="preserve"> от </w:t>
      </w:r>
      <w:r>
        <w:t>2</w:t>
      </w:r>
      <w:r w:rsidR="006069E7">
        <w:t>1.12</w:t>
      </w:r>
      <w:r w:rsidRPr="00216A5B">
        <w:t>.20</w:t>
      </w:r>
      <w:r>
        <w:t>21</w:t>
      </w:r>
      <w:r w:rsidRPr="00216A5B">
        <w:t xml:space="preserve"> №</w:t>
      </w:r>
      <w:r>
        <w:t xml:space="preserve"> </w:t>
      </w:r>
      <w:r w:rsidRPr="001E278A">
        <w:t>01-11/</w:t>
      </w:r>
      <w:r w:rsidR="006069E7">
        <w:t>189</w:t>
      </w:r>
      <w:r w:rsidRPr="001E278A">
        <w:t xml:space="preserve"> по  </w:t>
      </w:r>
      <w:r w:rsidRPr="00A32CA6">
        <w:t>результатам  контрольного подписан руководителем объекта контрольного мероприятия без возражений и замечаний.</w:t>
      </w:r>
      <w:r w:rsidRPr="00216A5B">
        <w:t> </w:t>
      </w:r>
      <w:proofErr w:type="gramEnd"/>
    </w:p>
    <w:p w:rsidR="003B39FA" w:rsidRDefault="003B39FA" w:rsidP="00C97DAA">
      <w:pPr>
        <w:ind w:firstLine="709"/>
        <w:jc w:val="both"/>
        <w:rPr>
          <w:rFonts w:eastAsiaTheme="minorHAnsi"/>
          <w:b/>
          <w:lang w:eastAsia="en-US"/>
        </w:rPr>
      </w:pPr>
    </w:p>
    <w:p w:rsidR="00865BF3" w:rsidRDefault="00865BF3" w:rsidP="00865BF3">
      <w:pPr>
        <w:ind w:right="-284" w:firstLine="708"/>
        <w:jc w:val="both"/>
        <w:rPr>
          <w:b/>
        </w:rPr>
      </w:pPr>
      <w:r w:rsidRPr="00865BF3">
        <w:rPr>
          <w:b/>
        </w:rPr>
        <w:t>10. Выводы:</w:t>
      </w:r>
    </w:p>
    <w:p w:rsidR="00865BF3" w:rsidRDefault="00865BF3" w:rsidP="00865BF3">
      <w:pPr>
        <w:ind w:right="-284" w:firstLine="708"/>
        <w:jc w:val="both"/>
        <w:rPr>
          <w:b/>
        </w:rPr>
      </w:pPr>
    </w:p>
    <w:p w:rsidR="00865BF3" w:rsidRDefault="00865BF3" w:rsidP="00F6706E">
      <w:pPr>
        <w:widowControl w:val="0"/>
        <w:ind w:firstLine="709"/>
        <w:jc w:val="both"/>
      </w:pPr>
      <w:r>
        <w:t xml:space="preserve">1. </w:t>
      </w:r>
      <w:proofErr w:type="gramStart"/>
      <w:r w:rsidR="009B18E1" w:rsidRPr="009B18E1">
        <w:t>Муниципальное казенное учреждение "Центр хозяйственного обслуживания" Грачевского муниципального округа Ставропольского края является некоммерческой организацией, созданной администрации Грачевского муниципального округа, в соответствии с Гражданским кодексом РФ, Федеральным законом № 6-ФЗ от 06.03.2003 «Об общих принципах организации местного самоуправления в РФ» путем переименования муниципального казенного учреждения «Центр по обеспечению деятельности муниципальных учреждений» Грачевского муниципального района Ставропольского края в муниципальное казенное учреждение «Центр хозяйственного</w:t>
      </w:r>
      <w:proofErr w:type="gramEnd"/>
      <w:r w:rsidR="009B18E1" w:rsidRPr="009B18E1">
        <w:t xml:space="preserve"> обслуживания» Грачевского муниципального округа Ставропольского края (постановление администрации Грачевского муниципального округа Ставропольского края № 36 от 23.12.2020).</w:t>
      </w:r>
    </w:p>
    <w:p w:rsidR="00865BF3" w:rsidRDefault="00865BF3" w:rsidP="00F6706E">
      <w:pPr>
        <w:ind w:firstLine="709"/>
        <w:jc w:val="both"/>
      </w:pPr>
      <w:r>
        <w:t xml:space="preserve">2. </w:t>
      </w:r>
      <w:r w:rsidR="009B18E1" w:rsidRPr="009B18E1">
        <w:t>Учреждение является муниципальным казенным учреждением, имущество которого находится в собственности Грачевского муниципального округа и принадлежит Учреждению на праве оперативного управления</w:t>
      </w:r>
      <w:r>
        <w:t>.</w:t>
      </w:r>
    </w:p>
    <w:p w:rsidR="00865BF3" w:rsidRDefault="00865BF3" w:rsidP="00F6706E">
      <w:pPr>
        <w:ind w:firstLine="709"/>
        <w:jc w:val="both"/>
      </w:pPr>
      <w:r>
        <w:t xml:space="preserve">3. </w:t>
      </w:r>
      <w:r w:rsidR="009B18E1" w:rsidRPr="009B18E1">
        <w:t xml:space="preserve">Учреждение создано для выполнения работ, оказания услуг  органам местного самоуправления и  муниципальным учреждениям Грачевского муниципального округа Ставропольского края в целях оказания </w:t>
      </w:r>
      <w:proofErr w:type="gramStart"/>
      <w:r w:rsidR="009B18E1" w:rsidRPr="009B18E1">
        <w:t>содействия</w:t>
      </w:r>
      <w:proofErr w:type="gramEnd"/>
      <w:r w:rsidR="009B18E1" w:rsidRPr="009B18E1">
        <w:t xml:space="preserve"> в осуществлении возложенных на них функций и обеспечения их деятельности</w:t>
      </w:r>
      <w:r>
        <w:t>.</w:t>
      </w:r>
    </w:p>
    <w:p w:rsidR="00865BF3" w:rsidRDefault="00865BF3" w:rsidP="00F6706E">
      <w:pPr>
        <w:widowControl w:val="0"/>
        <w:ind w:firstLine="709"/>
        <w:jc w:val="both"/>
      </w:pPr>
      <w:r>
        <w:t xml:space="preserve">4. </w:t>
      </w:r>
      <w:r w:rsidR="009B18E1" w:rsidRPr="009B18E1">
        <w:t xml:space="preserve">Учредителем Учреждения является Грачевский </w:t>
      </w:r>
      <w:proofErr w:type="gramStart"/>
      <w:r w:rsidR="009B18E1" w:rsidRPr="009B18E1">
        <w:t>муниципальный</w:t>
      </w:r>
      <w:proofErr w:type="gramEnd"/>
      <w:r w:rsidR="009B18E1" w:rsidRPr="009B18E1">
        <w:t xml:space="preserve"> округа Старопанского края. Функции и полномочия учредителя осуществляет администрация Грачевского муниципального округа Ставропольского края</w:t>
      </w:r>
      <w:r>
        <w:t>.</w:t>
      </w:r>
    </w:p>
    <w:p w:rsidR="009B18E1" w:rsidRDefault="00865BF3" w:rsidP="00F6706E">
      <w:pPr>
        <w:ind w:firstLine="709"/>
        <w:jc w:val="both"/>
      </w:pPr>
      <w:r>
        <w:t xml:space="preserve">5. </w:t>
      </w:r>
      <w:r w:rsidR="009B18E1" w:rsidRPr="009B18E1">
        <w:t>Целью деятельности Учреждения является материально-техническое обеспечение деятельности органов местного самоуправления и муниципальных учреждений Грачевского муниципального округа, обеспечение надлежащей эксплуатации зданий и помещений, занимаемых органами местного самоуправления и муниципальными учреждениями, обеспечение безопасности перевозок пи эксплуатации транспорта</w:t>
      </w:r>
      <w:r w:rsidR="009B18E1">
        <w:t>.</w:t>
      </w:r>
    </w:p>
    <w:p w:rsidR="009B18E1" w:rsidRDefault="009B18E1" w:rsidP="00F6706E">
      <w:pPr>
        <w:ind w:firstLine="709"/>
        <w:jc w:val="both"/>
      </w:pPr>
      <w:r w:rsidRPr="009B18E1">
        <w:t>Для достижения указанных целей Учреждение осуществляет деятельност</w:t>
      </w:r>
      <w:r>
        <w:t>ь в следующих областях</w:t>
      </w:r>
      <w:r w:rsidRPr="009B18E1">
        <w:t>:</w:t>
      </w:r>
    </w:p>
    <w:p w:rsidR="009B18E1" w:rsidRDefault="009B18E1" w:rsidP="00F6706E">
      <w:pPr>
        <w:ind w:firstLine="709"/>
        <w:jc w:val="both"/>
      </w:pPr>
      <w:r>
        <w:t>- в</w:t>
      </w:r>
      <w:r w:rsidRPr="009B18E1">
        <w:t xml:space="preserve"> области материально-технической деятельности и деятельности по хозяйственному обеспечению</w:t>
      </w:r>
      <w:r>
        <w:t>;</w:t>
      </w:r>
    </w:p>
    <w:p w:rsidR="009B18E1" w:rsidRDefault="009B18E1" w:rsidP="00F6706E">
      <w:pPr>
        <w:ind w:firstLine="709"/>
        <w:jc w:val="both"/>
      </w:pPr>
      <w:r>
        <w:t>- в</w:t>
      </w:r>
      <w:r w:rsidRPr="009B18E1">
        <w:t xml:space="preserve"> области деятельности по организационно-техническому сопровождению и развитию информационно-телекоммуникационных ресурсов</w:t>
      </w:r>
      <w:r>
        <w:t>;</w:t>
      </w:r>
    </w:p>
    <w:p w:rsidR="009B18E1" w:rsidRDefault="009B18E1" w:rsidP="00F6706E">
      <w:pPr>
        <w:ind w:firstLine="709"/>
        <w:jc w:val="both"/>
      </w:pPr>
      <w:r>
        <w:t>- в</w:t>
      </w:r>
      <w:r w:rsidRPr="009B18E1">
        <w:t xml:space="preserve"> области автотранспортной деятельности</w:t>
      </w:r>
      <w:r>
        <w:t>;</w:t>
      </w:r>
    </w:p>
    <w:p w:rsidR="009B18E1" w:rsidRDefault="009B18E1" w:rsidP="00F6706E">
      <w:pPr>
        <w:ind w:firstLine="709"/>
        <w:jc w:val="both"/>
      </w:pPr>
      <w:r>
        <w:t>- в</w:t>
      </w:r>
      <w:r w:rsidRPr="009B18E1">
        <w:t xml:space="preserve"> области финансовых расходов и документооборота</w:t>
      </w:r>
      <w:r>
        <w:t>;</w:t>
      </w:r>
    </w:p>
    <w:p w:rsidR="009B18E1" w:rsidRDefault="009B18E1" w:rsidP="00F6706E">
      <w:pPr>
        <w:ind w:firstLine="709"/>
        <w:jc w:val="both"/>
      </w:pPr>
      <w:r>
        <w:t>- в</w:t>
      </w:r>
      <w:r w:rsidRPr="009B18E1">
        <w:t xml:space="preserve"> области </w:t>
      </w:r>
      <w:proofErr w:type="gramStart"/>
      <w:r w:rsidRPr="009B18E1">
        <w:t>обслуживания деятельности работников органов местного самоуправления</w:t>
      </w:r>
      <w:proofErr w:type="gramEnd"/>
      <w:r w:rsidRPr="009B18E1">
        <w:t xml:space="preserve"> и муниципальных учреждений</w:t>
      </w:r>
      <w:r>
        <w:t>;</w:t>
      </w:r>
    </w:p>
    <w:p w:rsidR="009B18E1" w:rsidRDefault="009B18E1" w:rsidP="00F6706E">
      <w:pPr>
        <w:ind w:firstLine="709"/>
        <w:jc w:val="both"/>
      </w:pPr>
      <w:proofErr w:type="gramStart"/>
      <w:r>
        <w:t>- в</w:t>
      </w:r>
      <w:r w:rsidRPr="009B18E1">
        <w:t xml:space="preserve"> области погребения умерших, личность которых не установлена органами внутренних дел в определенные законодательством Российской Федерации сроки, умерших не имеющих супруга, близких родственников иных родственников либо законного </w:t>
      </w:r>
      <w:r w:rsidRPr="009B18E1">
        <w:lastRenderedPageBreak/>
        <w:t>представителя умершего</w:t>
      </w:r>
      <w:r w:rsidRPr="009B18E1">
        <w:tab/>
        <w:t>или при невозможности осуществить ими погребение, а также при отсутствии иных лиц, взявших на себя обязанность осуществить погребение</w:t>
      </w:r>
      <w:r>
        <w:t>.</w:t>
      </w:r>
      <w:proofErr w:type="gramEnd"/>
    </w:p>
    <w:p w:rsidR="00865BF3" w:rsidRDefault="00865BF3" w:rsidP="00F6706E">
      <w:pPr>
        <w:ind w:firstLine="709"/>
        <w:jc w:val="both"/>
      </w:pPr>
      <w:r>
        <w:t xml:space="preserve">6. </w:t>
      </w:r>
      <w:r w:rsidR="009B18E1" w:rsidRPr="009B18E1">
        <w:t xml:space="preserve">Руководителем Учреждения с 23.12.2020 по настоящее время является </w:t>
      </w:r>
      <w:proofErr w:type="spellStart"/>
      <w:r w:rsidR="009B18E1" w:rsidRPr="009B18E1">
        <w:t>Баладченко</w:t>
      </w:r>
      <w:proofErr w:type="spellEnd"/>
      <w:r w:rsidR="009B18E1" w:rsidRPr="009B18E1">
        <w:t xml:space="preserve"> Роман Николаевич (распоряжение отдела культуры администрации Грачевского муниципального района Ставропольского края № 120-р от 23.12.2020)</w:t>
      </w:r>
      <w:r>
        <w:t>.</w:t>
      </w:r>
    </w:p>
    <w:p w:rsidR="00865BF3" w:rsidRPr="00CF2AB1" w:rsidRDefault="009B18E1" w:rsidP="00F6706E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lang w:eastAsia="en-US"/>
        </w:rPr>
        <w:t>7</w:t>
      </w:r>
      <w:r w:rsidR="00865BF3" w:rsidRPr="00CF2AB1">
        <w:rPr>
          <w:rFonts w:eastAsiaTheme="minorHAnsi"/>
          <w:lang w:eastAsia="en-US"/>
        </w:rPr>
        <w:t xml:space="preserve">. </w:t>
      </w:r>
      <w:r w:rsidR="00865BF3" w:rsidRPr="00CF2AB1">
        <w:rPr>
          <w:rFonts w:eastAsiaTheme="minorHAnsi"/>
          <w:szCs w:val="28"/>
          <w:lang w:eastAsia="en-US"/>
        </w:rPr>
        <w:t>Проверка соблюдения Учреждением требований законодательства и нормативных правовых актов при планировании и осуществлении закупок товаров, работ и услуг.</w:t>
      </w:r>
    </w:p>
    <w:p w:rsidR="009B18E1" w:rsidRPr="009B18E1" w:rsidRDefault="009B18E1" w:rsidP="00F6706E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</w:t>
      </w:r>
      <w:r w:rsidRPr="009B18E1">
        <w:rPr>
          <w:rFonts w:eastAsiaTheme="minorHAnsi"/>
          <w:lang w:eastAsia="en-US"/>
        </w:rPr>
        <w:t>.1. Аудит планирования закупок.</w:t>
      </w:r>
    </w:p>
    <w:p w:rsidR="009B18E1" w:rsidRPr="009B18E1" w:rsidRDefault="009B18E1" w:rsidP="00F6706E">
      <w:pPr>
        <w:ind w:firstLine="708"/>
        <w:jc w:val="both"/>
        <w:rPr>
          <w:rFonts w:eastAsiaTheme="minorHAnsi"/>
          <w:lang w:eastAsia="en-US"/>
        </w:rPr>
      </w:pPr>
      <w:proofErr w:type="gramStart"/>
      <w:r w:rsidRPr="009B18E1">
        <w:rPr>
          <w:rFonts w:eastAsiaTheme="minorHAnsi"/>
          <w:lang w:eastAsia="en-US"/>
        </w:rPr>
        <w:t xml:space="preserve">В нарушение ч. 6 ст. 16 Закона № 44-ФЗ и </w:t>
      </w:r>
      <w:proofErr w:type="spellStart"/>
      <w:r w:rsidRPr="009B18E1">
        <w:rPr>
          <w:rFonts w:eastAsiaTheme="minorHAnsi"/>
          <w:lang w:eastAsia="en-US"/>
        </w:rPr>
        <w:t>пп</w:t>
      </w:r>
      <w:proofErr w:type="spellEnd"/>
      <w:r w:rsidRPr="009B18E1">
        <w:rPr>
          <w:rFonts w:eastAsiaTheme="minorHAnsi"/>
          <w:lang w:eastAsia="en-US"/>
        </w:rPr>
        <w:t>. «а» п. 12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утвержденного Постановлением Правительства РФ от 30.09.2019 № 1279 "Об установлении порядка формирования</w:t>
      </w:r>
      <w:proofErr w:type="gramEnd"/>
      <w:r w:rsidRPr="009B18E1">
        <w:rPr>
          <w:rFonts w:eastAsiaTheme="minorHAnsi"/>
          <w:lang w:eastAsia="en-US"/>
        </w:rPr>
        <w:t xml:space="preserve">, </w:t>
      </w:r>
      <w:proofErr w:type="gramStart"/>
      <w:r w:rsidRPr="009B18E1">
        <w:rPr>
          <w:rFonts w:eastAsiaTheme="minorHAnsi"/>
          <w:lang w:eastAsia="en-US"/>
        </w:rPr>
        <w:t>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Федерации" (вместе с "Положением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</w:t>
      </w:r>
      <w:proofErr w:type="gramEnd"/>
      <w:r w:rsidRPr="009B18E1">
        <w:rPr>
          <w:rFonts w:eastAsiaTheme="minorHAnsi"/>
          <w:lang w:eastAsia="en-US"/>
        </w:rPr>
        <w:t xml:space="preserve"> системе в сфере закупок, об особенностях включения информации в такие планы-графики и о требованиях к форме планов-графиков закупок") (далее - Порядок № 1279), план-график на 2021 год утвержден и размещен Учреждением с нарушением установленного срока на 12 рабочих дней.</w:t>
      </w:r>
    </w:p>
    <w:p w:rsidR="009B18E1" w:rsidRPr="009B18E1" w:rsidRDefault="009B18E1" w:rsidP="00F6706E">
      <w:pPr>
        <w:ind w:firstLine="708"/>
        <w:jc w:val="both"/>
        <w:rPr>
          <w:rFonts w:eastAsiaTheme="minorHAnsi"/>
          <w:lang w:eastAsia="en-US"/>
        </w:rPr>
      </w:pPr>
      <w:r w:rsidRPr="009B18E1">
        <w:rPr>
          <w:rFonts w:eastAsiaTheme="minorHAnsi"/>
          <w:lang w:eastAsia="en-US"/>
        </w:rPr>
        <w:t>Также в ходе анализа плана-графика Учреждения установлено превышение годового объема закупок, которые заказчик вправе осуществлять на осн</w:t>
      </w:r>
      <w:r>
        <w:rPr>
          <w:rFonts w:eastAsiaTheme="minorHAnsi"/>
          <w:lang w:eastAsia="en-US"/>
        </w:rPr>
        <w:t>овании п. 4 ч.1 ст. 93 Закона № </w:t>
      </w:r>
      <w:r w:rsidRPr="009B18E1">
        <w:rPr>
          <w:rFonts w:eastAsiaTheme="minorHAnsi"/>
          <w:lang w:eastAsia="en-US"/>
        </w:rPr>
        <w:t xml:space="preserve">44-ФЗ на 643 664,05 рублей. </w:t>
      </w:r>
    </w:p>
    <w:p w:rsidR="009B18E1" w:rsidRPr="009B18E1" w:rsidRDefault="009B18E1" w:rsidP="00F6706E">
      <w:pPr>
        <w:ind w:firstLine="708"/>
        <w:jc w:val="both"/>
        <w:rPr>
          <w:rFonts w:eastAsiaTheme="minorHAnsi"/>
          <w:lang w:eastAsia="en-US"/>
        </w:rPr>
      </w:pPr>
      <w:r w:rsidRPr="009B18E1">
        <w:rPr>
          <w:rFonts w:eastAsiaTheme="minorHAnsi"/>
          <w:lang w:eastAsia="en-US"/>
        </w:rPr>
        <w:t>При этом фактически Учреждением на момент проверки произведено закупок малого объема на сумму 2 209 646,66 рублей, что превышает максимально допустимый размер закупок малого объема на 209 646,66 рублей.</w:t>
      </w:r>
    </w:p>
    <w:p w:rsidR="009B18E1" w:rsidRPr="009B18E1" w:rsidRDefault="009B18E1" w:rsidP="00F6706E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</w:t>
      </w:r>
      <w:r w:rsidRPr="009B18E1">
        <w:rPr>
          <w:rFonts w:eastAsiaTheme="minorHAnsi"/>
          <w:lang w:eastAsia="en-US"/>
        </w:rPr>
        <w:t>.2. Аудит заключенных контрактов.</w:t>
      </w:r>
    </w:p>
    <w:p w:rsidR="009B18E1" w:rsidRPr="009B18E1" w:rsidRDefault="009B18E1" w:rsidP="00F6706E">
      <w:pPr>
        <w:ind w:firstLine="708"/>
        <w:jc w:val="both"/>
        <w:rPr>
          <w:rFonts w:eastAsiaTheme="minorHAnsi"/>
          <w:lang w:eastAsia="en-US"/>
        </w:rPr>
      </w:pPr>
      <w:proofErr w:type="gramStart"/>
      <w:r w:rsidRPr="009B18E1">
        <w:rPr>
          <w:rFonts w:eastAsiaTheme="minorHAnsi"/>
          <w:lang w:eastAsia="en-US"/>
        </w:rPr>
        <w:t>В ходе проверки сведений, содержащихся в едином реестре государственных и муниципальных контрактов в ЕИС Закупки, установлено, чт</w:t>
      </w:r>
      <w:r>
        <w:rPr>
          <w:rFonts w:eastAsiaTheme="minorHAnsi"/>
          <w:lang w:eastAsia="en-US"/>
        </w:rPr>
        <w:t>о, в нарушение ст. 103 Закона № </w:t>
      </w:r>
      <w:r w:rsidRPr="009B18E1">
        <w:rPr>
          <w:rFonts w:eastAsiaTheme="minorHAnsi"/>
          <w:lang w:eastAsia="en-US"/>
        </w:rPr>
        <w:t>44-ФЗ, пунктов 2,3 Правил ведения реестра контрактов, заключенных заказчиками, установленных постановлением Правительства РФ от 28.11.2013 № 1084 «О порядке ведения реестра контрактов, заключенных заказчиками, и реестра контрактов, содержащего сведения, составляющие государственную тайну" (вместе с "Правилами ведения реестра контрактов, заключенных</w:t>
      </w:r>
      <w:proofErr w:type="gramEnd"/>
      <w:r w:rsidRPr="009B18E1">
        <w:rPr>
          <w:rFonts w:eastAsiaTheme="minorHAnsi"/>
          <w:lang w:eastAsia="en-US"/>
        </w:rPr>
        <w:t xml:space="preserve"> заказчиками", "Правилами ведения реестра контрактов, содержащего сведения, составляющие государственную тайну")» (далее – Правил</w:t>
      </w:r>
      <w:r>
        <w:rPr>
          <w:rFonts w:eastAsiaTheme="minorHAnsi"/>
          <w:lang w:eastAsia="en-US"/>
        </w:rPr>
        <w:t>а ведения  реестра контрактов № </w:t>
      </w:r>
      <w:r w:rsidRPr="009B18E1">
        <w:rPr>
          <w:rFonts w:eastAsiaTheme="minorHAnsi"/>
          <w:lang w:eastAsia="en-US"/>
        </w:rPr>
        <w:t xml:space="preserve">1084) в реестре контрактов отсутствует информация о заключении и об исполнении контрактов № 238 от 01.04.2021 и № 238 от 23.09.2021, </w:t>
      </w:r>
      <w:r>
        <w:rPr>
          <w:rFonts w:eastAsiaTheme="minorHAnsi"/>
          <w:lang w:eastAsia="en-US"/>
        </w:rPr>
        <w:t>заключенных МКУ «ЦХО»  с ГУП СК </w:t>
      </w:r>
      <w:r w:rsidRPr="009B18E1">
        <w:rPr>
          <w:rFonts w:eastAsiaTheme="minorHAnsi"/>
          <w:lang w:eastAsia="en-US"/>
        </w:rPr>
        <w:t>«Ставропольский краевой теплоэнергетический ком</w:t>
      </w:r>
      <w:r>
        <w:rPr>
          <w:rFonts w:eastAsiaTheme="minorHAnsi"/>
          <w:lang w:eastAsia="en-US"/>
        </w:rPr>
        <w:t>плекс» на общую сумму 516 60,46 </w:t>
      </w:r>
      <w:r w:rsidRPr="009B18E1">
        <w:rPr>
          <w:rFonts w:eastAsiaTheme="minorHAnsi"/>
          <w:lang w:eastAsia="en-US"/>
        </w:rPr>
        <w:t>рублей.</w:t>
      </w:r>
    </w:p>
    <w:p w:rsidR="009B18E1" w:rsidRPr="009B18E1" w:rsidRDefault="009B18E1" w:rsidP="00F6706E">
      <w:pPr>
        <w:ind w:firstLine="708"/>
        <w:jc w:val="both"/>
        <w:rPr>
          <w:rFonts w:eastAsiaTheme="minorHAnsi"/>
          <w:lang w:eastAsia="en-US"/>
        </w:rPr>
      </w:pPr>
      <w:r w:rsidRPr="009B18E1">
        <w:rPr>
          <w:rFonts w:eastAsiaTheme="minorHAnsi"/>
          <w:lang w:eastAsia="en-US"/>
        </w:rPr>
        <w:t>Кроме того, в нарушение п. 18 Порядка № 1279  в плане-графике на 2021 год информация о закупке тепловой энергии на общую сумму 7 645,80 рублей в форме отдельный закупки отсутствует.</w:t>
      </w:r>
    </w:p>
    <w:p w:rsidR="009B18E1" w:rsidRPr="009B18E1" w:rsidRDefault="009B18E1" w:rsidP="00F6706E">
      <w:pPr>
        <w:ind w:firstLine="708"/>
        <w:jc w:val="both"/>
        <w:rPr>
          <w:rFonts w:eastAsiaTheme="minorHAnsi"/>
          <w:lang w:eastAsia="en-US"/>
        </w:rPr>
      </w:pPr>
      <w:r w:rsidRPr="009B18E1">
        <w:rPr>
          <w:rFonts w:eastAsiaTheme="minorHAnsi"/>
          <w:lang w:eastAsia="en-US"/>
        </w:rPr>
        <w:t xml:space="preserve">В нарушение ч. 1 ст. 23 Закона № 44-ФЗ в контракте № 477 28.07.2021 на поставку электрической </w:t>
      </w:r>
      <w:proofErr w:type="gramStart"/>
      <w:r w:rsidRPr="009B18E1">
        <w:rPr>
          <w:rFonts w:eastAsiaTheme="minorHAnsi"/>
          <w:lang w:eastAsia="en-US"/>
        </w:rPr>
        <w:t>энергии</w:t>
      </w:r>
      <w:proofErr w:type="gramEnd"/>
      <w:r w:rsidRPr="009B18E1">
        <w:rPr>
          <w:rFonts w:eastAsiaTheme="minorHAnsi"/>
          <w:lang w:eastAsia="en-US"/>
        </w:rPr>
        <w:t xml:space="preserve"> на общую сумму 533 470,00 рублей</w:t>
      </w:r>
      <w:r>
        <w:rPr>
          <w:rFonts w:eastAsiaTheme="minorHAnsi"/>
          <w:lang w:eastAsia="en-US"/>
        </w:rPr>
        <w:t>, заключенном Учреждением с ГУП </w:t>
      </w:r>
      <w:r w:rsidRPr="009B18E1">
        <w:rPr>
          <w:rFonts w:eastAsiaTheme="minorHAnsi"/>
          <w:lang w:eastAsia="en-US"/>
        </w:rPr>
        <w:t>СК «</w:t>
      </w:r>
      <w:proofErr w:type="spellStart"/>
      <w:r w:rsidRPr="009B18E1">
        <w:rPr>
          <w:rFonts w:eastAsiaTheme="minorHAnsi"/>
          <w:lang w:eastAsia="en-US"/>
        </w:rPr>
        <w:t>Ставрополькомунэлектро</w:t>
      </w:r>
      <w:proofErr w:type="spellEnd"/>
      <w:r w:rsidRPr="009B18E1">
        <w:rPr>
          <w:rFonts w:eastAsiaTheme="minorHAnsi"/>
          <w:lang w:eastAsia="en-US"/>
        </w:rPr>
        <w:t xml:space="preserve">»,  не указан идентификационный код закупки. </w:t>
      </w:r>
    </w:p>
    <w:p w:rsidR="009B18E1" w:rsidRPr="009B18E1" w:rsidRDefault="009B18E1" w:rsidP="00F6706E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</w:t>
      </w:r>
      <w:r w:rsidRPr="009B18E1">
        <w:rPr>
          <w:rFonts w:eastAsiaTheme="minorHAnsi"/>
          <w:lang w:eastAsia="en-US"/>
        </w:rPr>
        <w:t>.3. Аудит закупок у единственного поставщика.</w:t>
      </w:r>
    </w:p>
    <w:p w:rsidR="00865BF3" w:rsidRDefault="009B18E1" w:rsidP="00F6706E">
      <w:pPr>
        <w:ind w:firstLine="708"/>
        <w:jc w:val="both"/>
        <w:rPr>
          <w:rFonts w:eastAsiaTheme="minorHAnsi"/>
          <w:lang w:eastAsia="en-US"/>
        </w:rPr>
      </w:pPr>
      <w:r w:rsidRPr="009B18E1">
        <w:rPr>
          <w:rFonts w:eastAsiaTheme="minorHAnsi"/>
          <w:lang w:eastAsia="en-US"/>
        </w:rPr>
        <w:t xml:space="preserve">В ходе проверки установлено, что Учреждением допускались случаи заключения договоров с единственным поставщиком на основании п. 4 ч.1 ст. 93 Закона № 44-ФЗ, </w:t>
      </w:r>
      <w:r w:rsidRPr="009B18E1">
        <w:rPr>
          <w:rFonts w:eastAsiaTheme="minorHAnsi"/>
          <w:lang w:eastAsia="en-US"/>
        </w:rPr>
        <w:lastRenderedPageBreak/>
        <w:t>содержащих условия о сроках оплаты товара, работы или услуги не соответствующие требованиям ч. 13.1 ст. 34 Закона № 44-ФЗ (Всего 3 до</w:t>
      </w:r>
      <w:r>
        <w:rPr>
          <w:rFonts w:eastAsiaTheme="minorHAnsi"/>
          <w:lang w:eastAsia="en-US"/>
        </w:rPr>
        <w:t>говора на общую сумму 133 370,00 </w:t>
      </w:r>
      <w:r w:rsidRPr="009B18E1">
        <w:rPr>
          <w:rFonts w:eastAsiaTheme="minorHAnsi"/>
          <w:lang w:eastAsia="en-US"/>
        </w:rPr>
        <w:t>рублей).</w:t>
      </w:r>
    </w:p>
    <w:p w:rsidR="009B18E1" w:rsidRPr="00865BF3" w:rsidRDefault="009B18E1" w:rsidP="009B18E1">
      <w:pPr>
        <w:ind w:right="-284" w:firstLine="708"/>
        <w:jc w:val="both"/>
        <w:rPr>
          <w:b/>
        </w:rPr>
      </w:pPr>
    </w:p>
    <w:p w:rsidR="005A5B07" w:rsidRPr="00A34C54" w:rsidRDefault="00865BF3" w:rsidP="00C97DAA">
      <w:pPr>
        <w:ind w:firstLine="709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11</w:t>
      </w:r>
      <w:r w:rsidR="005A5B07" w:rsidRPr="00A34C54">
        <w:rPr>
          <w:rFonts w:eastAsiaTheme="minorHAnsi"/>
          <w:b/>
          <w:lang w:eastAsia="en-US"/>
        </w:rPr>
        <w:t>. Предложения:</w:t>
      </w:r>
    </w:p>
    <w:p w:rsidR="008164C5" w:rsidRDefault="008164C5" w:rsidP="008164C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t>1.</w:t>
      </w:r>
      <w:r w:rsidR="00865BF3">
        <w:t> </w:t>
      </w:r>
      <w:r>
        <w:t>Направить п</w:t>
      </w:r>
      <w:r>
        <w:rPr>
          <w:rFonts w:eastAsia="Calibri"/>
          <w:lang w:eastAsia="en-US"/>
        </w:rPr>
        <w:t>редставление  Контрольно-счетной комиссии</w:t>
      </w:r>
      <w:r w:rsidR="00A34C54">
        <w:rPr>
          <w:rFonts w:eastAsia="Calibri"/>
          <w:lang w:eastAsia="en-US"/>
        </w:rPr>
        <w:t xml:space="preserve"> Грачевского муниципального округа Ставропольского края</w:t>
      </w:r>
      <w:r>
        <w:rPr>
          <w:rFonts w:eastAsia="Calibri"/>
          <w:lang w:eastAsia="en-US"/>
        </w:rPr>
        <w:t xml:space="preserve"> в адрес </w:t>
      </w:r>
      <w:r w:rsidR="00A34C54">
        <w:rPr>
          <w:rFonts w:eastAsia="Calibri"/>
          <w:lang w:eastAsia="en-US"/>
        </w:rPr>
        <w:t xml:space="preserve">муниципального </w:t>
      </w:r>
      <w:r w:rsidR="009B18E1">
        <w:rPr>
          <w:rFonts w:eastAsia="Calibri"/>
          <w:lang w:eastAsia="en-US"/>
        </w:rPr>
        <w:t>казенного</w:t>
      </w:r>
      <w:r w:rsidR="00A34C54">
        <w:rPr>
          <w:rFonts w:eastAsia="Calibri"/>
          <w:lang w:eastAsia="en-US"/>
        </w:rPr>
        <w:t xml:space="preserve"> учреждения</w:t>
      </w:r>
      <w:r>
        <w:rPr>
          <w:rFonts w:eastAsia="Calibri"/>
          <w:lang w:eastAsia="en-US"/>
        </w:rPr>
        <w:t xml:space="preserve"> «</w:t>
      </w:r>
      <w:r w:rsidR="009B18E1">
        <w:rPr>
          <w:rFonts w:eastAsia="Calibri"/>
          <w:lang w:eastAsia="en-US"/>
        </w:rPr>
        <w:t>Центр хозяйственного обслуживания</w:t>
      </w:r>
      <w:r>
        <w:rPr>
          <w:rFonts w:eastAsia="Calibri"/>
          <w:lang w:eastAsia="en-US"/>
        </w:rPr>
        <w:t>»</w:t>
      </w:r>
      <w:r w:rsidR="00A34C54">
        <w:rPr>
          <w:rFonts w:eastAsia="Calibri"/>
          <w:lang w:eastAsia="en-US"/>
        </w:rPr>
        <w:t xml:space="preserve"> Грачевского муниципального округа Ставропольского края</w:t>
      </w:r>
      <w:r w:rsidRPr="00DB69A7">
        <w:rPr>
          <w:rFonts w:eastAsia="Calibri"/>
          <w:lang w:eastAsia="en-US"/>
        </w:rPr>
        <w:t>.</w:t>
      </w:r>
    </w:p>
    <w:p w:rsidR="005A5B07" w:rsidRPr="005A5B07" w:rsidRDefault="007736AA" w:rsidP="007736AA">
      <w:pPr>
        <w:ind w:firstLine="709"/>
        <w:jc w:val="both"/>
      </w:pPr>
      <w:r>
        <w:t>2</w:t>
      </w:r>
      <w:r w:rsidR="00865BF3">
        <w:t>. </w:t>
      </w:r>
      <w:r w:rsidR="005A5B07" w:rsidRPr="005A5B07">
        <w:t>Направить</w:t>
      </w:r>
      <w:r w:rsidR="005A105F">
        <w:t xml:space="preserve">  информацию </w:t>
      </w:r>
      <w:r w:rsidR="005A5B07" w:rsidRPr="005A5B07">
        <w:t>об</w:t>
      </w:r>
      <w:r w:rsidR="005A105F">
        <w:t xml:space="preserve"> </w:t>
      </w:r>
      <w:r w:rsidR="005A5B07" w:rsidRPr="005A5B07">
        <w:t>основных</w:t>
      </w:r>
      <w:r w:rsidR="005A105F">
        <w:t xml:space="preserve"> </w:t>
      </w:r>
      <w:r w:rsidR="005A5B07" w:rsidRPr="005A5B07">
        <w:t>ит</w:t>
      </w:r>
      <w:r w:rsidR="00477B8D">
        <w:t>огах</w:t>
      </w:r>
      <w:r w:rsidR="005A105F">
        <w:t xml:space="preserve"> </w:t>
      </w:r>
      <w:r w:rsidR="00477B8D">
        <w:t>контрольного</w:t>
      </w:r>
      <w:r w:rsidR="005A105F">
        <w:t xml:space="preserve"> мероприятия </w:t>
      </w:r>
      <w:r w:rsidR="00477B8D">
        <w:t>в</w:t>
      </w:r>
      <w:r w:rsidR="005A105F">
        <w:t xml:space="preserve"> </w:t>
      </w:r>
      <w:r w:rsidR="005A5B07" w:rsidRPr="005A5B07">
        <w:t>Совет</w:t>
      </w:r>
      <w:r w:rsidR="00477B8D">
        <w:t xml:space="preserve"> </w:t>
      </w:r>
      <w:r w:rsidR="005A5B07" w:rsidRPr="005A5B07">
        <w:t>Грачевского муниципально</w:t>
      </w:r>
      <w:r w:rsidR="00515174">
        <w:t xml:space="preserve">го </w:t>
      </w:r>
      <w:r>
        <w:t>округа</w:t>
      </w:r>
      <w:r w:rsidR="00515174">
        <w:t xml:space="preserve"> Ставропольского края,</w:t>
      </w:r>
      <w:r w:rsidR="005A5B07" w:rsidRPr="005A5B07">
        <w:t xml:space="preserve"> главе Грачевского муниципального </w:t>
      </w:r>
      <w:r>
        <w:t>округа</w:t>
      </w:r>
      <w:r w:rsidR="00515174" w:rsidRPr="00515174">
        <w:t xml:space="preserve"> </w:t>
      </w:r>
      <w:r w:rsidR="00515174">
        <w:t xml:space="preserve">и </w:t>
      </w:r>
      <w:r w:rsidR="00515174" w:rsidRPr="001551E4">
        <w:t>в прокуратуру Грачевского района Ставропольского края</w:t>
      </w:r>
      <w:r w:rsidR="005A5B07" w:rsidRPr="005A5B07">
        <w:t>. </w:t>
      </w:r>
    </w:p>
    <w:p w:rsidR="00C67C08" w:rsidRPr="00D947C1" w:rsidRDefault="00C67C08" w:rsidP="00C97DA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92526B" w:rsidRPr="00D947C1" w:rsidRDefault="0092526B" w:rsidP="009E15E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0" w:name="_GoBack"/>
      <w:bookmarkEnd w:id="0"/>
    </w:p>
    <w:sectPr w:rsidR="0092526B" w:rsidRPr="00D947C1" w:rsidSect="007736AA">
      <w:headerReference w:type="default" r:id="rId9"/>
      <w:pgSz w:w="11906" w:h="16838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AE7" w:rsidRDefault="00854AE7" w:rsidP="000C573B">
      <w:r>
        <w:separator/>
      </w:r>
    </w:p>
  </w:endnote>
  <w:endnote w:type="continuationSeparator" w:id="0">
    <w:p w:rsidR="00854AE7" w:rsidRDefault="00854AE7" w:rsidP="000C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AE7" w:rsidRDefault="00854AE7" w:rsidP="000C573B">
      <w:r>
        <w:separator/>
      </w:r>
    </w:p>
  </w:footnote>
  <w:footnote w:type="continuationSeparator" w:id="0">
    <w:p w:rsidR="00854AE7" w:rsidRDefault="00854AE7" w:rsidP="000C5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9939690"/>
      <w:docPartObj>
        <w:docPartGallery w:val="Page Numbers (Top of Page)"/>
        <w:docPartUnique/>
      </w:docPartObj>
    </w:sdtPr>
    <w:sdtEndPr/>
    <w:sdtContent>
      <w:p w:rsidR="008164C5" w:rsidRDefault="008164C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A54">
          <w:rPr>
            <w:noProof/>
          </w:rPr>
          <w:t>9</w:t>
        </w:r>
        <w:r>
          <w:fldChar w:fldCharType="end"/>
        </w:r>
      </w:p>
    </w:sdtContent>
  </w:sdt>
  <w:p w:rsidR="008164C5" w:rsidRDefault="008164C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4FCDEA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AAC2BB5"/>
    <w:multiLevelType w:val="multilevel"/>
    <w:tmpl w:val="F22AFBC0"/>
    <w:lvl w:ilvl="0">
      <w:start w:val="8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2">
    <w:nsid w:val="0CE72A2A"/>
    <w:multiLevelType w:val="multilevel"/>
    <w:tmpl w:val="8F5C5668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3">
    <w:nsid w:val="0DA2352D"/>
    <w:multiLevelType w:val="hybridMultilevel"/>
    <w:tmpl w:val="991C3DE4"/>
    <w:lvl w:ilvl="0" w:tplc="C930C1FC">
      <w:start w:val="2019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1A3924AB"/>
    <w:multiLevelType w:val="hybridMultilevel"/>
    <w:tmpl w:val="036237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E9E5C67"/>
    <w:multiLevelType w:val="hybridMultilevel"/>
    <w:tmpl w:val="35BE1F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1AD0F87"/>
    <w:multiLevelType w:val="multilevel"/>
    <w:tmpl w:val="E2709EFC"/>
    <w:lvl w:ilvl="0">
      <w:start w:val="8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8">
    <w:nsid w:val="228E5605"/>
    <w:multiLevelType w:val="hybridMultilevel"/>
    <w:tmpl w:val="A58C9442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>
    <w:nsid w:val="298A5893"/>
    <w:multiLevelType w:val="hybridMultilevel"/>
    <w:tmpl w:val="73A62E1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75E5EDD"/>
    <w:multiLevelType w:val="hybridMultilevel"/>
    <w:tmpl w:val="7108A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A2273FF"/>
    <w:multiLevelType w:val="hybridMultilevel"/>
    <w:tmpl w:val="860619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9076103"/>
    <w:multiLevelType w:val="multilevel"/>
    <w:tmpl w:val="D0A27AD2"/>
    <w:lvl w:ilvl="0">
      <w:start w:val="3"/>
      <w:numFmt w:val="decimal"/>
      <w:lvlText w:val="%1."/>
      <w:lvlJc w:val="left"/>
      <w:pPr>
        <w:ind w:left="844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1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5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41" w:hanging="2160"/>
      </w:pPr>
      <w:rPr>
        <w:rFonts w:hint="default"/>
      </w:rPr>
    </w:lvl>
  </w:abstractNum>
  <w:abstractNum w:abstractNumId="13">
    <w:nsid w:val="4B1D663F"/>
    <w:multiLevelType w:val="hybridMultilevel"/>
    <w:tmpl w:val="45CAACD6"/>
    <w:lvl w:ilvl="0" w:tplc="2D22C5F6">
      <w:start w:val="1"/>
      <w:numFmt w:val="decimal"/>
      <w:lvlText w:val="%1."/>
      <w:lvlJc w:val="left"/>
      <w:pPr>
        <w:ind w:left="883" w:hanging="495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4">
    <w:nsid w:val="4C3019DB"/>
    <w:multiLevelType w:val="hybridMultilevel"/>
    <w:tmpl w:val="4E9083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48A6C75"/>
    <w:multiLevelType w:val="hybridMultilevel"/>
    <w:tmpl w:val="BB66C9C4"/>
    <w:lvl w:ilvl="0" w:tplc="2AB274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9354B6"/>
    <w:multiLevelType w:val="hybridMultilevel"/>
    <w:tmpl w:val="79645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2C04CC"/>
    <w:multiLevelType w:val="hybridMultilevel"/>
    <w:tmpl w:val="3A484CF6"/>
    <w:lvl w:ilvl="0" w:tplc="F84653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7"/>
  </w:num>
  <w:num w:numId="2">
    <w:abstractNumId w:val="13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9"/>
  </w:num>
  <w:num w:numId="8">
    <w:abstractNumId w:val="12"/>
  </w:num>
  <w:num w:numId="9">
    <w:abstractNumId w:val="3"/>
  </w:num>
  <w:num w:numId="10">
    <w:abstractNumId w:val="16"/>
  </w:num>
  <w:num w:numId="11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10"/>
  </w:num>
  <w:num w:numId="13">
    <w:abstractNumId w:val="14"/>
  </w:num>
  <w:num w:numId="14">
    <w:abstractNumId w:val="6"/>
  </w:num>
  <w:num w:numId="15">
    <w:abstractNumId w:val="11"/>
  </w:num>
  <w:num w:numId="16">
    <w:abstractNumId w:val="5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F7"/>
    <w:rsid w:val="0000359D"/>
    <w:rsid w:val="000068D5"/>
    <w:rsid w:val="000074DC"/>
    <w:rsid w:val="000126FE"/>
    <w:rsid w:val="0001325A"/>
    <w:rsid w:val="00022956"/>
    <w:rsid w:val="00026757"/>
    <w:rsid w:val="00026CD2"/>
    <w:rsid w:val="00030786"/>
    <w:rsid w:val="000311DC"/>
    <w:rsid w:val="00032C85"/>
    <w:rsid w:val="00046F84"/>
    <w:rsid w:val="0005430C"/>
    <w:rsid w:val="00061DA1"/>
    <w:rsid w:val="00065133"/>
    <w:rsid w:val="000821E6"/>
    <w:rsid w:val="0008381E"/>
    <w:rsid w:val="000910B1"/>
    <w:rsid w:val="00093F08"/>
    <w:rsid w:val="00094860"/>
    <w:rsid w:val="00094DF9"/>
    <w:rsid w:val="00095536"/>
    <w:rsid w:val="000A023A"/>
    <w:rsid w:val="000A5C31"/>
    <w:rsid w:val="000A73B8"/>
    <w:rsid w:val="000B10E0"/>
    <w:rsid w:val="000B1FFC"/>
    <w:rsid w:val="000C057F"/>
    <w:rsid w:val="000C129D"/>
    <w:rsid w:val="000C3494"/>
    <w:rsid w:val="000C573B"/>
    <w:rsid w:val="000C58BE"/>
    <w:rsid w:val="000D074F"/>
    <w:rsid w:val="000D0E2F"/>
    <w:rsid w:val="000D5D9A"/>
    <w:rsid w:val="000D70A9"/>
    <w:rsid w:val="000F1992"/>
    <w:rsid w:val="00101B50"/>
    <w:rsid w:val="00111D31"/>
    <w:rsid w:val="0013112B"/>
    <w:rsid w:val="0013295C"/>
    <w:rsid w:val="001338DC"/>
    <w:rsid w:val="001373EF"/>
    <w:rsid w:val="0014131A"/>
    <w:rsid w:val="00141F63"/>
    <w:rsid w:val="00142828"/>
    <w:rsid w:val="001433D0"/>
    <w:rsid w:val="00143A6F"/>
    <w:rsid w:val="001475A1"/>
    <w:rsid w:val="001505F9"/>
    <w:rsid w:val="001551E4"/>
    <w:rsid w:val="001560B4"/>
    <w:rsid w:val="00156C4D"/>
    <w:rsid w:val="0017154B"/>
    <w:rsid w:val="00173B30"/>
    <w:rsid w:val="001762C4"/>
    <w:rsid w:val="0018075A"/>
    <w:rsid w:val="0018531C"/>
    <w:rsid w:val="00191A30"/>
    <w:rsid w:val="00192290"/>
    <w:rsid w:val="001939D9"/>
    <w:rsid w:val="001A1B98"/>
    <w:rsid w:val="001A3EBF"/>
    <w:rsid w:val="001A52E8"/>
    <w:rsid w:val="001B17D2"/>
    <w:rsid w:val="001B7868"/>
    <w:rsid w:val="001C00E9"/>
    <w:rsid w:val="001C44F7"/>
    <w:rsid w:val="001C4FE8"/>
    <w:rsid w:val="001D55F9"/>
    <w:rsid w:val="001E1CE4"/>
    <w:rsid w:val="001E278A"/>
    <w:rsid w:val="001F33A2"/>
    <w:rsid w:val="001F49E0"/>
    <w:rsid w:val="001F741C"/>
    <w:rsid w:val="002045BA"/>
    <w:rsid w:val="00212C29"/>
    <w:rsid w:val="00216A5B"/>
    <w:rsid w:val="00222532"/>
    <w:rsid w:val="00230205"/>
    <w:rsid w:val="0023428C"/>
    <w:rsid w:val="00234A14"/>
    <w:rsid w:val="00252D92"/>
    <w:rsid w:val="00253F02"/>
    <w:rsid w:val="00262772"/>
    <w:rsid w:val="002708BD"/>
    <w:rsid w:val="0027111B"/>
    <w:rsid w:val="00273A98"/>
    <w:rsid w:val="00273BC6"/>
    <w:rsid w:val="00275EF4"/>
    <w:rsid w:val="00277DDE"/>
    <w:rsid w:val="00282086"/>
    <w:rsid w:val="00285A54"/>
    <w:rsid w:val="00292753"/>
    <w:rsid w:val="00294698"/>
    <w:rsid w:val="002A0C2A"/>
    <w:rsid w:val="002A59B4"/>
    <w:rsid w:val="002A7AC0"/>
    <w:rsid w:val="002B1C1E"/>
    <w:rsid w:val="002C1686"/>
    <w:rsid w:val="002C168F"/>
    <w:rsid w:val="002C44F6"/>
    <w:rsid w:val="002C5DC9"/>
    <w:rsid w:val="002D3DF6"/>
    <w:rsid w:val="002D3F21"/>
    <w:rsid w:val="002D3F6F"/>
    <w:rsid w:val="002D4825"/>
    <w:rsid w:val="002D5E6F"/>
    <w:rsid w:val="002E1B93"/>
    <w:rsid w:val="002E4A2F"/>
    <w:rsid w:val="002E4CDD"/>
    <w:rsid w:val="00301B68"/>
    <w:rsid w:val="00302349"/>
    <w:rsid w:val="0031010F"/>
    <w:rsid w:val="00310478"/>
    <w:rsid w:val="00311FD8"/>
    <w:rsid w:val="0031689D"/>
    <w:rsid w:val="0032268B"/>
    <w:rsid w:val="00325860"/>
    <w:rsid w:val="003265C1"/>
    <w:rsid w:val="00330424"/>
    <w:rsid w:val="00335CD7"/>
    <w:rsid w:val="00341966"/>
    <w:rsid w:val="0034670C"/>
    <w:rsid w:val="0035380A"/>
    <w:rsid w:val="003550A9"/>
    <w:rsid w:val="00360ABA"/>
    <w:rsid w:val="003639AA"/>
    <w:rsid w:val="003700A9"/>
    <w:rsid w:val="00373EAD"/>
    <w:rsid w:val="00374B20"/>
    <w:rsid w:val="00376573"/>
    <w:rsid w:val="00381AF2"/>
    <w:rsid w:val="003862D9"/>
    <w:rsid w:val="003A0A6D"/>
    <w:rsid w:val="003A11EC"/>
    <w:rsid w:val="003A46AB"/>
    <w:rsid w:val="003A6F70"/>
    <w:rsid w:val="003B2654"/>
    <w:rsid w:val="003B39FA"/>
    <w:rsid w:val="003B5624"/>
    <w:rsid w:val="003B63EC"/>
    <w:rsid w:val="003C0747"/>
    <w:rsid w:val="003C2B11"/>
    <w:rsid w:val="003E125F"/>
    <w:rsid w:val="003E1DFC"/>
    <w:rsid w:val="003E6B1C"/>
    <w:rsid w:val="003F4F80"/>
    <w:rsid w:val="003F775B"/>
    <w:rsid w:val="004042B6"/>
    <w:rsid w:val="0040437A"/>
    <w:rsid w:val="00404CD0"/>
    <w:rsid w:val="00410B1C"/>
    <w:rsid w:val="00427A69"/>
    <w:rsid w:val="00432DB5"/>
    <w:rsid w:val="0043552A"/>
    <w:rsid w:val="004360FA"/>
    <w:rsid w:val="0044025A"/>
    <w:rsid w:val="004408E0"/>
    <w:rsid w:val="00444040"/>
    <w:rsid w:val="00447226"/>
    <w:rsid w:val="00454FBE"/>
    <w:rsid w:val="00456013"/>
    <w:rsid w:val="004712BB"/>
    <w:rsid w:val="004743C9"/>
    <w:rsid w:val="00476D65"/>
    <w:rsid w:val="00477B8D"/>
    <w:rsid w:val="004840B0"/>
    <w:rsid w:val="00484B69"/>
    <w:rsid w:val="00484BCF"/>
    <w:rsid w:val="00486B94"/>
    <w:rsid w:val="00487B1D"/>
    <w:rsid w:val="0049094A"/>
    <w:rsid w:val="0049338E"/>
    <w:rsid w:val="004A2C0D"/>
    <w:rsid w:val="004A389C"/>
    <w:rsid w:val="004A46CB"/>
    <w:rsid w:val="004B3D31"/>
    <w:rsid w:val="004C0AA0"/>
    <w:rsid w:val="004C109D"/>
    <w:rsid w:val="004D126A"/>
    <w:rsid w:val="004D495C"/>
    <w:rsid w:val="004D58B2"/>
    <w:rsid w:val="004D5A17"/>
    <w:rsid w:val="004E116C"/>
    <w:rsid w:val="004E7853"/>
    <w:rsid w:val="00504E68"/>
    <w:rsid w:val="0050544C"/>
    <w:rsid w:val="00507CF2"/>
    <w:rsid w:val="00507FAD"/>
    <w:rsid w:val="00510123"/>
    <w:rsid w:val="00510756"/>
    <w:rsid w:val="005144CE"/>
    <w:rsid w:val="00515174"/>
    <w:rsid w:val="00515FC0"/>
    <w:rsid w:val="0052551D"/>
    <w:rsid w:val="00533C87"/>
    <w:rsid w:val="00534FF2"/>
    <w:rsid w:val="0053654A"/>
    <w:rsid w:val="00537596"/>
    <w:rsid w:val="005463E7"/>
    <w:rsid w:val="00551D36"/>
    <w:rsid w:val="00552986"/>
    <w:rsid w:val="005546DD"/>
    <w:rsid w:val="00566E76"/>
    <w:rsid w:val="0056780C"/>
    <w:rsid w:val="00572DCD"/>
    <w:rsid w:val="00574423"/>
    <w:rsid w:val="005747FF"/>
    <w:rsid w:val="00575DC8"/>
    <w:rsid w:val="005819E4"/>
    <w:rsid w:val="00586C73"/>
    <w:rsid w:val="005937F7"/>
    <w:rsid w:val="00594777"/>
    <w:rsid w:val="00594DE9"/>
    <w:rsid w:val="00595D92"/>
    <w:rsid w:val="00595DE7"/>
    <w:rsid w:val="005975D9"/>
    <w:rsid w:val="005A105F"/>
    <w:rsid w:val="005A14ED"/>
    <w:rsid w:val="005A5B07"/>
    <w:rsid w:val="005A7747"/>
    <w:rsid w:val="005B1896"/>
    <w:rsid w:val="005C1F82"/>
    <w:rsid w:val="005C1FD0"/>
    <w:rsid w:val="005C556E"/>
    <w:rsid w:val="005C7479"/>
    <w:rsid w:val="005D0ABD"/>
    <w:rsid w:val="005D15F4"/>
    <w:rsid w:val="005D3E53"/>
    <w:rsid w:val="005E0B8B"/>
    <w:rsid w:val="005E19DE"/>
    <w:rsid w:val="005E2DA1"/>
    <w:rsid w:val="005E3EB7"/>
    <w:rsid w:val="005E6652"/>
    <w:rsid w:val="005F180E"/>
    <w:rsid w:val="005F1C7E"/>
    <w:rsid w:val="006069E7"/>
    <w:rsid w:val="006076DA"/>
    <w:rsid w:val="00611173"/>
    <w:rsid w:val="00611C75"/>
    <w:rsid w:val="00617A93"/>
    <w:rsid w:val="00640563"/>
    <w:rsid w:val="006407A0"/>
    <w:rsid w:val="00642443"/>
    <w:rsid w:val="00650207"/>
    <w:rsid w:val="00650DA5"/>
    <w:rsid w:val="0065211B"/>
    <w:rsid w:val="00657AF2"/>
    <w:rsid w:val="00663DA8"/>
    <w:rsid w:val="006648D0"/>
    <w:rsid w:val="00664B60"/>
    <w:rsid w:val="0066725F"/>
    <w:rsid w:val="00670ADD"/>
    <w:rsid w:val="006711DB"/>
    <w:rsid w:val="00672F01"/>
    <w:rsid w:val="006737BC"/>
    <w:rsid w:val="00674840"/>
    <w:rsid w:val="0069571D"/>
    <w:rsid w:val="0069670A"/>
    <w:rsid w:val="00697BBC"/>
    <w:rsid w:val="006A1DAF"/>
    <w:rsid w:val="006B3793"/>
    <w:rsid w:val="006B61CA"/>
    <w:rsid w:val="006C2044"/>
    <w:rsid w:val="006C268F"/>
    <w:rsid w:val="006C5D33"/>
    <w:rsid w:val="006C6D21"/>
    <w:rsid w:val="006C714A"/>
    <w:rsid w:val="006D2149"/>
    <w:rsid w:val="006D6231"/>
    <w:rsid w:val="006E404B"/>
    <w:rsid w:val="006F0941"/>
    <w:rsid w:val="006F4CDD"/>
    <w:rsid w:val="006F618C"/>
    <w:rsid w:val="00700B66"/>
    <w:rsid w:val="00710F6A"/>
    <w:rsid w:val="0071722C"/>
    <w:rsid w:val="007232FD"/>
    <w:rsid w:val="00724147"/>
    <w:rsid w:val="007258CD"/>
    <w:rsid w:val="00725B84"/>
    <w:rsid w:val="007273C2"/>
    <w:rsid w:val="0073235B"/>
    <w:rsid w:val="007336FB"/>
    <w:rsid w:val="00737B6E"/>
    <w:rsid w:val="00747F2A"/>
    <w:rsid w:val="007576F0"/>
    <w:rsid w:val="00765317"/>
    <w:rsid w:val="0076562A"/>
    <w:rsid w:val="0077048A"/>
    <w:rsid w:val="007721A3"/>
    <w:rsid w:val="007736AA"/>
    <w:rsid w:val="00781358"/>
    <w:rsid w:val="007867DD"/>
    <w:rsid w:val="00786869"/>
    <w:rsid w:val="00792B6E"/>
    <w:rsid w:val="00794124"/>
    <w:rsid w:val="00795479"/>
    <w:rsid w:val="00795F5A"/>
    <w:rsid w:val="00796175"/>
    <w:rsid w:val="007A00A1"/>
    <w:rsid w:val="007B045D"/>
    <w:rsid w:val="007B4586"/>
    <w:rsid w:val="007C0A94"/>
    <w:rsid w:val="007C48AC"/>
    <w:rsid w:val="007D0FF3"/>
    <w:rsid w:val="007D2109"/>
    <w:rsid w:val="007D225F"/>
    <w:rsid w:val="007D24BF"/>
    <w:rsid w:val="007D380A"/>
    <w:rsid w:val="007D549F"/>
    <w:rsid w:val="007D6AA7"/>
    <w:rsid w:val="007D75E5"/>
    <w:rsid w:val="007E0CD8"/>
    <w:rsid w:val="007E6CE1"/>
    <w:rsid w:val="007E7DA0"/>
    <w:rsid w:val="007F422D"/>
    <w:rsid w:val="007F4623"/>
    <w:rsid w:val="008054C2"/>
    <w:rsid w:val="00805629"/>
    <w:rsid w:val="00811485"/>
    <w:rsid w:val="00814868"/>
    <w:rsid w:val="008164C5"/>
    <w:rsid w:val="008171FE"/>
    <w:rsid w:val="00821175"/>
    <w:rsid w:val="00822CDE"/>
    <w:rsid w:val="008309F0"/>
    <w:rsid w:val="00836095"/>
    <w:rsid w:val="00836E4B"/>
    <w:rsid w:val="00844578"/>
    <w:rsid w:val="0084729F"/>
    <w:rsid w:val="00851C8E"/>
    <w:rsid w:val="00854AE7"/>
    <w:rsid w:val="00855336"/>
    <w:rsid w:val="008632FA"/>
    <w:rsid w:val="00863DBF"/>
    <w:rsid w:val="00865BF3"/>
    <w:rsid w:val="00866A44"/>
    <w:rsid w:val="00885BBE"/>
    <w:rsid w:val="0089129C"/>
    <w:rsid w:val="00896CFB"/>
    <w:rsid w:val="008A2412"/>
    <w:rsid w:val="008A4BCE"/>
    <w:rsid w:val="008B0505"/>
    <w:rsid w:val="008B4E1F"/>
    <w:rsid w:val="008C2CD1"/>
    <w:rsid w:val="008C4AEE"/>
    <w:rsid w:val="008C583D"/>
    <w:rsid w:val="008D5CE2"/>
    <w:rsid w:val="008E37AF"/>
    <w:rsid w:val="008F5097"/>
    <w:rsid w:val="008F5E9C"/>
    <w:rsid w:val="00901642"/>
    <w:rsid w:val="00913B9C"/>
    <w:rsid w:val="0091699D"/>
    <w:rsid w:val="00916BEC"/>
    <w:rsid w:val="00922473"/>
    <w:rsid w:val="00924349"/>
    <w:rsid w:val="0092526B"/>
    <w:rsid w:val="00936B71"/>
    <w:rsid w:val="00942C40"/>
    <w:rsid w:val="0094621F"/>
    <w:rsid w:val="00957998"/>
    <w:rsid w:val="009607E4"/>
    <w:rsid w:val="009679D6"/>
    <w:rsid w:val="009706D6"/>
    <w:rsid w:val="00970A54"/>
    <w:rsid w:val="00971905"/>
    <w:rsid w:val="00977861"/>
    <w:rsid w:val="00981AA4"/>
    <w:rsid w:val="0098638F"/>
    <w:rsid w:val="00986429"/>
    <w:rsid w:val="00987987"/>
    <w:rsid w:val="009947C4"/>
    <w:rsid w:val="009A0200"/>
    <w:rsid w:val="009B18E1"/>
    <w:rsid w:val="009B3E8A"/>
    <w:rsid w:val="009B4252"/>
    <w:rsid w:val="009B589B"/>
    <w:rsid w:val="009C0FCF"/>
    <w:rsid w:val="009C332D"/>
    <w:rsid w:val="009C579A"/>
    <w:rsid w:val="009D0719"/>
    <w:rsid w:val="009D2A9A"/>
    <w:rsid w:val="009D31BC"/>
    <w:rsid w:val="009D3E39"/>
    <w:rsid w:val="009E15E5"/>
    <w:rsid w:val="009E25DB"/>
    <w:rsid w:val="009F283A"/>
    <w:rsid w:val="00A001F9"/>
    <w:rsid w:val="00A0713F"/>
    <w:rsid w:val="00A10F41"/>
    <w:rsid w:val="00A11CBD"/>
    <w:rsid w:val="00A21FE2"/>
    <w:rsid w:val="00A24AC2"/>
    <w:rsid w:val="00A250C4"/>
    <w:rsid w:val="00A25330"/>
    <w:rsid w:val="00A2540E"/>
    <w:rsid w:val="00A30D7B"/>
    <w:rsid w:val="00A32CA6"/>
    <w:rsid w:val="00A34324"/>
    <w:rsid w:val="00A34C54"/>
    <w:rsid w:val="00A50FD0"/>
    <w:rsid w:val="00A53312"/>
    <w:rsid w:val="00A6029D"/>
    <w:rsid w:val="00A6061A"/>
    <w:rsid w:val="00A61AF6"/>
    <w:rsid w:val="00A64FCE"/>
    <w:rsid w:val="00A667A1"/>
    <w:rsid w:val="00A67C58"/>
    <w:rsid w:val="00A7385F"/>
    <w:rsid w:val="00A74985"/>
    <w:rsid w:val="00A75AF5"/>
    <w:rsid w:val="00A7785D"/>
    <w:rsid w:val="00A8260F"/>
    <w:rsid w:val="00A83811"/>
    <w:rsid w:val="00A8400B"/>
    <w:rsid w:val="00A85586"/>
    <w:rsid w:val="00A93934"/>
    <w:rsid w:val="00A96A05"/>
    <w:rsid w:val="00A97C95"/>
    <w:rsid w:val="00AC291E"/>
    <w:rsid w:val="00AC728D"/>
    <w:rsid w:val="00AD5617"/>
    <w:rsid w:val="00AE605E"/>
    <w:rsid w:val="00AE7BEF"/>
    <w:rsid w:val="00AF10D4"/>
    <w:rsid w:val="00AF44ED"/>
    <w:rsid w:val="00B01951"/>
    <w:rsid w:val="00B036C5"/>
    <w:rsid w:val="00B0413C"/>
    <w:rsid w:val="00B05EFA"/>
    <w:rsid w:val="00B06E61"/>
    <w:rsid w:val="00B12EAB"/>
    <w:rsid w:val="00B138D3"/>
    <w:rsid w:val="00B16110"/>
    <w:rsid w:val="00B213C3"/>
    <w:rsid w:val="00B23129"/>
    <w:rsid w:val="00B26DE3"/>
    <w:rsid w:val="00B27102"/>
    <w:rsid w:val="00B27CAA"/>
    <w:rsid w:val="00B33EC6"/>
    <w:rsid w:val="00B357CC"/>
    <w:rsid w:val="00B41810"/>
    <w:rsid w:val="00B53EEA"/>
    <w:rsid w:val="00B55626"/>
    <w:rsid w:val="00B562A7"/>
    <w:rsid w:val="00B5725A"/>
    <w:rsid w:val="00B60410"/>
    <w:rsid w:val="00B63000"/>
    <w:rsid w:val="00B65697"/>
    <w:rsid w:val="00B66C3A"/>
    <w:rsid w:val="00B72082"/>
    <w:rsid w:val="00B73832"/>
    <w:rsid w:val="00B73E3D"/>
    <w:rsid w:val="00B74064"/>
    <w:rsid w:val="00B82C8A"/>
    <w:rsid w:val="00B860A3"/>
    <w:rsid w:val="00B87B23"/>
    <w:rsid w:val="00B97D12"/>
    <w:rsid w:val="00BA5C21"/>
    <w:rsid w:val="00BB64F6"/>
    <w:rsid w:val="00BC303A"/>
    <w:rsid w:val="00BC507F"/>
    <w:rsid w:val="00BD3B1F"/>
    <w:rsid w:val="00BD43A7"/>
    <w:rsid w:val="00BD6424"/>
    <w:rsid w:val="00BD78FA"/>
    <w:rsid w:val="00BE3696"/>
    <w:rsid w:val="00BE394D"/>
    <w:rsid w:val="00BE45E2"/>
    <w:rsid w:val="00BE5BB4"/>
    <w:rsid w:val="00BF1455"/>
    <w:rsid w:val="00BF17C1"/>
    <w:rsid w:val="00BF6395"/>
    <w:rsid w:val="00C067C1"/>
    <w:rsid w:val="00C122D5"/>
    <w:rsid w:val="00C13BF5"/>
    <w:rsid w:val="00C168D6"/>
    <w:rsid w:val="00C27C78"/>
    <w:rsid w:val="00C312F5"/>
    <w:rsid w:val="00C31809"/>
    <w:rsid w:val="00C41863"/>
    <w:rsid w:val="00C47E7E"/>
    <w:rsid w:val="00C50203"/>
    <w:rsid w:val="00C55907"/>
    <w:rsid w:val="00C57014"/>
    <w:rsid w:val="00C601CD"/>
    <w:rsid w:val="00C67C08"/>
    <w:rsid w:val="00C71E38"/>
    <w:rsid w:val="00C72EBF"/>
    <w:rsid w:val="00C73146"/>
    <w:rsid w:val="00C767C3"/>
    <w:rsid w:val="00C94777"/>
    <w:rsid w:val="00C97457"/>
    <w:rsid w:val="00C97DAA"/>
    <w:rsid w:val="00CB136C"/>
    <w:rsid w:val="00CB4D5F"/>
    <w:rsid w:val="00CC123C"/>
    <w:rsid w:val="00CC2695"/>
    <w:rsid w:val="00CC4235"/>
    <w:rsid w:val="00CE3080"/>
    <w:rsid w:val="00CE6BB5"/>
    <w:rsid w:val="00CF1D7F"/>
    <w:rsid w:val="00CF5BFA"/>
    <w:rsid w:val="00D0004B"/>
    <w:rsid w:val="00D11BE8"/>
    <w:rsid w:val="00D1356E"/>
    <w:rsid w:val="00D240D4"/>
    <w:rsid w:val="00D30DAC"/>
    <w:rsid w:val="00D31997"/>
    <w:rsid w:val="00D33C37"/>
    <w:rsid w:val="00D373F0"/>
    <w:rsid w:val="00D4403C"/>
    <w:rsid w:val="00D45CA4"/>
    <w:rsid w:val="00D54004"/>
    <w:rsid w:val="00D551A0"/>
    <w:rsid w:val="00D562C7"/>
    <w:rsid w:val="00D60DFB"/>
    <w:rsid w:val="00D62372"/>
    <w:rsid w:val="00D6550F"/>
    <w:rsid w:val="00D72BB5"/>
    <w:rsid w:val="00D81C99"/>
    <w:rsid w:val="00D8383C"/>
    <w:rsid w:val="00D85C9D"/>
    <w:rsid w:val="00D92852"/>
    <w:rsid w:val="00D93865"/>
    <w:rsid w:val="00D940D6"/>
    <w:rsid w:val="00D947C1"/>
    <w:rsid w:val="00D97058"/>
    <w:rsid w:val="00D971F5"/>
    <w:rsid w:val="00DA4724"/>
    <w:rsid w:val="00DA69FB"/>
    <w:rsid w:val="00DB1972"/>
    <w:rsid w:val="00DB5507"/>
    <w:rsid w:val="00DB5A87"/>
    <w:rsid w:val="00DB6320"/>
    <w:rsid w:val="00DC61FE"/>
    <w:rsid w:val="00DC7DC8"/>
    <w:rsid w:val="00DD0A5D"/>
    <w:rsid w:val="00DD2762"/>
    <w:rsid w:val="00DD28E1"/>
    <w:rsid w:val="00DD47FF"/>
    <w:rsid w:val="00DE461F"/>
    <w:rsid w:val="00DE4A14"/>
    <w:rsid w:val="00DF3149"/>
    <w:rsid w:val="00DF406A"/>
    <w:rsid w:val="00E00B98"/>
    <w:rsid w:val="00E01D1D"/>
    <w:rsid w:val="00E0549D"/>
    <w:rsid w:val="00E220FE"/>
    <w:rsid w:val="00E22DC1"/>
    <w:rsid w:val="00E2390B"/>
    <w:rsid w:val="00E32560"/>
    <w:rsid w:val="00E340EE"/>
    <w:rsid w:val="00E445E3"/>
    <w:rsid w:val="00E525ED"/>
    <w:rsid w:val="00E536B5"/>
    <w:rsid w:val="00E6148C"/>
    <w:rsid w:val="00E6168D"/>
    <w:rsid w:val="00E6482F"/>
    <w:rsid w:val="00E74A57"/>
    <w:rsid w:val="00E75C7D"/>
    <w:rsid w:val="00E77431"/>
    <w:rsid w:val="00E8027E"/>
    <w:rsid w:val="00E84BF9"/>
    <w:rsid w:val="00E86F63"/>
    <w:rsid w:val="00E920D7"/>
    <w:rsid w:val="00E92B6A"/>
    <w:rsid w:val="00E935D2"/>
    <w:rsid w:val="00E970FB"/>
    <w:rsid w:val="00EA037C"/>
    <w:rsid w:val="00EA169E"/>
    <w:rsid w:val="00EA6762"/>
    <w:rsid w:val="00EA6C77"/>
    <w:rsid w:val="00EB2009"/>
    <w:rsid w:val="00EB33D8"/>
    <w:rsid w:val="00EB3DEE"/>
    <w:rsid w:val="00EB50C5"/>
    <w:rsid w:val="00EB6D4F"/>
    <w:rsid w:val="00EC24D6"/>
    <w:rsid w:val="00EC62C0"/>
    <w:rsid w:val="00EC68E7"/>
    <w:rsid w:val="00EE485D"/>
    <w:rsid w:val="00EE5147"/>
    <w:rsid w:val="00EF0A53"/>
    <w:rsid w:val="00EF46E6"/>
    <w:rsid w:val="00EF6CE5"/>
    <w:rsid w:val="00F02EF7"/>
    <w:rsid w:val="00F07287"/>
    <w:rsid w:val="00F15730"/>
    <w:rsid w:val="00F167A8"/>
    <w:rsid w:val="00F24275"/>
    <w:rsid w:val="00F24BAD"/>
    <w:rsid w:val="00F273AF"/>
    <w:rsid w:val="00F34F07"/>
    <w:rsid w:val="00F3539A"/>
    <w:rsid w:val="00F35694"/>
    <w:rsid w:val="00F4125D"/>
    <w:rsid w:val="00F55483"/>
    <w:rsid w:val="00F56299"/>
    <w:rsid w:val="00F6288C"/>
    <w:rsid w:val="00F66A67"/>
    <w:rsid w:val="00F6706E"/>
    <w:rsid w:val="00F6778E"/>
    <w:rsid w:val="00F67A15"/>
    <w:rsid w:val="00F7097E"/>
    <w:rsid w:val="00F73499"/>
    <w:rsid w:val="00F80A41"/>
    <w:rsid w:val="00F82EFA"/>
    <w:rsid w:val="00F903CD"/>
    <w:rsid w:val="00F92323"/>
    <w:rsid w:val="00F97048"/>
    <w:rsid w:val="00FA4326"/>
    <w:rsid w:val="00FA566D"/>
    <w:rsid w:val="00FB40C1"/>
    <w:rsid w:val="00FC53C4"/>
    <w:rsid w:val="00FD040D"/>
    <w:rsid w:val="00FE2522"/>
    <w:rsid w:val="00FE6330"/>
    <w:rsid w:val="00FE75E1"/>
    <w:rsid w:val="00FF286B"/>
    <w:rsid w:val="00FF6085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F775B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37B6E"/>
    <w:rPr>
      <w:rFonts w:eastAsia="Times New Roman" w:cs="Calibri"/>
      <w:szCs w:val="24"/>
      <w:lang w:eastAsia="ar-SA"/>
    </w:rPr>
  </w:style>
  <w:style w:type="paragraph" w:customStyle="1" w:styleId="ConsPlusNormal">
    <w:name w:val="ConsPlusNormal"/>
    <w:rsid w:val="00737B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37B6E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a9">
    <w:name w:val="Normal (Web)"/>
    <w:basedOn w:val="a"/>
    <w:uiPriority w:val="99"/>
    <w:unhideWhenUsed/>
    <w:rsid w:val="00EA169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93F08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E8027E"/>
    <w:rPr>
      <w:b/>
      <w:bCs/>
    </w:rPr>
  </w:style>
  <w:style w:type="paragraph" w:styleId="ac">
    <w:name w:val="No Spacing"/>
    <w:uiPriority w:val="1"/>
    <w:qFormat/>
    <w:rsid w:val="008F5097"/>
    <w:rPr>
      <w:rFonts w:eastAsia="Times New Roman"/>
      <w:szCs w:val="20"/>
      <w:lang w:eastAsia="ru-RU"/>
    </w:rPr>
  </w:style>
  <w:style w:type="character" w:customStyle="1" w:styleId="highlight">
    <w:name w:val="highlight"/>
    <w:basedOn w:val="a0"/>
    <w:rsid w:val="001E1CE4"/>
  </w:style>
  <w:style w:type="table" w:customStyle="1" w:styleId="1">
    <w:name w:val="Сетка таблицы1"/>
    <w:basedOn w:val="a1"/>
    <w:next w:val="a5"/>
    <w:uiPriority w:val="59"/>
    <w:rsid w:val="001E1CE4"/>
    <w:pPr>
      <w:ind w:firstLine="544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"/>
    <w:basedOn w:val="a"/>
    <w:uiPriority w:val="99"/>
    <w:rsid w:val="001E1CE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extended-textshort">
    <w:name w:val="extended-text__short"/>
    <w:basedOn w:val="a0"/>
    <w:rsid w:val="001E1CE4"/>
  </w:style>
  <w:style w:type="paragraph" w:styleId="ad">
    <w:name w:val="header"/>
    <w:basedOn w:val="a"/>
    <w:link w:val="ae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E1CE4"/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1CE4"/>
    <w:rPr>
      <w:rFonts w:eastAsia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1E1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выноски Знак1"/>
    <w:basedOn w:val="a0"/>
    <w:uiPriority w:val="99"/>
    <w:semiHidden/>
    <w:rsid w:val="009778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510123"/>
    <w:pPr>
      <w:widowControl w:val="0"/>
      <w:autoSpaceDE w:val="0"/>
      <w:autoSpaceDN w:val="0"/>
      <w:adjustRightInd w:val="0"/>
      <w:spacing w:line="301" w:lineRule="exact"/>
      <w:ind w:firstLine="691"/>
      <w:jc w:val="both"/>
    </w:pPr>
  </w:style>
  <w:style w:type="paragraph" w:customStyle="1" w:styleId="Style2">
    <w:name w:val="Style2"/>
    <w:basedOn w:val="a"/>
    <w:uiPriority w:val="99"/>
    <w:rsid w:val="00510123"/>
    <w:pPr>
      <w:widowControl w:val="0"/>
      <w:autoSpaceDE w:val="0"/>
      <w:autoSpaceDN w:val="0"/>
      <w:adjustRightInd w:val="0"/>
      <w:spacing w:line="317" w:lineRule="exact"/>
      <w:ind w:firstLine="701"/>
      <w:jc w:val="both"/>
    </w:pPr>
    <w:rPr>
      <w:rFonts w:ascii="Lucida Sans Unicode" w:hAnsi="Lucida Sans Unicode"/>
    </w:rPr>
  </w:style>
  <w:style w:type="character" w:customStyle="1" w:styleId="FontStyle12">
    <w:name w:val="Font Style12"/>
    <w:uiPriority w:val="99"/>
    <w:rsid w:val="00510123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uiPriority w:val="99"/>
    <w:rsid w:val="00510123"/>
    <w:rPr>
      <w:rFonts w:ascii="Times New Roman" w:hAnsi="Times New Roman" w:cs="Times New Roman" w:hint="default"/>
      <w:sz w:val="26"/>
      <w:szCs w:val="26"/>
    </w:rPr>
  </w:style>
  <w:style w:type="character" w:customStyle="1" w:styleId="FontStyle16">
    <w:name w:val="Font Style16"/>
    <w:uiPriority w:val="99"/>
    <w:rsid w:val="00510123"/>
    <w:rPr>
      <w:rFonts w:ascii="Times New Roman" w:hAnsi="Times New Roman" w:cs="Times New Roman" w:hint="default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8164C5"/>
  </w:style>
  <w:style w:type="numbering" w:customStyle="1" w:styleId="110">
    <w:name w:val="Нет списка11"/>
    <w:next w:val="a2"/>
    <w:uiPriority w:val="99"/>
    <w:semiHidden/>
    <w:unhideWhenUsed/>
    <w:rsid w:val="008164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F775B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37B6E"/>
    <w:rPr>
      <w:rFonts w:eastAsia="Times New Roman" w:cs="Calibri"/>
      <w:szCs w:val="24"/>
      <w:lang w:eastAsia="ar-SA"/>
    </w:rPr>
  </w:style>
  <w:style w:type="paragraph" w:customStyle="1" w:styleId="ConsPlusNormal">
    <w:name w:val="ConsPlusNormal"/>
    <w:rsid w:val="00737B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37B6E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a9">
    <w:name w:val="Normal (Web)"/>
    <w:basedOn w:val="a"/>
    <w:uiPriority w:val="99"/>
    <w:unhideWhenUsed/>
    <w:rsid w:val="00EA169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93F08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E8027E"/>
    <w:rPr>
      <w:b/>
      <w:bCs/>
    </w:rPr>
  </w:style>
  <w:style w:type="paragraph" w:styleId="ac">
    <w:name w:val="No Spacing"/>
    <w:uiPriority w:val="1"/>
    <w:qFormat/>
    <w:rsid w:val="008F5097"/>
    <w:rPr>
      <w:rFonts w:eastAsia="Times New Roman"/>
      <w:szCs w:val="20"/>
      <w:lang w:eastAsia="ru-RU"/>
    </w:rPr>
  </w:style>
  <w:style w:type="character" w:customStyle="1" w:styleId="highlight">
    <w:name w:val="highlight"/>
    <w:basedOn w:val="a0"/>
    <w:rsid w:val="001E1CE4"/>
  </w:style>
  <w:style w:type="table" w:customStyle="1" w:styleId="1">
    <w:name w:val="Сетка таблицы1"/>
    <w:basedOn w:val="a1"/>
    <w:next w:val="a5"/>
    <w:uiPriority w:val="59"/>
    <w:rsid w:val="001E1CE4"/>
    <w:pPr>
      <w:ind w:firstLine="544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"/>
    <w:basedOn w:val="a"/>
    <w:uiPriority w:val="99"/>
    <w:rsid w:val="001E1CE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extended-textshort">
    <w:name w:val="extended-text__short"/>
    <w:basedOn w:val="a0"/>
    <w:rsid w:val="001E1CE4"/>
  </w:style>
  <w:style w:type="paragraph" w:styleId="ad">
    <w:name w:val="header"/>
    <w:basedOn w:val="a"/>
    <w:link w:val="ae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E1CE4"/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1CE4"/>
    <w:rPr>
      <w:rFonts w:eastAsia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1E1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выноски Знак1"/>
    <w:basedOn w:val="a0"/>
    <w:uiPriority w:val="99"/>
    <w:semiHidden/>
    <w:rsid w:val="009778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510123"/>
    <w:pPr>
      <w:widowControl w:val="0"/>
      <w:autoSpaceDE w:val="0"/>
      <w:autoSpaceDN w:val="0"/>
      <w:adjustRightInd w:val="0"/>
      <w:spacing w:line="301" w:lineRule="exact"/>
      <w:ind w:firstLine="691"/>
      <w:jc w:val="both"/>
    </w:pPr>
  </w:style>
  <w:style w:type="paragraph" w:customStyle="1" w:styleId="Style2">
    <w:name w:val="Style2"/>
    <w:basedOn w:val="a"/>
    <w:uiPriority w:val="99"/>
    <w:rsid w:val="00510123"/>
    <w:pPr>
      <w:widowControl w:val="0"/>
      <w:autoSpaceDE w:val="0"/>
      <w:autoSpaceDN w:val="0"/>
      <w:adjustRightInd w:val="0"/>
      <w:spacing w:line="317" w:lineRule="exact"/>
      <w:ind w:firstLine="701"/>
      <w:jc w:val="both"/>
    </w:pPr>
    <w:rPr>
      <w:rFonts w:ascii="Lucida Sans Unicode" w:hAnsi="Lucida Sans Unicode"/>
    </w:rPr>
  </w:style>
  <w:style w:type="character" w:customStyle="1" w:styleId="FontStyle12">
    <w:name w:val="Font Style12"/>
    <w:uiPriority w:val="99"/>
    <w:rsid w:val="00510123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uiPriority w:val="99"/>
    <w:rsid w:val="00510123"/>
    <w:rPr>
      <w:rFonts w:ascii="Times New Roman" w:hAnsi="Times New Roman" w:cs="Times New Roman" w:hint="default"/>
      <w:sz w:val="26"/>
      <w:szCs w:val="26"/>
    </w:rPr>
  </w:style>
  <w:style w:type="character" w:customStyle="1" w:styleId="FontStyle16">
    <w:name w:val="Font Style16"/>
    <w:uiPriority w:val="99"/>
    <w:rsid w:val="00510123"/>
    <w:rPr>
      <w:rFonts w:ascii="Times New Roman" w:hAnsi="Times New Roman" w:cs="Times New Roman" w:hint="default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8164C5"/>
  </w:style>
  <w:style w:type="numbering" w:customStyle="1" w:styleId="110">
    <w:name w:val="Нет списка11"/>
    <w:next w:val="a2"/>
    <w:uiPriority w:val="99"/>
    <w:semiHidden/>
    <w:unhideWhenUsed/>
    <w:rsid w:val="00816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F5005-0605-473C-B8A4-3EBC8414D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4216</Words>
  <Characters>24035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KSK</cp:lastModifiedBy>
  <cp:revision>2</cp:revision>
  <cp:lastPrinted>2021-04-26T06:49:00Z</cp:lastPrinted>
  <dcterms:created xsi:type="dcterms:W3CDTF">2021-12-28T13:37:00Z</dcterms:created>
  <dcterms:modified xsi:type="dcterms:W3CDTF">2021-12-28T13:37:00Z</dcterms:modified>
</cp:coreProperties>
</file>