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B" w:rsidRDefault="00B001CB" w:rsidP="00B001C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CB" w:rsidRDefault="00B001CB" w:rsidP="00544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01CB" w:rsidRDefault="00B001CB" w:rsidP="00544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B001CB" w:rsidRDefault="00B001CB" w:rsidP="00544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B001CB" w:rsidRDefault="00B001CB" w:rsidP="00544D5F">
      <w:pPr>
        <w:jc w:val="center"/>
        <w:rPr>
          <w:sz w:val="28"/>
          <w:szCs w:val="28"/>
        </w:rPr>
      </w:pPr>
    </w:p>
    <w:p w:rsidR="00B001CB" w:rsidRDefault="00EC61AE" w:rsidP="00544D5F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B001CB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B001CB">
        <w:rPr>
          <w:sz w:val="28"/>
          <w:szCs w:val="28"/>
        </w:rPr>
        <w:t xml:space="preserve"> 202</w:t>
      </w:r>
      <w:r w:rsidR="00544D5F">
        <w:rPr>
          <w:sz w:val="28"/>
          <w:szCs w:val="28"/>
        </w:rPr>
        <w:t>5</w:t>
      </w:r>
      <w:r w:rsidR="00B001CB">
        <w:rPr>
          <w:sz w:val="28"/>
          <w:szCs w:val="28"/>
        </w:rPr>
        <w:t xml:space="preserve"> года   </w:t>
      </w:r>
      <w:r>
        <w:rPr>
          <w:sz w:val="28"/>
          <w:szCs w:val="28"/>
        </w:rPr>
        <w:t xml:space="preserve">  </w:t>
      </w:r>
      <w:r w:rsidR="00B001CB">
        <w:rPr>
          <w:sz w:val="28"/>
          <w:szCs w:val="28"/>
        </w:rPr>
        <w:t xml:space="preserve">    </w:t>
      </w:r>
      <w:r w:rsidR="00077C49">
        <w:rPr>
          <w:sz w:val="28"/>
          <w:szCs w:val="28"/>
        </w:rPr>
        <w:t xml:space="preserve">  </w:t>
      </w:r>
      <w:r w:rsidR="00B001CB">
        <w:rPr>
          <w:sz w:val="28"/>
          <w:szCs w:val="28"/>
        </w:rPr>
        <w:t xml:space="preserve">   </w:t>
      </w:r>
      <w:r w:rsidR="00544D5F">
        <w:rPr>
          <w:sz w:val="28"/>
          <w:szCs w:val="28"/>
        </w:rPr>
        <w:t xml:space="preserve"> </w:t>
      </w:r>
      <w:r w:rsidR="00B001CB">
        <w:rPr>
          <w:sz w:val="28"/>
          <w:szCs w:val="28"/>
        </w:rPr>
        <w:t xml:space="preserve">        с. Грачевка        </w:t>
      </w:r>
      <w:r w:rsidR="00077C49">
        <w:rPr>
          <w:sz w:val="28"/>
          <w:szCs w:val="28"/>
        </w:rPr>
        <w:t xml:space="preserve">   </w:t>
      </w:r>
      <w:r w:rsidR="00B001CB">
        <w:rPr>
          <w:sz w:val="28"/>
          <w:szCs w:val="28"/>
        </w:rPr>
        <w:t xml:space="preserve"> </w:t>
      </w:r>
      <w:r w:rsidR="002C0539">
        <w:rPr>
          <w:sz w:val="28"/>
          <w:szCs w:val="28"/>
        </w:rPr>
        <w:t xml:space="preserve">      </w:t>
      </w:r>
      <w:r w:rsidR="00B001CB">
        <w:rPr>
          <w:sz w:val="28"/>
          <w:szCs w:val="28"/>
        </w:rPr>
        <w:t xml:space="preserve">                              № </w:t>
      </w:r>
      <w:r>
        <w:rPr>
          <w:sz w:val="28"/>
          <w:szCs w:val="28"/>
        </w:rPr>
        <w:t>2</w:t>
      </w:r>
      <w:r w:rsidR="00BF3202">
        <w:rPr>
          <w:sz w:val="28"/>
          <w:szCs w:val="28"/>
        </w:rPr>
        <w:t>6</w:t>
      </w:r>
    </w:p>
    <w:p w:rsidR="00907CF2" w:rsidRDefault="00907CF2" w:rsidP="00544D5F">
      <w:pPr>
        <w:suppressAutoHyphens/>
        <w:jc w:val="center"/>
        <w:rPr>
          <w:sz w:val="28"/>
          <w:szCs w:val="28"/>
        </w:rPr>
      </w:pPr>
    </w:p>
    <w:p w:rsidR="00F76FE8" w:rsidRDefault="00F76FE8" w:rsidP="00544D5F">
      <w:pPr>
        <w:suppressAutoHyphens/>
        <w:jc w:val="center"/>
        <w:rPr>
          <w:sz w:val="28"/>
          <w:szCs w:val="28"/>
        </w:rPr>
      </w:pPr>
    </w:p>
    <w:p w:rsidR="00544D5F" w:rsidRPr="005655C8" w:rsidRDefault="00BF3202" w:rsidP="00EC61AE">
      <w:pPr>
        <w:ind w:firstLine="567"/>
        <w:jc w:val="center"/>
        <w:rPr>
          <w:b/>
          <w:spacing w:val="-6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Pr="006E7054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е</w:t>
      </w:r>
      <w:r w:rsidRPr="006E7054">
        <w:rPr>
          <w:b/>
          <w:sz w:val="28"/>
          <w:szCs w:val="28"/>
        </w:rPr>
        <w:t xml:space="preserve"> о Финансовом управлении администрации Грачевского муниципального округа Ставропольского края</w:t>
      </w:r>
      <w:r>
        <w:rPr>
          <w:b/>
          <w:sz w:val="28"/>
          <w:szCs w:val="28"/>
        </w:rPr>
        <w:t>, утвержденное решением Совета Грачевского муниципального округа Ставропольского края от 07 декабря 2020 года № 38</w:t>
      </w:r>
    </w:p>
    <w:p w:rsidR="00544D5F" w:rsidRPr="005655C8" w:rsidRDefault="00544D5F" w:rsidP="00BF3202">
      <w:pPr>
        <w:suppressAutoHyphens/>
        <w:spacing w:line="240" w:lineRule="exact"/>
        <w:ind w:firstLine="567"/>
        <w:jc w:val="both"/>
        <w:rPr>
          <w:spacing w:val="-6"/>
          <w:sz w:val="28"/>
          <w:szCs w:val="28"/>
        </w:rPr>
      </w:pPr>
    </w:p>
    <w:p w:rsidR="00544D5F" w:rsidRPr="005655C8" w:rsidRDefault="00544D5F" w:rsidP="00BF3202">
      <w:pPr>
        <w:suppressAutoHyphens/>
        <w:spacing w:line="240" w:lineRule="exact"/>
        <w:ind w:firstLine="567"/>
        <w:jc w:val="both"/>
        <w:rPr>
          <w:spacing w:val="-6"/>
          <w:sz w:val="28"/>
          <w:szCs w:val="28"/>
        </w:rPr>
      </w:pPr>
    </w:p>
    <w:p w:rsidR="00BF3202" w:rsidRDefault="00BF3202" w:rsidP="00BF3202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C05D6C">
        <w:rPr>
          <w:sz w:val="28"/>
          <w:szCs w:val="28"/>
        </w:rPr>
        <w:t xml:space="preserve"> Федеральным </w:t>
      </w:r>
      <w:hyperlink r:id="rId8" w:history="1">
        <w:r w:rsidRPr="00C05D6C">
          <w:rPr>
            <w:sz w:val="28"/>
            <w:szCs w:val="28"/>
          </w:rPr>
          <w:t>законом</w:t>
        </w:r>
      </w:hyperlink>
      <w:r w:rsidRPr="00C05D6C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от                </w:t>
      </w:r>
      <w:r w:rsidRPr="00C05D6C">
        <w:rPr>
          <w:sz w:val="28"/>
          <w:szCs w:val="28"/>
        </w:rPr>
        <w:t>06</w:t>
      </w:r>
      <w:r>
        <w:rPr>
          <w:sz w:val="28"/>
          <w:szCs w:val="28"/>
        </w:rPr>
        <w:t xml:space="preserve"> октября </w:t>
      </w:r>
      <w:r w:rsidRPr="00C05D6C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C05D6C">
        <w:rPr>
          <w:sz w:val="28"/>
          <w:szCs w:val="28"/>
        </w:rPr>
        <w:t xml:space="preserve"> </w:t>
      </w:r>
      <w:r>
        <w:rPr>
          <w:sz w:val="28"/>
          <w:szCs w:val="28"/>
        </w:rPr>
        <w:t>№ 131-ФЗ «</w:t>
      </w:r>
      <w:r w:rsidRPr="00C05D6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 решением Совета Грачевского муниципального округа Ставропольского края от 07 декабря 2020 года              № 35 «О структуре администрации Грачевского муниципального округа Ставропольского края»</w:t>
      </w:r>
      <w:r w:rsidRPr="00C05D6C">
        <w:rPr>
          <w:sz w:val="28"/>
          <w:szCs w:val="28"/>
        </w:rPr>
        <w:t>, Совет</w:t>
      </w:r>
      <w:r>
        <w:rPr>
          <w:sz w:val="28"/>
          <w:szCs w:val="28"/>
        </w:rPr>
        <w:t xml:space="preserve"> Грачевского </w:t>
      </w:r>
      <w:r w:rsidRPr="00C05D6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C05D6C">
        <w:rPr>
          <w:sz w:val="28"/>
          <w:szCs w:val="28"/>
        </w:rPr>
        <w:t xml:space="preserve"> Ставропольского края</w:t>
      </w:r>
    </w:p>
    <w:p w:rsidR="00BF3202" w:rsidRDefault="00BF3202" w:rsidP="00BF3202">
      <w:pPr>
        <w:autoSpaceDN w:val="0"/>
        <w:adjustRightInd w:val="0"/>
        <w:jc w:val="both"/>
        <w:rPr>
          <w:sz w:val="28"/>
          <w:szCs w:val="28"/>
        </w:rPr>
      </w:pPr>
    </w:p>
    <w:p w:rsidR="00BF3202" w:rsidRPr="00C05D6C" w:rsidRDefault="00BF3202" w:rsidP="00E07E5E">
      <w:pPr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РЕШИЛ:</w:t>
      </w:r>
    </w:p>
    <w:p w:rsidR="00BF3202" w:rsidRPr="002E7E9D" w:rsidRDefault="00BF3202" w:rsidP="00BF3202">
      <w:pPr>
        <w:autoSpaceDN w:val="0"/>
        <w:adjustRightInd w:val="0"/>
        <w:rPr>
          <w:sz w:val="28"/>
          <w:szCs w:val="28"/>
        </w:rPr>
      </w:pPr>
    </w:p>
    <w:p w:rsidR="00BF3202" w:rsidRPr="00553C0E" w:rsidRDefault="00BF3202" w:rsidP="00BF3202">
      <w:pPr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553C0E">
        <w:rPr>
          <w:sz w:val="28"/>
          <w:szCs w:val="28"/>
        </w:rPr>
        <w:t>1. Утвердить прилагаемые изменения в  Положение о Финансовом управлении администрации Грачевского муниципального округа Ставропольского края, утвержденное решением Совета Грачевского муниципального округа Ставропольского края от 07 декабря 2020 года № 38 «Об утверждении Положения о Финансовом управлении администрации Грачевского муниципального округа Ставропольского края</w:t>
      </w:r>
      <w:r>
        <w:rPr>
          <w:sz w:val="28"/>
          <w:szCs w:val="28"/>
        </w:rPr>
        <w:t>».</w:t>
      </w:r>
    </w:p>
    <w:p w:rsidR="00BF3202" w:rsidRPr="00553C0E" w:rsidRDefault="00BF3202" w:rsidP="00BF3202">
      <w:pPr>
        <w:autoSpaceDN w:val="0"/>
        <w:adjustRightInd w:val="0"/>
        <w:jc w:val="both"/>
        <w:rPr>
          <w:sz w:val="28"/>
          <w:szCs w:val="28"/>
        </w:rPr>
      </w:pPr>
    </w:p>
    <w:p w:rsidR="00EC61AE" w:rsidRPr="00A40F75" w:rsidRDefault="00BF3202" w:rsidP="00BF32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E7E9D">
        <w:rPr>
          <w:sz w:val="28"/>
          <w:szCs w:val="28"/>
        </w:rPr>
        <w:t xml:space="preserve">. Настоящее решение вступает </w:t>
      </w:r>
      <w:r>
        <w:rPr>
          <w:sz w:val="28"/>
          <w:szCs w:val="28"/>
        </w:rPr>
        <w:t>после его официального обнародования.</w:t>
      </w:r>
    </w:p>
    <w:p w:rsidR="00D34B60" w:rsidRPr="005655C8" w:rsidRDefault="00D34B60" w:rsidP="00BF3202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D34B60" w:rsidRPr="005655C8" w:rsidRDefault="00D34B60" w:rsidP="00BF3202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D34B60" w:rsidRPr="00646101" w:rsidRDefault="00D34B60" w:rsidP="00BF3202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1B10C9" w:rsidRPr="00646101" w:rsidRDefault="001B10C9" w:rsidP="002C0539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2C0539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2C0539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01C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001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С.Ф. Сотников</w:t>
      </w:r>
    </w:p>
    <w:p w:rsidR="0064065B" w:rsidRPr="00544D5F" w:rsidRDefault="0064065B" w:rsidP="002C0539">
      <w:pPr>
        <w:suppressAutoHyphens/>
        <w:ind w:hanging="17"/>
        <w:jc w:val="both"/>
        <w:rPr>
          <w:sz w:val="28"/>
          <w:szCs w:val="28"/>
        </w:rPr>
      </w:pPr>
    </w:p>
    <w:p w:rsidR="008E5648" w:rsidRDefault="008E5648" w:rsidP="002C0539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2C0539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Default="008E5648" w:rsidP="002C0539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p w:rsidR="00EC61AE" w:rsidRPr="00A40F75" w:rsidRDefault="00EC61AE" w:rsidP="00BF3202">
      <w:pPr>
        <w:ind w:left="5897"/>
        <w:rPr>
          <w:sz w:val="28"/>
          <w:szCs w:val="28"/>
        </w:rPr>
      </w:pPr>
      <w:r w:rsidRPr="00A40F75">
        <w:rPr>
          <w:sz w:val="28"/>
          <w:szCs w:val="28"/>
        </w:rPr>
        <w:lastRenderedPageBreak/>
        <w:t>УТВЕРЖДЕН</w:t>
      </w:r>
      <w:r w:rsidR="00BF3202">
        <w:rPr>
          <w:sz w:val="28"/>
          <w:szCs w:val="28"/>
        </w:rPr>
        <w:t>Ы</w:t>
      </w:r>
    </w:p>
    <w:p w:rsidR="00EC61AE" w:rsidRPr="00A40F75" w:rsidRDefault="00EC61AE" w:rsidP="00BF3202">
      <w:pPr>
        <w:ind w:left="5897"/>
        <w:jc w:val="both"/>
        <w:rPr>
          <w:sz w:val="28"/>
          <w:szCs w:val="28"/>
        </w:rPr>
      </w:pPr>
      <w:r w:rsidRPr="00A40F75">
        <w:rPr>
          <w:sz w:val="28"/>
          <w:szCs w:val="28"/>
        </w:rPr>
        <w:t>решением Совета Грачевского</w:t>
      </w:r>
    </w:p>
    <w:p w:rsidR="00EC61AE" w:rsidRPr="00A40F75" w:rsidRDefault="00EC61AE" w:rsidP="00BF3202">
      <w:pPr>
        <w:ind w:left="5897"/>
        <w:jc w:val="both"/>
        <w:rPr>
          <w:sz w:val="28"/>
          <w:szCs w:val="28"/>
        </w:rPr>
      </w:pPr>
      <w:r w:rsidRPr="00A40F75">
        <w:rPr>
          <w:sz w:val="28"/>
          <w:szCs w:val="28"/>
        </w:rPr>
        <w:t xml:space="preserve">муниципального округа </w:t>
      </w:r>
    </w:p>
    <w:p w:rsidR="00EC61AE" w:rsidRDefault="00EC61AE" w:rsidP="00BF3202">
      <w:pPr>
        <w:ind w:left="5897"/>
        <w:jc w:val="both"/>
        <w:rPr>
          <w:sz w:val="28"/>
          <w:szCs w:val="28"/>
        </w:rPr>
      </w:pPr>
      <w:r w:rsidRPr="00A40F75">
        <w:rPr>
          <w:sz w:val="28"/>
          <w:szCs w:val="28"/>
        </w:rPr>
        <w:t>Ставропольского края</w:t>
      </w:r>
    </w:p>
    <w:p w:rsidR="00EC61AE" w:rsidRPr="00A40F75" w:rsidRDefault="00EC61AE" w:rsidP="00BF3202">
      <w:pPr>
        <w:ind w:left="5897"/>
        <w:jc w:val="both"/>
        <w:rPr>
          <w:sz w:val="28"/>
          <w:szCs w:val="28"/>
        </w:rPr>
      </w:pPr>
      <w:r>
        <w:rPr>
          <w:sz w:val="28"/>
          <w:szCs w:val="28"/>
        </w:rPr>
        <w:t>от 15 апреля 2025 г. № 25</w:t>
      </w:r>
    </w:p>
    <w:p w:rsidR="00EC61AE" w:rsidRPr="00EC61AE" w:rsidRDefault="00EC61AE" w:rsidP="00BF3202">
      <w:pPr>
        <w:tabs>
          <w:tab w:val="left" w:pos="5265"/>
        </w:tabs>
        <w:ind w:left="6096" w:hanging="6096"/>
        <w:rPr>
          <w:sz w:val="28"/>
          <w:szCs w:val="28"/>
        </w:rPr>
      </w:pPr>
    </w:p>
    <w:p w:rsidR="00EC61AE" w:rsidRPr="00EC61AE" w:rsidRDefault="00EC61AE" w:rsidP="00BF3202">
      <w:pPr>
        <w:rPr>
          <w:sz w:val="28"/>
          <w:szCs w:val="28"/>
        </w:rPr>
      </w:pPr>
    </w:p>
    <w:p w:rsidR="00BF3202" w:rsidRPr="00BF3202" w:rsidRDefault="00BF3202" w:rsidP="00BF3202">
      <w:pPr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F3202">
        <w:rPr>
          <w:b/>
          <w:sz w:val="28"/>
          <w:szCs w:val="28"/>
        </w:rPr>
        <w:t xml:space="preserve">Изменения в Положение о Финансовом управлении администрации Грачевского муниципального округа Ставропольского края, утвержденное решением Совета Грачевского муниципального округа Ставропольского края от 07 декабря 2020 года № 38 «Об утверждении Положения о Финансовом управлении администрации Грачевского муниципального округа Ставропольского края» </w:t>
      </w:r>
    </w:p>
    <w:p w:rsidR="00BF3202" w:rsidRPr="00BF3202" w:rsidRDefault="00BF3202" w:rsidP="00BF3202">
      <w:pPr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F3202" w:rsidRPr="00BF3202" w:rsidRDefault="00BF3202" w:rsidP="00BF3202">
      <w:pPr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BF3202">
        <w:rPr>
          <w:sz w:val="28"/>
          <w:szCs w:val="28"/>
        </w:rPr>
        <w:t>1. Подпункт 11.4.29 пункта 11.4 раздела III Положение изложить в новой редакции:</w:t>
      </w:r>
    </w:p>
    <w:p w:rsidR="00EC61AE" w:rsidRPr="00BF3202" w:rsidRDefault="00BF3202" w:rsidP="00BF3202">
      <w:pPr>
        <w:ind w:firstLine="708"/>
        <w:jc w:val="both"/>
        <w:rPr>
          <w:sz w:val="28"/>
          <w:szCs w:val="28"/>
          <w:lang w:eastAsia="ru-RU"/>
        </w:rPr>
      </w:pPr>
      <w:r w:rsidRPr="00BF3202">
        <w:rPr>
          <w:sz w:val="28"/>
          <w:szCs w:val="28"/>
        </w:rPr>
        <w:t xml:space="preserve">«11.4.29. в соответствии с </w:t>
      </w:r>
      <w:hyperlink r:id="rId9" w:history="1">
        <w:r w:rsidRPr="00BF3202">
          <w:rPr>
            <w:sz w:val="28"/>
            <w:szCs w:val="28"/>
          </w:rPr>
          <w:t>законодательством</w:t>
        </w:r>
      </w:hyperlink>
      <w:r w:rsidRPr="00BF3202">
        <w:rPr>
          <w:sz w:val="28"/>
          <w:szCs w:val="28"/>
        </w:rPr>
        <w:t xml:space="preserve"> Российской Федерации и </w:t>
      </w:r>
      <w:hyperlink r:id="rId10" w:history="1">
        <w:r w:rsidRPr="00BF3202">
          <w:rPr>
            <w:sz w:val="28"/>
            <w:szCs w:val="28"/>
          </w:rPr>
          <w:t>законодательством</w:t>
        </w:r>
      </w:hyperlink>
      <w:r w:rsidRPr="00BF3202">
        <w:rPr>
          <w:sz w:val="28"/>
          <w:szCs w:val="28"/>
        </w:rPr>
        <w:t xml:space="preserve"> Ставропольского края работу по комплектованию, хранению, учету и использованию архивных документов, образовавшихся в процессе деятельности Финансового управления. Обеспечивает передачу документов Архивного фонда Российской Федерации на хранение в архивный отдел администрации Грачевского муниципального округа Ставропольского края по акту приема-передачи, подписываемому заместителем главы администрации Грачевского муниципального округа Ставропольского края, курирующим вопросы архивного дела</w:t>
      </w:r>
      <w:proofErr w:type="gramStart"/>
      <w:r w:rsidRPr="00BF3202">
        <w:rPr>
          <w:sz w:val="28"/>
          <w:szCs w:val="28"/>
        </w:rPr>
        <w:t>;»</w:t>
      </w:r>
      <w:proofErr w:type="gramEnd"/>
      <w:r w:rsidRPr="00BF3202">
        <w:rPr>
          <w:sz w:val="28"/>
          <w:szCs w:val="28"/>
        </w:rPr>
        <w:t>.</w:t>
      </w:r>
    </w:p>
    <w:sectPr w:rsidR="00EC61AE" w:rsidRPr="00BF3202" w:rsidSect="00077C49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4D21"/>
    <w:multiLevelType w:val="hybridMultilevel"/>
    <w:tmpl w:val="6AE08E8C"/>
    <w:lvl w:ilvl="0" w:tplc="AA26FAD6">
      <w:start w:val="1"/>
      <w:numFmt w:val="decimal"/>
      <w:suff w:val="nothing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52F0E"/>
    <w:multiLevelType w:val="hybridMultilevel"/>
    <w:tmpl w:val="DDCC5B5A"/>
    <w:lvl w:ilvl="0" w:tplc="AA26FAD6">
      <w:start w:val="1"/>
      <w:numFmt w:val="decimal"/>
      <w:suff w:val="nothing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763D8"/>
    <w:multiLevelType w:val="hybridMultilevel"/>
    <w:tmpl w:val="F50A2724"/>
    <w:lvl w:ilvl="0" w:tplc="7B82A336">
      <w:start w:val="40"/>
      <w:numFmt w:val="decimal"/>
      <w:lvlText w:val="%1."/>
      <w:lvlJc w:val="left"/>
      <w:pPr>
        <w:ind w:left="19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39A40031"/>
    <w:multiLevelType w:val="hybridMultilevel"/>
    <w:tmpl w:val="8A7E8568"/>
    <w:lvl w:ilvl="0" w:tplc="1C98549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4"/>
        </w:tabs>
        <w:ind w:left="15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4"/>
        </w:tabs>
        <w:ind w:left="230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4"/>
        </w:tabs>
        <w:ind w:left="374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4"/>
        </w:tabs>
        <w:ind w:left="446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4"/>
        </w:tabs>
        <w:ind w:left="590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4"/>
        </w:tabs>
        <w:ind w:left="6624" w:hanging="360"/>
      </w:pPr>
    </w:lvl>
  </w:abstractNum>
  <w:abstractNum w:abstractNumId="4">
    <w:nsid w:val="44AC2E73"/>
    <w:multiLevelType w:val="hybridMultilevel"/>
    <w:tmpl w:val="815E89A6"/>
    <w:lvl w:ilvl="0" w:tplc="04190011">
      <w:start w:val="1"/>
      <w:numFmt w:val="decimal"/>
      <w:lvlText w:val="%1)"/>
      <w:lvlJc w:val="left"/>
      <w:pPr>
        <w:ind w:left="1855" w:hanging="360"/>
      </w:p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>
      <w:start w:val="1"/>
      <w:numFmt w:val="lowerRoman"/>
      <w:lvlText w:val="%3."/>
      <w:lvlJc w:val="right"/>
      <w:pPr>
        <w:ind w:left="3295" w:hanging="180"/>
      </w:pPr>
    </w:lvl>
    <w:lvl w:ilvl="3" w:tplc="0419000F">
      <w:start w:val="1"/>
      <w:numFmt w:val="decimal"/>
      <w:lvlText w:val="%4."/>
      <w:lvlJc w:val="left"/>
      <w:pPr>
        <w:ind w:left="4015" w:hanging="360"/>
      </w:pPr>
    </w:lvl>
    <w:lvl w:ilvl="4" w:tplc="04190019">
      <w:start w:val="1"/>
      <w:numFmt w:val="lowerLetter"/>
      <w:lvlText w:val="%5."/>
      <w:lvlJc w:val="left"/>
      <w:pPr>
        <w:ind w:left="4735" w:hanging="360"/>
      </w:pPr>
    </w:lvl>
    <w:lvl w:ilvl="5" w:tplc="0419001B">
      <w:start w:val="1"/>
      <w:numFmt w:val="lowerRoman"/>
      <w:lvlText w:val="%6."/>
      <w:lvlJc w:val="right"/>
      <w:pPr>
        <w:ind w:left="5455" w:hanging="180"/>
      </w:pPr>
    </w:lvl>
    <w:lvl w:ilvl="6" w:tplc="0419000F">
      <w:start w:val="1"/>
      <w:numFmt w:val="decimal"/>
      <w:lvlText w:val="%7."/>
      <w:lvlJc w:val="left"/>
      <w:pPr>
        <w:ind w:left="6175" w:hanging="360"/>
      </w:pPr>
    </w:lvl>
    <w:lvl w:ilvl="7" w:tplc="04190019">
      <w:start w:val="1"/>
      <w:numFmt w:val="lowerLetter"/>
      <w:lvlText w:val="%8."/>
      <w:lvlJc w:val="left"/>
      <w:pPr>
        <w:ind w:left="6895" w:hanging="360"/>
      </w:pPr>
    </w:lvl>
    <w:lvl w:ilvl="8" w:tplc="0419001B">
      <w:start w:val="1"/>
      <w:numFmt w:val="lowerRoman"/>
      <w:lvlText w:val="%9."/>
      <w:lvlJc w:val="right"/>
      <w:pPr>
        <w:ind w:left="7615" w:hanging="180"/>
      </w:pPr>
    </w:lvl>
  </w:abstractNum>
  <w:abstractNum w:abstractNumId="5">
    <w:nsid w:val="79B26908"/>
    <w:multiLevelType w:val="hybridMultilevel"/>
    <w:tmpl w:val="95568FB0"/>
    <w:lvl w:ilvl="0" w:tplc="55C617D4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C9361F7"/>
    <w:multiLevelType w:val="hybridMultilevel"/>
    <w:tmpl w:val="EADEE3CC"/>
    <w:lvl w:ilvl="0" w:tplc="90B8487E">
      <w:start w:val="1"/>
      <w:numFmt w:val="decimal"/>
      <w:suff w:val="nothing"/>
      <w:lvlText w:val="%1."/>
      <w:lvlJc w:val="left"/>
      <w:pPr>
        <w:ind w:left="-141" w:firstLine="709"/>
      </w:pPr>
      <w:rPr>
        <w:rFonts w:hint="default"/>
      </w:rPr>
    </w:lvl>
    <w:lvl w:ilvl="1" w:tplc="AA26FAD6">
      <w:start w:val="1"/>
      <w:numFmt w:val="decimal"/>
      <w:suff w:val="nothing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07F04"/>
    <w:rsid w:val="00026EC6"/>
    <w:rsid w:val="00077C49"/>
    <w:rsid w:val="000B7E33"/>
    <w:rsid w:val="000D7F09"/>
    <w:rsid w:val="000E5915"/>
    <w:rsid w:val="001B10C9"/>
    <w:rsid w:val="0021776C"/>
    <w:rsid w:val="00224469"/>
    <w:rsid w:val="00230E33"/>
    <w:rsid w:val="002A732D"/>
    <w:rsid w:val="002C0539"/>
    <w:rsid w:val="00301A15"/>
    <w:rsid w:val="0036121C"/>
    <w:rsid w:val="00365A63"/>
    <w:rsid w:val="003B0F14"/>
    <w:rsid w:val="004406FF"/>
    <w:rsid w:val="00456397"/>
    <w:rsid w:val="00464557"/>
    <w:rsid w:val="004654FD"/>
    <w:rsid w:val="00484CEB"/>
    <w:rsid w:val="004D76C0"/>
    <w:rsid w:val="004F3B44"/>
    <w:rsid w:val="00524719"/>
    <w:rsid w:val="00544D5F"/>
    <w:rsid w:val="00555F1E"/>
    <w:rsid w:val="0056230E"/>
    <w:rsid w:val="005655C8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8A4873"/>
    <w:rsid w:val="008D7C03"/>
    <w:rsid w:val="008E0888"/>
    <w:rsid w:val="008E5648"/>
    <w:rsid w:val="008F5C42"/>
    <w:rsid w:val="00907CF2"/>
    <w:rsid w:val="0094053C"/>
    <w:rsid w:val="00A6062C"/>
    <w:rsid w:val="00A97D34"/>
    <w:rsid w:val="00AE448C"/>
    <w:rsid w:val="00B001CB"/>
    <w:rsid w:val="00B53ACD"/>
    <w:rsid w:val="00BC5264"/>
    <w:rsid w:val="00BF0AAB"/>
    <w:rsid w:val="00BF3202"/>
    <w:rsid w:val="00C01904"/>
    <w:rsid w:val="00CB2A62"/>
    <w:rsid w:val="00CB33BD"/>
    <w:rsid w:val="00D05C6D"/>
    <w:rsid w:val="00D34B60"/>
    <w:rsid w:val="00D61BEE"/>
    <w:rsid w:val="00D7027C"/>
    <w:rsid w:val="00D75DDE"/>
    <w:rsid w:val="00D87E6E"/>
    <w:rsid w:val="00DB0957"/>
    <w:rsid w:val="00DE1E85"/>
    <w:rsid w:val="00E07E5E"/>
    <w:rsid w:val="00EC61AE"/>
    <w:rsid w:val="00ED6D3A"/>
    <w:rsid w:val="00EE2C7F"/>
    <w:rsid w:val="00F3511A"/>
    <w:rsid w:val="00F76FE8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8E564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2C0539"/>
    <w:pPr>
      <w:widowControl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"/>
    <w:basedOn w:val="a"/>
    <w:link w:val="a7"/>
    <w:rsid w:val="005655C8"/>
    <w:pPr>
      <w:autoSpaceDE/>
      <w:spacing w:after="120"/>
    </w:pPr>
    <w:rPr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rsid w:val="005655C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8">
    <w:name w:val="No Spacing"/>
    <w:link w:val="a9"/>
    <w:uiPriority w:val="1"/>
    <w:qFormat/>
    <w:rsid w:val="005655C8"/>
    <w:pPr>
      <w:spacing w:after="0" w:line="240" w:lineRule="auto"/>
    </w:pPr>
    <w:rPr>
      <w:rFonts w:eastAsia="Times New Roman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EC61AE"/>
    <w:rPr>
      <w:rFonts w:eastAsia="Times New Roman" w:cs="Times New Roman"/>
      <w:lang w:eastAsia="ru-RU"/>
    </w:rPr>
  </w:style>
  <w:style w:type="paragraph" w:customStyle="1" w:styleId="ConsNonformat">
    <w:name w:val="ConsNonformat"/>
    <w:rsid w:val="00EC61A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EC61AE"/>
    <w:pPr>
      <w:widowControl/>
      <w:autoSpaceDE/>
      <w:ind w:right="-483" w:firstLine="720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C61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l41">
    <w:name w:val="hl41"/>
    <w:rsid w:val="00EC61AE"/>
    <w:rPr>
      <w:b/>
      <w:bCs/>
      <w:sz w:val="20"/>
      <w:szCs w:val="20"/>
    </w:rPr>
  </w:style>
  <w:style w:type="paragraph" w:styleId="aa">
    <w:name w:val="Normal (Web)"/>
    <w:basedOn w:val="a"/>
    <w:rsid w:val="00EC61AE"/>
    <w:pPr>
      <w:widowControl/>
      <w:autoSpaceDE/>
    </w:pPr>
    <w:rPr>
      <w:lang w:eastAsia="ru-RU"/>
    </w:rPr>
  </w:style>
  <w:style w:type="paragraph" w:styleId="ab">
    <w:name w:val="header"/>
    <w:basedOn w:val="a"/>
    <w:link w:val="ac"/>
    <w:uiPriority w:val="99"/>
    <w:rsid w:val="00EC61AE"/>
    <w:pPr>
      <w:widowControl/>
      <w:tabs>
        <w:tab w:val="center" w:pos="4677"/>
        <w:tab w:val="right" w:pos="9355"/>
      </w:tabs>
      <w:autoSpaceDE/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EC61A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page number"/>
    <w:basedOn w:val="a0"/>
    <w:rsid w:val="00EC61AE"/>
  </w:style>
  <w:style w:type="paragraph" w:styleId="21">
    <w:name w:val="Body Text 2"/>
    <w:basedOn w:val="a"/>
    <w:link w:val="22"/>
    <w:rsid w:val="00EC61AE"/>
    <w:pPr>
      <w:widowControl/>
      <w:autoSpaceDE/>
      <w:jc w:val="center"/>
    </w:pPr>
    <w:rPr>
      <w:b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EC61A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rsid w:val="00EC61AE"/>
    <w:pPr>
      <w:widowControl/>
      <w:tabs>
        <w:tab w:val="center" w:pos="4677"/>
        <w:tab w:val="right" w:pos="9355"/>
      </w:tabs>
      <w:autoSpaceDE/>
    </w:pPr>
    <w:rPr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EC61A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0">
    <w:name w:val="line number"/>
    <w:rsid w:val="00EC61AE"/>
  </w:style>
  <w:style w:type="paragraph" w:styleId="af1">
    <w:name w:val="Title"/>
    <w:basedOn w:val="a"/>
    <w:next w:val="a"/>
    <w:link w:val="af2"/>
    <w:qFormat/>
    <w:rsid w:val="00EC61AE"/>
    <w:pPr>
      <w:widowControl/>
      <w:autoSpaceD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rsid w:val="00EC61AE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EC61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rsid w:val="00EC61AE"/>
    <w:rPr>
      <w:color w:val="0563C1"/>
      <w:u w:val="single"/>
    </w:rPr>
  </w:style>
  <w:style w:type="paragraph" w:customStyle="1" w:styleId="CharCharCharChar">
    <w:name w:val="Char Char Char Char"/>
    <w:basedOn w:val="a"/>
    <w:next w:val="a"/>
    <w:semiHidden/>
    <w:rsid w:val="00EC61AE"/>
    <w:pPr>
      <w:widowControl/>
      <w:autoSpaceDE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f4">
    <w:name w:val="Table Grid"/>
    <w:basedOn w:val="a1"/>
    <w:rsid w:val="00EC6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b2e1abc6449a4amsobodytextindent3">
    <w:name w:val="c2b2e1abc6449a4amsobodytextindent3"/>
    <w:basedOn w:val="a"/>
    <w:rsid w:val="00EC61AE"/>
    <w:pPr>
      <w:widowControl/>
      <w:autoSpaceDE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8E564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2C0539"/>
    <w:pPr>
      <w:widowControl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"/>
    <w:basedOn w:val="a"/>
    <w:link w:val="a7"/>
    <w:rsid w:val="005655C8"/>
    <w:pPr>
      <w:autoSpaceDE/>
      <w:spacing w:after="120"/>
    </w:pPr>
    <w:rPr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rsid w:val="005655C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8">
    <w:name w:val="No Spacing"/>
    <w:link w:val="a9"/>
    <w:uiPriority w:val="1"/>
    <w:qFormat/>
    <w:rsid w:val="005655C8"/>
    <w:pPr>
      <w:spacing w:after="0" w:line="240" w:lineRule="auto"/>
    </w:pPr>
    <w:rPr>
      <w:rFonts w:eastAsia="Times New Roman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EC61AE"/>
    <w:rPr>
      <w:rFonts w:eastAsia="Times New Roman" w:cs="Times New Roman"/>
      <w:lang w:eastAsia="ru-RU"/>
    </w:rPr>
  </w:style>
  <w:style w:type="paragraph" w:customStyle="1" w:styleId="ConsNonformat">
    <w:name w:val="ConsNonformat"/>
    <w:rsid w:val="00EC61A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EC61AE"/>
    <w:pPr>
      <w:widowControl/>
      <w:autoSpaceDE/>
      <w:ind w:right="-483" w:firstLine="720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C61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l41">
    <w:name w:val="hl41"/>
    <w:rsid w:val="00EC61AE"/>
    <w:rPr>
      <w:b/>
      <w:bCs/>
      <w:sz w:val="20"/>
      <w:szCs w:val="20"/>
    </w:rPr>
  </w:style>
  <w:style w:type="paragraph" w:styleId="aa">
    <w:name w:val="Normal (Web)"/>
    <w:basedOn w:val="a"/>
    <w:rsid w:val="00EC61AE"/>
    <w:pPr>
      <w:widowControl/>
      <w:autoSpaceDE/>
    </w:pPr>
    <w:rPr>
      <w:lang w:eastAsia="ru-RU"/>
    </w:rPr>
  </w:style>
  <w:style w:type="paragraph" w:styleId="ab">
    <w:name w:val="header"/>
    <w:basedOn w:val="a"/>
    <w:link w:val="ac"/>
    <w:uiPriority w:val="99"/>
    <w:rsid w:val="00EC61AE"/>
    <w:pPr>
      <w:widowControl/>
      <w:tabs>
        <w:tab w:val="center" w:pos="4677"/>
        <w:tab w:val="right" w:pos="9355"/>
      </w:tabs>
      <w:autoSpaceDE/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EC61A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page number"/>
    <w:basedOn w:val="a0"/>
    <w:rsid w:val="00EC61AE"/>
  </w:style>
  <w:style w:type="paragraph" w:styleId="21">
    <w:name w:val="Body Text 2"/>
    <w:basedOn w:val="a"/>
    <w:link w:val="22"/>
    <w:rsid w:val="00EC61AE"/>
    <w:pPr>
      <w:widowControl/>
      <w:autoSpaceDE/>
      <w:jc w:val="center"/>
    </w:pPr>
    <w:rPr>
      <w:b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EC61A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rsid w:val="00EC61AE"/>
    <w:pPr>
      <w:widowControl/>
      <w:tabs>
        <w:tab w:val="center" w:pos="4677"/>
        <w:tab w:val="right" w:pos="9355"/>
      </w:tabs>
      <w:autoSpaceDE/>
    </w:pPr>
    <w:rPr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EC61A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0">
    <w:name w:val="line number"/>
    <w:rsid w:val="00EC61AE"/>
  </w:style>
  <w:style w:type="paragraph" w:styleId="af1">
    <w:name w:val="Title"/>
    <w:basedOn w:val="a"/>
    <w:next w:val="a"/>
    <w:link w:val="af2"/>
    <w:qFormat/>
    <w:rsid w:val="00EC61AE"/>
    <w:pPr>
      <w:widowControl/>
      <w:autoSpaceD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rsid w:val="00EC61AE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EC61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rsid w:val="00EC61AE"/>
    <w:rPr>
      <w:color w:val="0563C1"/>
      <w:u w:val="single"/>
    </w:rPr>
  </w:style>
  <w:style w:type="paragraph" w:customStyle="1" w:styleId="CharCharCharChar">
    <w:name w:val="Char Char Char Char"/>
    <w:basedOn w:val="a"/>
    <w:next w:val="a"/>
    <w:semiHidden/>
    <w:rsid w:val="00EC61AE"/>
    <w:pPr>
      <w:widowControl/>
      <w:autoSpaceDE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f4">
    <w:name w:val="Table Grid"/>
    <w:basedOn w:val="a1"/>
    <w:rsid w:val="00EC6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b2e1abc6449a4amsobodytextindent3">
    <w:name w:val="c2b2e1abc6449a4amsobodytextindent3"/>
    <w:basedOn w:val="a"/>
    <w:rsid w:val="00EC61AE"/>
    <w:pPr>
      <w:widowControl/>
      <w:autoSpaceDE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E596FDB7277B43655F05855B9665B0DC17701B842A43CC8D4EDE106D5C07D8BEC23B9407c047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83CB68BB49E7A7B0071907157A3608BA64F1614CB649C785E8A43E0911001F2x1t5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83CB68BB49E7A7B00718E7C41CF3E81A044491FCF6E9F2801D518BDC6x1t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1F24B-65AA-40F5-B035-786B72DE2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79</cp:revision>
  <cp:lastPrinted>2023-11-22T06:44:00Z</cp:lastPrinted>
  <dcterms:created xsi:type="dcterms:W3CDTF">2021-05-06T11:22:00Z</dcterms:created>
  <dcterms:modified xsi:type="dcterms:W3CDTF">2025-04-11T07:55:00Z</dcterms:modified>
</cp:coreProperties>
</file>