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0C0F8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0C0F8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C0F84" w:rsidRDefault="000C0F84" w:rsidP="000C0F84">
            <w:pPr>
              <w:pStyle w:val="1"/>
              <w:suppressAutoHyphens/>
              <w:spacing w:before="0" w:line="240" w:lineRule="auto"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>
              <w:rPr>
                <w:rFonts w:ascii="Times New Roman" w:hAnsi="Times New Roman"/>
                <w:b w:val="0"/>
                <w:color w:val="auto"/>
              </w:rPr>
              <w:t>к решению Совета Грачевского муниципального округа Ставропольского края «О бюджете Грачевского муниципального округа Ставропольского края на 2025 год и плановый период 2026 и 2027 годов»</w:t>
            </w:r>
          </w:p>
          <w:p w:rsidR="00E04D30" w:rsidRPr="00DA4CF8" w:rsidRDefault="000C0F84" w:rsidP="000C0F84">
            <w:pPr>
              <w:suppressAutoHyphens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19 декабря 2024 года № 51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0C0F84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3F1289" w:rsidP="000C0F8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1289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3F1289">
        <w:rPr>
          <w:rFonts w:ascii="Times New Roman" w:hAnsi="Times New Roman" w:cs="Times New Roman"/>
          <w:sz w:val="28"/>
          <w:szCs w:val="28"/>
        </w:rPr>
        <w:t>е</w:t>
      </w:r>
      <w:r w:rsidRPr="003F1289">
        <w:rPr>
          <w:rFonts w:ascii="Times New Roman" w:hAnsi="Times New Roman" w:cs="Times New Roman"/>
          <w:sz w:val="28"/>
          <w:szCs w:val="28"/>
        </w:rPr>
        <w:t>программным направлениям деятельности) и группам видов расходов класс</w:t>
      </w:r>
      <w:r w:rsidRPr="003F1289">
        <w:rPr>
          <w:rFonts w:ascii="Times New Roman" w:hAnsi="Times New Roman" w:cs="Times New Roman"/>
          <w:sz w:val="28"/>
          <w:szCs w:val="28"/>
        </w:rPr>
        <w:t>и</w:t>
      </w:r>
      <w:r w:rsidRPr="003F1289">
        <w:rPr>
          <w:rFonts w:ascii="Times New Roman" w:hAnsi="Times New Roman" w:cs="Times New Roman"/>
          <w:sz w:val="28"/>
          <w:szCs w:val="28"/>
        </w:rPr>
        <w:t>фикации расходов бюджетов в ведомственной структуре расходов бюджета Грачевского муниципального округа Ставропольского края на плановый пер</w:t>
      </w:r>
      <w:r w:rsidRPr="003F1289">
        <w:rPr>
          <w:rFonts w:ascii="Times New Roman" w:hAnsi="Times New Roman" w:cs="Times New Roman"/>
          <w:sz w:val="28"/>
          <w:szCs w:val="28"/>
        </w:rPr>
        <w:t>и</w:t>
      </w:r>
      <w:r w:rsidR="00DB526C">
        <w:rPr>
          <w:rFonts w:ascii="Times New Roman" w:hAnsi="Times New Roman" w:cs="Times New Roman"/>
          <w:sz w:val="28"/>
          <w:szCs w:val="28"/>
        </w:rPr>
        <w:t>од 2026 и 2027</w:t>
      </w:r>
      <w:r w:rsidRPr="003F1289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0C0F84" w:rsidRDefault="000C0F84" w:rsidP="000C0F8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708"/>
        <w:gridCol w:w="567"/>
        <w:gridCol w:w="567"/>
        <w:gridCol w:w="1560"/>
        <w:gridCol w:w="567"/>
        <w:gridCol w:w="1842"/>
        <w:gridCol w:w="1808"/>
      </w:tblGrid>
      <w:tr w:rsidR="00191A7D" w:rsidRPr="00EF40E4" w:rsidTr="00500622">
        <w:trPr>
          <w:trHeight w:val="20"/>
        </w:trPr>
        <w:tc>
          <w:tcPr>
            <w:tcW w:w="2235" w:type="dxa"/>
            <w:vAlign w:val="bottom"/>
          </w:tcPr>
          <w:p w:rsidR="00191A7D" w:rsidRPr="00EF40E4" w:rsidRDefault="00191A7D" w:rsidP="00EF40E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EF40E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noWrap/>
            <w:vAlign w:val="bottom"/>
          </w:tcPr>
          <w:p w:rsidR="00191A7D" w:rsidRPr="00EF40E4" w:rsidRDefault="00191A7D" w:rsidP="00EF40E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0E4"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191A7D" w:rsidRPr="00EF40E4" w:rsidRDefault="00191A7D" w:rsidP="00EF40E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0E4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191A7D" w:rsidRPr="00EF40E4" w:rsidRDefault="00191A7D" w:rsidP="00EF40E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0E4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560" w:type="dxa"/>
            <w:noWrap/>
            <w:vAlign w:val="bottom"/>
          </w:tcPr>
          <w:p w:rsidR="00191A7D" w:rsidRPr="00EF40E4" w:rsidRDefault="00191A7D" w:rsidP="00EF40E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0E4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191A7D" w:rsidRPr="00EF40E4" w:rsidRDefault="00191A7D" w:rsidP="00EF40E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0E4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842" w:type="dxa"/>
            <w:vAlign w:val="bottom"/>
          </w:tcPr>
          <w:p w:rsidR="00191A7D" w:rsidRPr="00EF40E4" w:rsidRDefault="00191A7D" w:rsidP="00EF40E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0E4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808" w:type="dxa"/>
            <w:vAlign w:val="bottom"/>
          </w:tcPr>
          <w:p w:rsidR="00191A7D" w:rsidRPr="00EF40E4" w:rsidRDefault="00191A7D" w:rsidP="00EF40E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0E4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0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vAlign w:val="bottom"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0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0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0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noWrap/>
            <w:vAlign w:val="bottom"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0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0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vAlign w:val="bottom"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0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8" w:type="dxa"/>
            <w:vAlign w:val="bottom"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0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Совета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2 525 649,67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Совета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2 525 649,67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Совета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 округа Ставропольского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2 525 649,67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547 220,31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547 220,31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451 331,31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451 331,31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оплате труда работников орг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Совета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Совета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обеспечения 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Совета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кации в средствах массовой инфо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по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ниципальных)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166 882 131,86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166 783 098,18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1 577 290,56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1 577 290,56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1 577 290,56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179 880,00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179 880,00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179 880,00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179 880,00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оплате труда работников орг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1 397 410,56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1 397 410,56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51 2 01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1 397 410,56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1 397 410,56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64 266 572,30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64 266 572,30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64 266 572,30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64 266 572,30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64 266 572,30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64 266 572,30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7 246 038,07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7 246 038,07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2 789 088,00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2 789 088,00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3 995 980,92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3 995 980,92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460 969,15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460 969,15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оплате труда работников орг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55 056 130,23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55 056 130,23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55 056 130,23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55 056 130,23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 по оп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 и попечител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 в области здравоохранения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зация деятельности комиссий по делам несовершенноле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защите их прав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51 2 01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76360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 Ставропол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по орг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низации архивного дела в Ставропол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крае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8 964,80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8 964,80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8 964,80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ставлению (изм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нению) списков кандидатов в пр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сяжные заседатели федеральных судов общей юрисдикции в Российской Ф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8 964,80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8 964,80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"Развитие экон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мики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9 989 453,76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рьеров, оптимиз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и повышение качества пред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ставления госуда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услуг в Грачевском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края, в том числе на базе мн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гофункциональн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центра пред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ставления госуда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услуг в Грачевском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9 989 453,76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многофункци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нального центра предоставления государственных и муниципальных услуг в Грачевском муниципальном округе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9 989 453,76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ности (оказание услуг)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9 939 453,76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9 939 453,76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1 732 965,14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1 732 965,14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по проф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и предо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вращению распр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странения корон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и пр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ко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рупции 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Грачевском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ципальном округе Ставропольского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дополн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профе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сионального обр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по разв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тию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и ее органах"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"Изгото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и размещ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социальной рекламы антико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рупционной направленности (информационный стенд, баннеры, листовки)"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товлению и разм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щению социальной рекламы антико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рупционной направленности (информационный стенд, баннеры, листовки)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"Межнационал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отношения, профилактика пр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вонарушений,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1 732 363,16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1 732 363,16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голизма и проп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ганда здорового образа жизни на территории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"Поощр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народных др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жинников за 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тивное участие в обеспечении охр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общественного порядка"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рение народных дружинников за активное участие в обеспечении охр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общественного порядка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ганами управления государственными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социальной адаптации лиц,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бывших уголовное наказание, в целях организации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проф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рециди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преступности"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социал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адаптации лиц, отбывших уголо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наказание, в целях организации мероприятий по профилактике 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цидивной престу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"Провед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мероприятий для жителей округа по профилактике правонарушений, алкоголизма, 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шенничества"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мероприятий для жителей округа по профилактике правонарушений, алкоголизма, 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шенничества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"Реализ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плана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приятий по реал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приоритетных направлений стр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тегии госуда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ант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наркотической 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литики РФ на 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зацию плана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реал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приоритетных направлений стр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тегии госуда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ант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наркотической 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литики РФ на 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разв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межнаци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ме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конфессиональных отношений на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1 477 363,16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1 477 363,16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 Изгото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баннеров, плакатов, листовок и другой печатной продукции ант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террористического характера и направленной на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противодействие экстремизму"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изг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товление баннеров, плакатов, листовок и другой печатной продукции ант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террористического характера и направленной на противодействие экстремизму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"Провед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информацио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но-пропагандистских мероприятий, направленных на профилактику идеологии терр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информац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онно-пропагандистских мероприятий, направленных на профилактику идеологии терр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"Провед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конкурса по противодействию идеологии терр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конкурса по противодействию идеологии терр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"Провед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конкурсов и фестивалей кул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 и их софина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сирование"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конкурсов и фестивалей кул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 и их софина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сирование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"Провед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спортивных соревнований по традиционно-казачьим видам спорта в части ре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лизации полном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чий по осущест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мер, направленных на укрепление ме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национального и межконфесси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нального согласия"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спортивных соревнований по традиционно каз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чьим видам спорта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12 2 08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20570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охраны 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"Оборуд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вание, обслужив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оплата услуг реагирования по сигналу "Тревога", полученных с установленных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и оплата услуг ре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налу "Тревога", полученных с установленных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3 098 079,18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3 098 079,18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3 098 079,18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кации в средствах массовой инфо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формационно-телекоммуникац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онной инфрастру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органов местного сам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по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445 725,60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445 725,60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445 725,60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445 725,60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ретение и соде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объектов муниципального имущества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по проф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и предо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вращению распр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странения корон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депут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Думы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и их помощников в избирательных округах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 Ставропол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по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и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деятельности административных комиссий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386 541,49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386 541,49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386 541,49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учета орг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местного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и 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386 541,49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26 183,19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35 938,93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"Безопасный 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ниципальный округ"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населения и территории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безопасности и снижение рисков возникновения 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жаров"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пожарной безопасности и снижение рисков возникновения 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жаров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гражданской об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роне, защита нас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от чрезвыча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"Повыш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уровня защ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щенности (подг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товленности) нас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от опасности возни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новения чрезв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чайных ситуаций, стихийных 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ствий природного и техногенного х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рактера"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уровня 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щищенн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сти(подготовленности) населения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от опасности возникновения чрезвычайных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техногенн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характера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09 3 01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20455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шенствование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оповещения на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"Межнационал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отношения, профилактика пр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вонарушений,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разв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межнаци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ме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конфессиональных отношений на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"Оборуд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вание, обслужив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оплата услуг реагирования по сигналу "Тревога", полученных с установленных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Оборудование,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и оплата услуг ре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налу "Тревога", полученных с установленных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7 088 346,22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7 088 346,22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7 088 346,22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7 088 346,22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ми, казенными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1 047 736,51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1 047 736,51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"Развитие тран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обеспечение 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движения на территории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обеспечение безопасности 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"Развитие транспортной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регулярных перевозок пасс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жиров и багажа 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томобильным транспортом по муниципальным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маршрутам рег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лярных перевозок пассажиров и 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гажа автомобил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транспортом по регулируемым тарифам"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пер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возок по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пальному маршр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 п. Новоспице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ский- с. Грачевка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"Развитие тран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обеспечение 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движения на территории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обеспечение безопасности 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"Развитие транспортной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"Содерж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 и ремонт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улично-дорожной сети"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"Развитие экон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мики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на территории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"Оказание муниципальной финансовой по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субъектам малого и среднего предпринимател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в Грачевском муниципальном округе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субъектам малого и среднего пре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принимательства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"Инфо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мационная и ко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сультационная поддержка субъе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малого и сре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предприним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предпринимател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деятельности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в средствах масс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тельского рынка и услуг на террит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"Создание комфортных усл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населению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для повыш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качества и культуры обсл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живания в торг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объектах и объектах общ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ственного питания и бытового обсл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Приобретение ор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техники, баннеров, расходных матер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алов для изгото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информац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материалов по вопросам по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субъектов малого и среднего предпринимател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рьеров, оптимиз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и повышение качества пред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ставления госуда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услуг в Грачевском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края, в том числе на базе мн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гофункциональн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центра пред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ставления госуда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услуг в Грачевском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предоставл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услуг в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округе, перевод услуг в электронный вид"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вод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услуг в эле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тронную форму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06 4 02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20390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"Благоустройство общественных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8 928 648,97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8 928 648,97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"Уборка и поддержание в надлежащем сан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тарном состоянии территории окр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в надлеж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щем санитарном состоянии терр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округа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населенных пунктов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2 210 234,10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приятие "Развитие системы уличного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освещения нас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пунктов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2 210 234,10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системы уличного освещ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населенных пунктов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2 210 234,10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2 210 234,10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"Молодежь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лантливой и ин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циативной мол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дежи Грачевского округа и ее патри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тическое воспит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"Провед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мероприятий с талантливой, соц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ально-активной молодежью, направленных на развитие личности молодого человека с активной жи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ненной позицией с вовлечением в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циальную практ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 интеграции 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лодых граждан в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социально-экономические, общественно-политические и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циокультурные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ношения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мероприятий в сфере молоде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политики, направленных на гражданское и па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риотическое во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питание молод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в сфере молодежной пол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тики, направле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гражда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и патриотич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воспитание молодежи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явлений и экстремизма в молодежной среде"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"Провед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мероприятий, направленных на профилактику 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надзорности и пр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вонарушений несовершенноле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приятий, напра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на проф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безнадзо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правон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 несове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"Провед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мероприятий, направленных на формирование зд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образа жи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 молодежи, э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фективная соци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молодежи, находящейся в трудной жизне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ситуации, профилактика эк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приятий, напра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здорового образа жизни 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лодежи, эффекти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социализация молодежи, нах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дящейся в трудной жизненной ситу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профилактика экстремизма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лизации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чевского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 и общепр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расх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центра молодежи "Юность"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"Межнационал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отношения, профилактика пр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вонарушений,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"Профилактика правонарушений, наркомании, алк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голизма и проп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ганда здорового образа жизни на территории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12 1 00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"Провед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мероприятий с молодежью,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печивающих пр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филактику асоц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ального поведения подростков, фо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мирование здор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образа жизни в молодежной ср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мероприятий с талантливой,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циально-активной молодежью, направленных на развитие личности молодого человека с активной жи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ненной позицией с вовлечением в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циальную практ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защиты несовершенноле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молодежи от информации, оправдывающей самоубийство и иные насильстве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преступления"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низацию защиты несовершенноле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молодежи от информации, оправдывающей самоубийство и иные насильстве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преступления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12 1 13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20532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разв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межнаци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ме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конфессиональных отношений на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"Провед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мероприятий с молодежью,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печивающих пр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филактику терр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развитие каз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чества и напра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толеран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поведения в молодежной среде"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мероприятий с молодежью, обеспечивающих профилактику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мизма, развитие казачества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 Изгото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баннеров, плакатов, листовок и другой печатной продукции ант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террористического характера и направленной на противодействие экстремизму"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товление баннеров, плакатов, листовок и другой печатной продукции ант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террористического характера и направленной на противодействие экстремизму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"Создание условий для обеспечения доступным и ко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фортным жильем граждан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12 026,75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12 280,53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льем молодых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мей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12 026,75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12 280,53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"Улучш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жилищных условий молодых семей"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12 026,75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12 280,53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пред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ставлению мол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 семьям соц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выплат на приобретение (строительство) жилья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12 026,75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12 280,53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иные выплаты насел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12 026,75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12 280,53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"Развитие физич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11 811 807,90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11 811 807,90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и проведение районных фи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культурных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и масс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спортивных мероприятий, обеспечение уч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стия команд округа в зональных и 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гиональных спо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меропри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тиях"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доли граждан, систем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тически занима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физической культурой и спо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 в общей чи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ленности насел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ным, автономным учреждениям и иным некоммерч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работы по поэтапному вне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рению Всеросси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физкульту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но-спортивного комплекса "Готов к труду и обороне" ГТО"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поэтапному внедрению Вс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российского фи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культурно-спортивного ко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"Готов к труду и обороне" ГТО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лизации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физич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 и общепрограм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расходы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муниципального бюджетного учр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 "Физкул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оздоровительный комплекс "Лидер"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щественных и 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отнош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администр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имущ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отнош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администр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имущ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отнош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администр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имущ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мельных отнош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администр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953 043,52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953 043,52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664 013,02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664 013,02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оплате труда работников орг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администр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ции Грачевского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37 441 165,65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37 431 165,65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фина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сового управления администрации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14 675 465,34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фина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сового управления администрации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14 675 465,34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фина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сового управления администрации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14 675 465,34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2 211 399,80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2 201 399,80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531 422,50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531 422,50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ниципальных)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1 669 127,38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1 659 127,38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оплате труда работников орг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"Управление ф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нансами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лизации програ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муниципальной программы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"Управление финансами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 и общепрограм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по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пальному фина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совому контролю"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по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пальному фина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совому контролю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"Энергосбереж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повышение энергетической эффективности на территории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энергоэ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се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торе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"Замена оконных блоков на стеклопакеты в зданиях организ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(учреждений, предприятий)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(учреждений, предприятий)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08 1 01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20421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"Подг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товка учреждений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товку учреждений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к осеннему-зимнему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фина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сового управления администрации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22 080 141,72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фина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сового управления администрации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22 080 141,72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фина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сового управления администрации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 округа Ставропольского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22 080 141,72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Ставропольского края в соотве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 законод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тельством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20 860 097,72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20 860 097,72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2 653 231,00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2 653 231,00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формационно-телекоммуникац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онной инфрастру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органов местного сам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ние услуг по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55 1 01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20220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щий ремонт адм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нистративного здания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ретение и соде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объектов муниципального имущества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по проф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и предо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вращению распр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странения корон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органов местного самоуправления и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админ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795 442 556,22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774 825 681,87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"Развитие образ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329 461 122,26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дополнительного образования в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329 461 122,26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предоста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ления бесплатного дошкольного обр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264 964 642,31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72 886 858,65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74 757 413,82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13 714 699,74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15 585 254,91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обязател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медицинских осмотров (обсл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дований) работн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ставление питания детям в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питания учащихся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за счет бю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 ассигнов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14 296 186,78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13 197 618,38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14 296 186,78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13 197 618,38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новку и обслуж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программно-аппаратного пр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тивопожарного комплекса ПАК "Стрелец-Мониторинг" в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учреждениях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и 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кущий ремонт 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по проф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лактике и предо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вращению распр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странения корон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отопл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освещения педагогическим работникам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заций, прожива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и работа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сельских населенных пун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селках (поселках городского типа)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иные выплаты насел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общедоступного и бесплатного 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вания в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дошкол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общеобраз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 и на фина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совое обеспечение получения 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частных дошкольных и частных общеобр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92 486 879,46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65 251 867,44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нального проекта "Поддержка семьи"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Я1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и оснащение образовательных организаций, 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ществляющих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разовательную 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ятельность по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разовательным программам 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Я1 53150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Я1 53150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"Межнационал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отношения, профилактика пр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вонарушений,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20 515 994,40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16 922 628,04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разв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межнаци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ме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конфессиональных отношений на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20 515 994,40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16 922 628,04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охраны 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16 153 833,64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16 153 833,64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16 153 833,64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"Оборуд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вание, обслужив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оплата услуг реагирования по сигналу "Тревога", полученных с установленных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служивание и оплата услуг ре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налу "Тревога", полученных с установленных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12 2 15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20581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"Развитие образ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426 425 574,60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355 505 436,42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дополнительного образования в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426 425 574,60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355 505 436,42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предоста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бесплатного общего и дополн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302 418 952,72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300 937 580,12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78 010 467,08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78 010 467,08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21 109 125,14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21 109 125,14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обязател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медицинских осмотров (обсл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дований) работн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1 483 703,00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1 483 703,00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питания учащихся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за счет бю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 ассигнов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иные выплаты насел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новку и обслуж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программно-аппаратного пр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тивопожарного комплекса ПАК "Стрелец-Мониторинг" в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учреждениях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живание и текущий ремонт пожарной сигнализации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менного труд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 нес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граждан в возрасте от 14 до 18 лет в свободное от уч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 время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ганами управления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по проф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и предо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вращению распр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странения корон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отопл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освещения педагогическим работникам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заций, прожива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и работа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сельских населенных пун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селках (поселках городского типа)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14 927 312,99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14 927 312,99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11 011 697,09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11 011 697,09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иные выплаты насел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3 915 615,90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3 915 615,90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рантий реализации прав на получение общедоступного и бесплатного начального общ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го, основного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щего, среднего общего образов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общеобразов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циях, а также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дополн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детей в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общ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организациях и на финансовое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получения начального общ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го, основного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щего, среднего общего образов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частных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нежные выплаты по дополнител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мерам соц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отдельных катег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рий граждан, раб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тающих и прож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вающих в сельской местности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58 257,00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60 587,40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58 257,00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60 587,40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горячим 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танием обуча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1-4 классов в муниципальных образовательных организациях"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горячего питания обуча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щихся, получа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нального проекта "Все лучшее 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68 870 489,35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моде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низации школьных систем образов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68 594 347,74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68 594 347,74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моде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низации школьных систем образов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276 141,61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276 141,61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нального проекта "Педагоги и наставники"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34 961 589,82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35 004 603,85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 ежемесячного денежного возн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граждения сове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 директоров по воспитанию и взаимодействию с детскими общ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единениями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организаций, муниципальных общеобразовател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 и профессиональных образовательных организаций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ганами управления государственными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печению деятел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советников директора по во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питанию и взаим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объединен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в общеобраз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2 416 797,82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2 459 811,85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2 416 797,82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2 459 811,85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нежное вознагра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за классное руководство пед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гогическим рабо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 госуда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заций, реализу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образовател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начального общего образования, обр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зовательные пр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основного общего образов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образовател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среднего общего образования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"Развитие физич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"Провед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районных и обеспечение уч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стия учащихся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школ округа в зональных и рег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ональных и вс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российских спо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меропри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тиях"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стематически 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нимающихся ф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рой и спортом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"Межнационал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отношения, профилактика пр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вонарушений,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18 187 586,88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6 571 586,88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разв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межнаци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ме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конфессиональных отношений на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18 187 586,88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6 571 586,88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охраны 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5 808 000,00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5 808 000,00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5 808 000,00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"Оборуд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вание, обслужив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оплата услуг реагирования по сигналу "Тревога", полученных с установленных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и оплата услуг ре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гирования по си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налу "Тревога", полученных с установленных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"Развитие образ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27 572 535,31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27 598 949,31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дополнительного образования в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27 572 535,31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27 598 949,31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предоста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бесплатного общего и дополн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18 761 161,31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18 761 161,31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16 782 587,39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16 782 587,39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16 782 587,39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16 782 587,39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живание и текущий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ремонт пожарной сигнализации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отопл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освещения педагогическим работникам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заций, прожива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и работа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сельских населенных пун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селках (поселках городского типа)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1 943 773,92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1 943 773,92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1 943 773,92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1 943 773,92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Обеспеч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функционир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модели пе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сонифицированн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финансирования дополнительного образования детей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8 811 374,00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8 837 788,00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модели персон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фицированного финансирования дополнительного образования детей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8 811 374,00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8 837 788,00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8 811 374,00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8 837 788,00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"Развитие физич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"Провед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районных и обеспечение уч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стия учащихся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школ округа в зональных и рег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ональных и вс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российских спо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меропри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тиях"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стематически 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нимающихся ф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рой и спортом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"Межнационал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отношения, профилактика пр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вонарушений,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рии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2 417 483,52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2 417 483,52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разв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межнаци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ме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конфессиональных отношений на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2 417 483,52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2 417 483,52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охраны 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"Оборуд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вание, обслужив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оплата услуг реагирования по сигналу "Тревога", полученных с установленных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и оплата услуг ре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налу "Тревога", полученных с установленных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ным, автономным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"Развитие образ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26 811 505,26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26 811 505,26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дополнительного образования в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мероприятий по социальной поддержке детей"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низацию и 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отдыха и оздоровления 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субсидий бюдже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01 1 03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78810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289 217,39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лизации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образ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 и общепрограм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23 831 277,59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23 831 277,59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"Обесп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 местного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7 514 525,58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7 514 525,58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ты по оплате труда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работников орг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учебно-методических 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бинетов, централ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зованных бухга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терий, групп х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зяйственного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служивания, уче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фильмотек, межшкольных учебно-производственных комбинатов, лог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педических пун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ганами управления государственными внебюджетными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1 918 748,78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1 918 748,78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и осущест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деятельности по опеке и попеч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образования"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низацию и 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опеке и попечительству в области образов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"Развитие образ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9 019 220,71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9 236 970,18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дополнительного образования в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предоста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бесплатного дошкольного обр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части платы, взимаемой с род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 (законных представителей) за присмотр и уход за детьми, посеща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щими образов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организ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реализующие образовательные программы 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иные выплаты насел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в Грачевском муниципальном округе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5 688 276,94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5 906 026,41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"Защита прав и законных интересов детей-сирот и детей, оставшихся без попечения родит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5 688 276,94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5 906 026,41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ребенка опекуну (попеч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телю)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4 330 170,25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4 547 919,72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иные выплаты насел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4 330 170,25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4 547 919,72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детей-сирот и детей, оставши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без попечения родителей, в пр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емных семьях, а также на возн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граждение, прич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тающееся прие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родителям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иные выплаты насел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туризма администрации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118 079 158,16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108 758 868,18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"Культура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27 576 653,29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18 217 125,58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полнительных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общеразвив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программ"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27 576 653,29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18 217 125,58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учреждений по внешкольной раб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с детьми"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18 217 125,68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18 217 125,58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17 803 325,68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17 803 325,58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17 803 325,68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17 803 325,58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отопл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освещения педагогическим работникам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заций, прожива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и работа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сельских населенных пун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селках (поселках городского типа)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"Госуда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поддер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отрасли культ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(приобретение музыкальных 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струментов, об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рудования и мат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риалов для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 дополн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(детских школ искусств) по видам искусств и профе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сиональных обр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низаций)"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9 359 527,61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(прио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ретение музыкал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инструментов, оборудования и материалов для муниципальных образовательных организаций 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9 359 527,61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9 359 527,61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"Культура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75 269 181,55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75 308 419,28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75 269 181,55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75 308 419,28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приятие: "Обесп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учреждений (ок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услуг) в сф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 культуры и 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нематографии"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02 1 01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56 019 067,47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56 043 303,63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нежные выплаты по дополнител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мерам соц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отдельных катег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 граждан, раб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тающих и прож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вающих в сельской местности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605 872,80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630 108,96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605 872,80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630 108,96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приятие: "Обесп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чение деятельности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 (ок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зания услуг) би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лиотек"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18 950 920,10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18 962 106,02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кации в средствах массовой инфо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нежные выплаты по дополнител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мерам соц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отдельных катег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 граждан, раб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тающих и прож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вающих в сельской местности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279 633,60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290 819,52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ным, автономным учреждениям и иным некоммерч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279 633,60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290 819,52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"Модерн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библиотек в части комплект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книжных фондов библиотек муниципальных образований"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299 193,98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303 009,63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199 193,98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203 009,63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199 193,98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203 009,63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"Межнационал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отношения, профилактика пр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вонарушений,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10 546 216,80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10 546 216,80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разв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межнаци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ме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конфессиональных отношений на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10 546 216,80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10 546 216,80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охраны 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10 454 400,00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10 454 400,00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10 454 400,00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"Оборуд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вание, обслужив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оплата услуг реагирования по сигналу "Тревога", полученных с установленных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и оплата услуг ре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налу "Тревога", полученных с установленных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"Культура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лизации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 и общепрограм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"Обесп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 местного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570 872,58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570 872,58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322 432,58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322 432,58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бюджетные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ассигнования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02 3 01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80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40 120,00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оплате труда работников орг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труда и социальной 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щиты населения администрации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186 685 646,85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191 089 558,39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"Энергосбереж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повышение энергетической эффективности на территории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энергоэ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се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торе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"Подг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товка учреждений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подг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товку учреждений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к осеннему-зимнему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"Социальная по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граждан в Грачевском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населения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"Оказание финансовой по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социально ориентированным некоммерческим организациям в округе"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финансовой поддержки соц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 ориентир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ванным некомме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 в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субсидий бюдже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13 1 02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20490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труда и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защиты администрации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труда и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защиты населения админ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труда и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защиты населения админ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учрежд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подготовку документации о закупках и стро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"Социальная по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граждан в Грачевском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114 242 160,61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114 637 291,77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населения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114 242 160,61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114 637 291,77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"Пред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ставление мер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по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отдельным категориям гра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91 047 603,41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89 894 875,57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выплаты 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награжде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нагрудным знаком "Почетный донор России"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2 236 931,57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2 326 195,67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66 931,57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49 811,87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иные выплаты насел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2 276 383,80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23 319 214,46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23 319 214,46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200 004,46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200 004,46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иные выплаты насел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23 119 210,00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23 119 210,00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 малоимущим семьям, малоим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одиноко пр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живающим гра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данам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иные выплаты насел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социального 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собия на проезд учащимся (студе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там)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109 014,06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113 374,44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1 354,06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1 354,44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иные выплаты насел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107 660,00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112 020,00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дельным категор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 граждан оплаты взноса на кап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ниципальных)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иные выплаты насел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выплата гра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данам Российской Федерации, 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дившимся на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Союза Советских Соци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листических Ре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публик, а также на иных территориях, которые на дату начала Великой Отечественной войны входили в его состав, не 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стигшим сове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шеннолетия на 3 сентября 1945 года и постоянно пр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живающим на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7 082 814,29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5 859 417,48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50 004,29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49 997,48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иные выплаты насел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7 032 810,00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5 809 420,00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ветеранов труда и тружен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тыла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22 937 608,76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22 937 613,25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299 998,76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300 003,25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иные выплаты насел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22 637 610,00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22 637 610,00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мер социальной по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ветеранов труда Ставропол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26 102 370,00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26 079 410,00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иные выплаты насел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25 802 370,00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25 779 410,00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реабилит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рованных лиц и лиц, признанных пострадавшими от политических 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иные выплаты насел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к пенсии гражданам,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 инвалидами при исполнении служебных об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занностей в рай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 боевых 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иные выплаты насел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Ежемесячная 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нежная выплата семьям погибших ветеранов боевых действий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иные выплаты насел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дий на оплату 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помещения и коммунальных услуг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иные выплаты насел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пособия на погребение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иные выплаты насел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дельным категор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 граждан оплаты взноса на кап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общего имущества в многоквартирном доме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иные выплаты насел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нального проекта "Многодетная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мья"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1 Я2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Оказание госуда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социал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помощи на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новании социал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контракта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дельным категор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 граждан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иные выплаты насел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"Социальная по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граждан в Грачевском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56 832 749,11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населения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56 832 749,11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"Пред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ставление мер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по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отдельным категориям гра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56 832 749,11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нежная компенс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на каждого 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 на оплату жилья и комм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36 419 911,64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40 428 747,15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иные выплаты насел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36 419 911,64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40 428 747,15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компенсация на каждого из 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тей, обучающихся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общеобразов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циях, в целях их обеспечения оде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дой для посещения учебных занятий, а также спортивной формой на весь 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обучения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иные выплаты насел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нежная компенс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на каждого из детей, обучающи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в 5 - 11 классах общеобразовател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 и (или) обучающихся в профессионал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 по очной форме обучения, расп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ложенных на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края, в рамках предоста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им однор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иные выплаты насел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нежная компенс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на каждого из детей, обучающи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в общеобразов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циях, на оплату проезда автом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бильным тран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портом (за искл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чением такси) в 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родском и приг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родном сообщ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нии, городским наземным электр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транспо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54 004,80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54 001,96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иные выплаты насел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54 004,80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54 001,96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"Социальная по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граждан в Грачевском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лизации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"Социальная по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граждан в Грачевском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 и "общепр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управления по ре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лизации Програ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 в области труда и социальной защиты отдельных категорий граждан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13 3 01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76210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17 615 865,43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1 580 059,80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1 580 007,51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охраны окружа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 адм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4 817 063,84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4 817 063,84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"Развитие сельск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хозяйства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4 631 275,39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4 631 275,39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еводства"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и проведение мероприятий по борьбе с иксод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клещами - переносчиками Крымской гемо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рагической лих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радки в природных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биотопах"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 проведение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борьбе с иксодовыми клещами-переносчиками Крымской гемо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рагической лих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радки в природных биотопах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лизации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хозяйства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 и общепр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4 201 895,68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4 201 895,68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 местного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4 201 895,68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4 201 895,68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ганами управления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оплате труда работников орг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1 373 355,16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1 373 355,16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1 373 355,16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1 373 355,16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отдельных государственных полномочий в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сельского хозяйства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ления сельского хозяйства и охраны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окружающей ср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администрации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сельского хозяйства и охраны окружающей ср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администрации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сельского хозяйства и охраны окружающей ср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администрации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в области обращения с 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вотными без 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дельцев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комиссии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2 806 929,07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комиссии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2 806 929,07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комиссии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2 806 929,07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418 311,12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418 311,12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277 695,12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277 695,12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оплате труда работников орг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комиссии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комиссии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комиссии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по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Бешпагирское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риториальное управление адм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6 519 510,81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6 529 266,78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3 668 027,07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3 668 027,07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3 668 027,07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1 062 142,42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1 062 142,42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130 200,00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130 200,00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813 518,16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813 518,16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118 424,26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118 424,26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оплате труда работников орг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"Энергосбереж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повышение энергетической эффективности на территории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энергоэ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се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торе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"Подг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товка учреждений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товку учреждений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к осеннему-зимнему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по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мероприятий по противопожа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безопасности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51 2 01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20671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281 360,66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281 360,66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281 360,66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учета орг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местного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и 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281 360,66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ми, казенными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245 421,79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245 421,79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35 938,87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"Благоустройство общественных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2 267 577,77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2 267 577,77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1 274 192,00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1 274 192,00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"Уборка и поддержание в надлежащем сан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тарном состоянии территории окр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1 264 192,00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в надлеж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щем санитарном состоянии терр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округа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1 264 192,00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1 264 192,00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мест зах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16 1 03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уличного освещ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населенных пунктов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993 385,77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"Развитие системы уличного освещения нас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пунктов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993 385,77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населенных пунктов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993 385,77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993 385,77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"Развитие физич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225 301,28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225 301,28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"Приобр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спортивного инвентаря и об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обеспечивающих возможность гра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 заниматься ф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рой и спортом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лизации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физич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 и общепрограм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расходы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"Обесп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отдела по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спортивной работы в посел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 заниматься ф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рой и спортом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ниципальных)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Тугулукское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риториальное управление адм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5 893 453,36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5 903 209,33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2 972 764,18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2 972 764,18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2 972 764,18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748 180,00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748 180,00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114 576,00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114 576,00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560 059,00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560 059,00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73 545,00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73 545,00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оплате труда работников орг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"Энергосбереж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повышение энергетической эффективности на территории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энергоэ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се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торе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"Подг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товка учреждений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к осенне-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зимнему периоду"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подг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товку учреждений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к осеннему-зимнему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526 298,00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526 298,00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526 298,00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кации в средствах массовой инфо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ретение и соде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объектов муниципального имущества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486 298,00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486 298,00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486 298,00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486 298,00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211 240,15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211 240,15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211 240,15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учета орг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местного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и 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211 240,15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35 938,87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"Благоустройство общественных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2 120 407,00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2 120 407,00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1 165 196,00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1 165 196,00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"Уборка и поддержание в надлежащем сан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тарном состоянии территории окр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1 155 196,00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в надлеж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щем санитарном состоянии терр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округа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1 155 196,00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1 155 196,00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мест зах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населенных пунктов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955 211,00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"Развитие системы уличного освещения нас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пунктов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955 211,00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населенных пунктов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955 211,00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955 211,00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"Развитие физич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"Приобр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спортивного инвентаря и об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рудования"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обеспечивающих возможность гра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 заниматься ф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рой и спортом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террит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риальное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администрации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4 990 750,28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5 000 506,25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2 795 367,10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2 795 367,10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2 795 367,10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570 782,92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570 782,92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114 576,00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114 576,00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365 692,96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365 692,96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90 513,96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90 513,96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оплате труда работников орг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ций в Грачевском муниципальном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211 240,15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211 240,15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211 240,15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учета орг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местного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и 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211 240,15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35 938,87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"Благоустройство общественных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1 720 867,00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1 720 867,00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1 013 352,00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1 013 352,00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"Уборка и поддержание в надлежащем сан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тарном состоянии территории окр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1 003 352,00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в надлеж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щем санитарном состоянии терр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округа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1 003 352,00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16 1 01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1 003 352,00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мест зах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населенных пунктов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707 515,00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"Развитие системы уличного освещения нас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пунктов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707 515,00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населенных пунктов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707 515,00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707 515,00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"Развитие физич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ской культуры и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спорта 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225 032,00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225 032,00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физич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"Приобр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спортивного инвентаря и об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 заниматься ф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рой и спортом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лизации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физич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 и общепрограм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расходы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"Обесп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отдела по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спортивной работы в посел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Мероприятия,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направленные на создание условий, обеспечивающих возможность гра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 заниматься ф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рой и спортом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04 2 02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20630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территориальное управление адм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8 855 171,25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8 864 927,22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4 879 978,28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4 879 978,28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4 879 978,28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1 224 512,37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1 224 512,37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192 696,00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192 696,00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828 568,48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828 568,48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203 247,89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203 247,89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оплате труда работников орг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"Энергосбереж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повышение энергетической эффективности на территории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энергоэ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фективность в 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се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торе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"Подг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товка учреждений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товку учреждений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к осеннему-зимнему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"Межнационал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отношения, профилактика пр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вонарушений,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разв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межнаци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ме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конфессиональных отношений на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охраны 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по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82 900,00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82 900,00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386 541,43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386 541,43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386 541,43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учета орг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местного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и 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386 541,43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35 938,87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"Благоустройство общественных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3 353 907,51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3 353 907,51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1 730 176,38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1 730 176,38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"Уборка и поддержание в надлежащем сан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тарном состоянии территории окр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1 591 248,20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в надлеж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щем санитарном состоянии терр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округа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1 591 248,20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1 591 248,20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жание мест зах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16 1 03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128 928,18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128 928,18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населенных пунктов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1 623 731,13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"Развитие системы уличного освещения нас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пунктов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1 623 731,13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населенных пунктов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1 623 731,13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1 623 731,13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"Развитие физич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"Приобр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спортивного инвентаря и об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 заниматься ф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рой и спортом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Сергиевское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риториальное управление адм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6 554 781,08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6 564 537,05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3 588 107,29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3 588 107,29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3 588 107,29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печение функций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886 294,54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886 294,54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145 824,00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145 824,00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662 873,00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662 873,00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77 597,54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77 597,54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оплате труда работников орг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"Межнационал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отношения, профилактика пр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вонарушений,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рии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разв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межнаци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ме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конфессиональных отношений на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охраны 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ций в Грачевском муниципальном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оказ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по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211 240,15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211 240,15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ций в Грачевском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211 240,15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учета орг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местного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и 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211 240,15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35 938,87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"Благоустройство общественных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2 331 887,61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2 331 887,61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1 189 613,61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1 189 613,61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"Уборка и поддержание в надлежащем сан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тарном состоянии территории окр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1 179 613,61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в надлеж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щем санитарном состоянии терр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округа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1 179 613,61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1 179 613,61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мест зах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населенных пунктов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1 142 274,00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"Развитие системы уличного освещения нас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пунктов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1 142 274,00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населенных пунктов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1 142 274,00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1 142 274,00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"Развитие физич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225 302,00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225 302,00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физич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"Приобр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спортивного инвентаря и об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 заниматься ф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рой и спортом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лизации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физич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 и общепрограм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расходы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"Обесп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отдела по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зации спортивной работы в посел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обеспечивающих возможность гра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 заниматься ф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рой и спортом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Спицевское терр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ториальное упра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администр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7 526 851,51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7 536 607,48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4 011 884,42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4 011 884,42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4 011 884,42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1 024 403,10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1 024 403,10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161 448,00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161 448,00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626 229,00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626 229,00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236 726,10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236 726,10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оплате труда работников орг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"Энергосбереж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повышение энергетической эффективности на территории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пального округа Ставропольского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 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"Энергосбереж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энергоэ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се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торе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"Подг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товка учреждений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товку учреждений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 к осеннему-зимнему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126 950,40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126 950,40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ций в Грачевском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126 950,40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оказ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по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281 360,66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281 360,66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281 360,66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учета орг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местного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и 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281 360,66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245 421,79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245 421,79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35 938,87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"Благоустройство общественных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2 871 110,00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2 871 110,00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1 878 824,00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1 878 824,00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"Уборка и поддержание в надлежащем сан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тарном состоянии территории окр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жание в надлеж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щем санитарном состоянии терр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округа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16 1 01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708 824,00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708 824,00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мест зах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708 824,00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708 824,00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698 824,00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698 824,00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населенных пунктов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992 286,00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"Развитие системы уличного освещения нас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пунктов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992 286,00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населенных пунктов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992 286,00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992 286,00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"Развитие физич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225 302,00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225 302,00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"Приобр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спортивного инвентаря и об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 заниматься ф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рой и спортом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лизации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физич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 и общепрограм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расходы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приятия "Обесп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отдела по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спортивной работы в посел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04 2 02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обеспечивающих возможность гра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 заниматься ф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рой и спортом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Старомарьевское территориальное управление адм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8 662 225,93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8 671 981,90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4 649 573,08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4 649 573,08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4 649 573,08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51 2 01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1 010 271,50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1 010 271,50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192 696,00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192 696,00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809 306,80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809 306,80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8 268,70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8 268,70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оплате труда работников орг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"Межнационал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отношения, профилактика пр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вонарушений,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мизма на террит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разв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межнаци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ме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конфессиональных отношений на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охраны 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ций в Грачевском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ретение и соде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объектов муниципального имущества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386 541,43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386 541,43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и управл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386 541,43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учета орг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местного 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и г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386 541,43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в 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государстве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казенными учреждениями, 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35 938,87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"Благоустройство общественных те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3 263 466,11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3 263 466,11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1 103 466,11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1 103 466,11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"Уборка и поддержание в надлежащем сан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тарном состоянии территории окр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жание в надлеж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щем санитарном состоянии терр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округа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16 1 01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143 466,11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143 466,11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мест зах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ронения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143 466,11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143 466,11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133 466,11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133 466,11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населенных пунктов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"Развитие системы уличного освещения нас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пунктов Грачевского мун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населенных пунктов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"Развитие физич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225 301,28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225 301,28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 "Приобр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спортивного инвентаря и об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рудования"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 заниматься ф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рой и спортом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лизации муниц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Грачевского муниципального округа Ставр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физич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в Граче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 и общепрограм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расходы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приятия "Обесп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отдела по орган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спортивной работы в посел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ниях"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04 2 02 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обеспечивающих возможность гра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 заниматься ф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рой и спортом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 утве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жденные расходы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17 000 000,00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33 500 000,00</w:t>
            </w:r>
          </w:p>
        </w:tc>
      </w:tr>
      <w:tr w:rsidR="00191A7D" w:rsidRPr="00EF40E4" w:rsidTr="00500622">
        <w:trPr>
          <w:trHeight w:val="20"/>
        </w:trPr>
        <w:tc>
          <w:tcPr>
            <w:tcW w:w="2235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1 387 885 476,21</w:t>
            </w:r>
          </w:p>
        </w:tc>
        <w:tc>
          <w:tcPr>
            <w:tcW w:w="1808" w:type="dxa"/>
            <w:vAlign w:val="bottom"/>
            <w:hideMark/>
          </w:tcPr>
          <w:p w:rsidR="00191A7D" w:rsidRPr="00EF40E4" w:rsidRDefault="00191A7D" w:rsidP="00EF40E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1 378 811 481,53</w:t>
            </w:r>
          </w:p>
        </w:tc>
      </w:tr>
      <w:bookmarkEnd w:id="0"/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BEB" w:rsidRDefault="00A05BEB" w:rsidP="007E1EFD">
      <w:pPr>
        <w:spacing w:after="0" w:line="240" w:lineRule="auto"/>
      </w:pPr>
      <w:r>
        <w:separator/>
      </w:r>
    </w:p>
  </w:endnote>
  <w:endnote w:type="continuationSeparator" w:id="0">
    <w:p w:rsidR="00A05BEB" w:rsidRDefault="00A05BEB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BEB" w:rsidRDefault="00A05BEB" w:rsidP="007E1EFD">
      <w:pPr>
        <w:spacing w:after="0" w:line="240" w:lineRule="auto"/>
      </w:pPr>
      <w:r>
        <w:separator/>
      </w:r>
    </w:p>
  </w:footnote>
  <w:footnote w:type="continuationSeparator" w:id="0">
    <w:p w:rsidR="00A05BEB" w:rsidRDefault="00A05BEB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975294"/>
      <w:docPartObj>
        <w:docPartGallery w:val="Page Numbers (Top of Page)"/>
        <w:docPartUnique/>
      </w:docPartObj>
    </w:sdtPr>
    <w:sdtEndPr/>
    <w:sdtContent>
      <w:p w:rsidR="003F1289" w:rsidRDefault="003F128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0E4">
          <w:rPr>
            <w:noProof/>
          </w:rPr>
          <w:t>145</w:t>
        </w:r>
        <w:r>
          <w:fldChar w:fldCharType="end"/>
        </w:r>
      </w:p>
    </w:sdtContent>
  </w:sdt>
  <w:p w:rsidR="003F1289" w:rsidRDefault="003F128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4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0C0F84"/>
    <w:rsid w:val="00104812"/>
    <w:rsid w:val="00127C25"/>
    <w:rsid w:val="001314FF"/>
    <w:rsid w:val="001406D4"/>
    <w:rsid w:val="00153726"/>
    <w:rsid w:val="00157514"/>
    <w:rsid w:val="00162228"/>
    <w:rsid w:val="0016231D"/>
    <w:rsid w:val="001634B9"/>
    <w:rsid w:val="00191A7D"/>
    <w:rsid w:val="001A4EE7"/>
    <w:rsid w:val="001B5625"/>
    <w:rsid w:val="001D27F9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B7C08"/>
    <w:rsid w:val="002C50A4"/>
    <w:rsid w:val="002D7C2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3F1289"/>
    <w:rsid w:val="004333E1"/>
    <w:rsid w:val="0046690C"/>
    <w:rsid w:val="00473CD7"/>
    <w:rsid w:val="0048101D"/>
    <w:rsid w:val="004846AE"/>
    <w:rsid w:val="004868D6"/>
    <w:rsid w:val="00487A98"/>
    <w:rsid w:val="004B051A"/>
    <w:rsid w:val="004C7C68"/>
    <w:rsid w:val="004D4B77"/>
    <w:rsid w:val="004F5396"/>
    <w:rsid w:val="0051219E"/>
    <w:rsid w:val="00515F16"/>
    <w:rsid w:val="005212F9"/>
    <w:rsid w:val="0052747F"/>
    <w:rsid w:val="00540103"/>
    <w:rsid w:val="00552AB1"/>
    <w:rsid w:val="005628E9"/>
    <w:rsid w:val="005663C6"/>
    <w:rsid w:val="00570C80"/>
    <w:rsid w:val="00574431"/>
    <w:rsid w:val="00594891"/>
    <w:rsid w:val="005A6B51"/>
    <w:rsid w:val="005C78BF"/>
    <w:rsid w:val="005F632A"/>
    <w:rsid w:val="00614673"/>
    <w:rsid w:val="0062104F"/>
    <w:rsid w:val="00640B36"/>
    <w:rsid w:val="006537F5"/>
    <w:rsid w:val="00681138"/>
    <w:rsid w:val="00682BC0"/>
    <w:rsid w:val="006F462F"/>
    <w:rsid w:val="00700157"/>
    <w:rsid w:val="007116D6"/>
    <w:rsid w:val="007179D5"/>
    <w:rsid w:val="00725761"/>
    <w:rsid w:val="007267FD"/>
    <w:rsid w:val="007269D6"/>
    <w:rsid w:val="007354EB"/>
    <w:rsid w:val="007647E9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24340"/>
    <w:rsid w:val="00836B59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B57CD"/>
    <w:rsid w:val="008C0357"/>
    <w:rsid w:val="008C7A1A"/>
    <w:rsid w:val="008E02BE"/>
    <w:rsid w:val="008F7073"/>
    <w:rsid w:val="00907806"/>
    <w:rsid w:val="00911682"/>
    <w:rsid w:val="00947488"/>
    <w:rsid w:val="009608D4"/>
    <w:rsid w:val="009A2EDF"/>
    <w:rsid w:val="009A7B42"/>
    <w:rsid w:val="009B2AB1"/>
    <w:rsid w:val="009D1172"/>
    <w:rsid w:val="009D30FC"/>
    <w:rsid w:val="009E0DA3"/>
    <w:rsid w:val="00A03FE4"/>
    <w:rsid w:val="00A05BEB"/>
    <w:rsid w:val="00A13173"/>
    <w:rsid w:val="00A1344D"/>
    <w:rsid w:val="00A174FB"/>
    <w:rsid w:val="00A42228"/>
    <w:rsid w:val="00A4255E"/>
    <w:rsid w:val="00A45C6B"/>
    <w:rsid w:val="00A4763F"/>
    <w:rsid w:val="00A5419C"/>
    <w:rsid w:val="00A86F4B"/>
    <w:rsid w:val="00A87FCF"/>
    <w:rsid w:val="00AB3D7C"/>
    <w:rsid w:val="00AF2ADF"/>
    <w:rsid w:val="00AF58ED"/>
    <w:rsid w:val="00AF77AD"/>
    <w:rsid w:val="00B07F82"/>
    <w:rsid w:val="00B10BDF"/>
    <w:rsid w:val="00B23911"/>
    <w:rsid w:val="00B449CA"/>
    <w:rsid w:val="00B91664"/>
    <w:rsid w:val="00BB0F09"/>
    <w:rsid w:val="00BC6773"/>
    <w:rsid w:val="00BF09A5"/>
    <w:rsid w:val="00C0227B"/>
    <w:rsid w:val="00C2462E"/>
    <w:rsid w:val="00C309B1"/>
    <w:rsid w:val="00C3125F"/>
    <w:rsid w:val="00C46D96"/>
    <w:rsid w:val="00C536C8"/>
    <w:rsid w:val="00C57468"/>
    <w:rsid w:val="00C613C1"/>
    <w:rsid w:val="00C61A53"/>
    <w:rsid w:val="00C64364"/>
    <w:rsid w:val="00C963EA"/>
    <w:rsid w:val="00C9666D"/>
    <w:rsid w:val="00C97BA3"/>
    <w:rsid w:val="00CB49B5"/>
    <w:rsid w:val="00CB7172"/>
    <w:rsid w:val="00CC456F"/>
    <w:rsid w:val="00CD1C0E"/>
    <w:rsid w:val="00CE16B6"/>
    <w:rsid w:val="00D10154"/>
    <w:rsid w:val="00D12F7B"/>
    <w:rsid w:val="00D35EC7"/>
    <w:rsid w:val="00D60B91"/>
    <w:rsid w:val="00D87811"/>
    <w:rsid w:val="00D91F3B"/>
    <w:rsid w:val="00DA04B7"/>
    <w:rsid w:val="00DA0C1F"/>
    <w:rsid w:val="00DA4CF8"/>
    <w:rsid w:val="00DB526C"/>
    <w:rsid w:val="00DC5054"/>
    <w:rsid w:val="00DC6CE0"/>
    <w:rsid w:val="00DD3B5D"/>
    <w:rsid w:val="00E04D30"/>
    <w:rsid w:val="00E10167"/>
    <w:rsid w:val="00E13918"/>
    <w:rsid w:val="00E1464D"/>
    <w:rsid w:val="00E272B2"/>
    <w:rsid w:val="00E4168B"/>
    <w:rsid w:val="00E67D9D"/>
    <w:rsid w:val="00E87F02"/>
    <w:rsid w:val="00EA3D0D"/>
    <w:rsid w:val="00ED1478"/>
    <w:rsid w:val="00ED7BB0"/>
    <w:rsid w:val="00EF40E4"/>
    <w:rsid w:val="00EF4611"/>
    <w:rsid w:val="00F06316"/>
    <w:rsid w:val="00F07EEC"/>
    <w:rsid w:val="00F47E76"/>
    <w:rsid w:val="00F52834"/>
    <w:rsid w:val="00F55EE5"/>
    <w:rsid w:val="00F74AC5"/>
    <w:rsid w:val="00F779ED"/>
    <w:rsid w:val="00F90875"/>
    <w:rsid w:val="00F94B55"/>
    <w:rsid w:val="00F97374"/>
    <w:rsid w:val="00FA7B4D"/>
    <w:rsid w:val="00FC1813"/>
    <w:rsid w:val="00FC7DBC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0C0F84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styleId="ac">
    <w:name w:val="annotation reference"/>
    <w:basedOn w:val="a0"/>
    <w:uiPriority w:val="99"/>
    <w:semiHidden/>
    <w:unhideWhenUsed/>
    <w:rsid w:val="00B9166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9166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9166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9166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91664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0C0F8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0C0F84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styleId="ac">
    <w:name w:val="annotation reference"/>
    <w:basedOn w:val="a0"/>
    <w:uiPriority w:val="99"/>
    <w:semiHidden/>
    <w:unhideWhenUsed/>
    <w:rsid w:val="00B9166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9166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9166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9166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91664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0C0F8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4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02E4C-802E-4488-9A75-A0C2FE681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23921</Words>
  <Characters>136354</Characters>
  <Application>Microsoft Office Word</Application>
  <DocSecurity>0</DocSecurity>
  <Lines>1136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CITYLINE27</cp:lastModifiedBy>
  <cp:revision>15</cp:revision>
  <cp:lastPrinted>2022-05-19T05:49:00Z</cp:lastPrinted>
  <dcterms:created xsi:type="dcterms:W3CDTF">2023-10-30T11:52:00Z</dcterms:created>
  <dcterms:modified xsi:type="dcterms:W3CDTF">2024-12-20T06:48:00Z</dcterms:modified>
</cp:coreProperties>
</file>