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Pr="00BF55CE" w:rsidRDefault="00DE4331" w:rsidP="00BF5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5CE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Pr="00BF55CE" w:rsidRDefault="00571F87" w:rsidP="00BF5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5CE" w:rsidRPr="00BF55CE" w:rsidRDefault="00BF55CE" w:rsidP="00BF55CE">
            <w:pPr>
              <w:pStyle w:val="1"/>
              <w:suppressAutoHyphens/>
              <w:spacing w:before="0" w:line="240" w:lineRule="auto"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BF55CE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«О бюджете Грачевского муниципального округа Ставропольского края на 2025 год и плановый период 2026 и 2027 годов»</w:t>
            </w:r>
          </w:p>
          <w:p w:rsidR="00760C61" w:rsidRDefault="00BF55CE" w:rsidP="00BF55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CE">
              <w:rPr>
                <w:rFonts w:ascii="Times New Roman" w:hAnsi="Times New Roman" w:cs="Times New Roman"/>
                <w:sz w:val="28"/>
                <w:szCs w:val="28"/>
              </w:rPr>
              <w:t>от 19 декабря 2024 года № 51</w:t>
            </w:r>
          </w:p>
        </w:tc>
      </w:tr>
    </w:tbl>
    <w:p w:rsidR="00B4301A" w:rsidRPr="00BF55CE" w:rsidRDefault="00B4301A" w:rsidP="004A1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5CE" w:rsidRDefault="00BF55CE" w:rsidP="00BF5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Pr="00BF55CE" w:rsidRDefault="00843E7B" w:rsidP="00BF55CE">
      <w:pPr>
        <w:spacing w:after="0" w:line="240" w:lineRule="auto"/>
        <w:jc w:val="center"/>
        <w:rPr>
          <w:sz w:val="28"/>
          <w:szCs w:val="28"/>
        </w:rPr>
      </w:pPr>
      <w:r w:rsidRPr="00BF55CE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Pr="00BF55CE" w:rsidRDefault="00B755DE" w:rsidP="00BF55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55C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F55CE">
        <w:rPr>
          <w:rFonts w:ascii="Times New Roman" w:hAnsi="Times New Roman" w:cs="Times New Roman"/>
          <w:sz w:val="28"/>
          <w:szCs w:val="28"/>
        </w:rPr>
        <w:t>е</w:t>
      </w:r>
      <w:r w:rsidRPr="00BF55CE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BF55CE">
        <w:rPr>
          <w:rFonts w:ascii="Times New Roman" w:hAnsi="Times New Roman" w:cs="Times New Roman"/>
          <w:sz w:val="28"/>
          <w:szCs w:val="28"/>
        </w:rPr>
        <w:t>и</w:t>
      </w:r>
      <w:r w:rsidRPr="00BF55CE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</w:t>
      </w:r>
      <w:r w:rsidR="009C6837" w:rsidRPr="00BF55CE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Pr="00BF55C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Pr="00BF55C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Pr="00BF55CE" w:rsidRDefault="00713093" w:rsidP="00E35142">
      <w:pPr>
        <w:spacing w:after="0"/>
        <w:ind w:right="-1"/>
        <w:jc w:val="right"/>
        <w:rPr>
          <w:sz w:val="28"/>
          <w:szCs w:val="28"/>
        </w:rPr>
      </w:pPr>
      <w:r w:rsidRPr="00BF55CE">
        <w:rPr>
          <w:rFonts w:ascii="Times New Roman" w:hAnsi="Times New Roman" w:cs="Times New Roman"/>
          <w:sz w:val="28"/>
          <w:szCs w:val="28"/>
        </w:rPr>
        <w:t>(</w:t>
      </w:r>
      <w:r w:rsidR="00843E7B" w:rsidRPr="00BF55CE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567"/>
        <w:gridCol w:w="567"/>
        <w:gridCol w:w="1843"/>
        <w:gridCol w:w="709"/>
        <w:gridCol w:w="1949"/>
      </w:tblGrid>
      <w:tr w:rsidR="004104D7" w:rsidRPr="0033773D" w:rsidTr="00DA2978">
        <w:trPr>
          <w:trHeight w:val="20"/>
        </w:trPr>
        <w:tc>
          <w:tcPr>
            <w:tcW w:w="3369" w:type="dxa"/>
            <w:shd w:val="clear" w:color="auto" w:fill="auto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0" w:name="_GoBack"/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2 525 456,16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2 525 456,16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2 525 456,16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547 026,80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учреждениями, органами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451 137,80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355 307 086,97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64 329 149,22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64 329 149,22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64 329 149,22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7 308 614,99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2 789 088,00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4 058 557,84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55 056 130,23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здр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воохранения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сяжные заседатели федерал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судов общей юрисдикции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в органы местного сам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муниципальных образований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края, в том числе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базе многофункциональн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многофункционального це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10 003 227,52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1 796 738,90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622 208,00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612 208,00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дополнительного профессионального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щих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пансеризация муниципальных служащих"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1 732 863,16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на территории Грачевского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за активное участие в обеспечении охраны общ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адаптации лиц,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лизация плана мероприятий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реализации в Грачевском муниципальном округе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политики РФ на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1 482 863,16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тий, направленных на проф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реализации полномочий по осуществлению мер, направленных на укрепление межнационального и ме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5 628 079,18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5 628 079,18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5 628 079,18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помощников в избирательных округах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Ставропольского края по созданию и организ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защищенн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1 045 835,14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регулярных перев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зок пассажиров и багажа 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томобильным транспортом по муниципальным маршрутам регулярных перевозок пасс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жиров и багажа автомобил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по регул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руемым тарифам"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233 910 365,47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233 910 365,47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62 066 630,15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питальный ремонт и ремонт автомобильных дорог общего пользования местного знач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ционная поддержка субъектов малого и среднего предпр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 и объектах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питания и бытового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 для изготовления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материалов по вопросам поддержки субъе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среднего пре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предоставления муниципальных услуг в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голосования в рамках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программы по фо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современной 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10 067 288,17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7 948 414,87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7 948 414,87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7 948 414,87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7 348 414,87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профила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формиров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тремизма"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здорового образа жизни на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Грачевского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асоциального поведения подростков, фо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с вовлечением в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практику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защиты несове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молодежи от информации, оправдывающей самоубийство и иные насил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иные насильственные преступления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терроризма, экстремизма, развитие казач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направленных на фо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толерантного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11 673 664,44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физкультурных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массовых спорти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мероприятий,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команд округа в зональных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работы по поэта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физкультурно-спортивного комплекса "Г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муниципального бюджетного учреждения "Физкультурно-оздоровительный комплекс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"Лидер"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948 467,02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659 436,52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 труда работников органов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48 829 552,68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14 654 003,74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14 654 003,74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14 654 003,74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2 179 938,20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оконных блоков на сте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лопакеты в зданиях организ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предпри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тий)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22 062 980,80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22 062 980,80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22 062 980,80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в соотве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20 842 936,80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2 636 070,08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950 946 924,62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75 118 784,94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15 946 626,03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лых помещений, отопления и освещения педагогическим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муниципальных образовательных организ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общеобр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и на финансовое обеспечение получения дошкольного обр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частных дошкол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частных общеобразов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терроризма, экстремизма и развитие межнациональных 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581 047 135,95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581 047 135,95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309 257 031,69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81 924 113,04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25 022 771,10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организациях, а также обеспечение дополн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 и на финансовое обеспечение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категорий граждан, работающих и проживающих в сельской местности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обучающихся 1-4 кла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в муниципальных образ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риально-технической базы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общеобраз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образования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образования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"Педагоги и наста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сячного денежного возн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советникам дире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торов по воспитанию и вза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модействию с детскими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щественными объединениями государственных общеобр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муниципальных общеобраз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 и профессиональных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взаимодействию с детскими общественными объединениями в общеобр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программы начального общ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образовател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средн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27 543 972,92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27 543 972,92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предоставления бесплатного общего и допо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18 767 972,92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рудование, обслуживание и оплата услуг реагирования по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сигналу "Тревога", получе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26 791 127,47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 и общепр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23 810 899,80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учреждениями, органами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осуществление деятельности по опеке и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обр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образовательные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дошкольного образ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детей-инвалидов, детей-сирот и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в Грачевском муниципальном округе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прав и законных интер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детей-сирот и детей, оставшихся без попечения 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в приемных семьях, а также на вознаграждение, причита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112 943 943,45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учреждений по внешкольной работе с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детьми"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"Культура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75 966 592,80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"Предоставл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75 966 592,80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55 605 271,08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категорий граждан, работающих и проживающих в сельской местности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18 883 282,35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публикации в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средствах массовой информ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категорий граждан, работающих и проживающих в сельской местности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библиотек в части комплектования книжных фондов библиотек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библиотек в части комплектования кни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бюджетных учреждениях культуры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Ставропольского края" и общепрограммные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труда и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172 274 228,29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зание финансовой поддержки социально ориентированным некоммерческим организац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фина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социально ориентированным некомме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113 429 515,48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113 429 515,48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91 906 701,08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2 151 041,65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50 190,69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2 100 850,96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помощи малоимущим семьям, мал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циалистических Республик, а также на иных территориях, которые на дату начала Вел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доплата к пе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"Многодетная семья"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социального контракта отдельным категориям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"Социальная поддержка граждан в Грачевском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трех лет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в Грачевском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4 817 063,84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приятий по борьбе с иксод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Крымской геморрагич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мероприятий по борьбе с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ских функций по реализации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в области сел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сельского хозяйства и охраны окружающей среды админ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Контрольно-счетной комиссии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оказание услуг по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10 153 600,69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1 052 364,86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803 740,60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приятий по противопожарной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в селе Бешпагир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в селе Бешпагир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2 224 192,00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9 564 755,51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сельского парка в це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 с.Тугулук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сельского парка в це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 с.Тугулук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2 068 436,50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1 161 904,00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6 657 593,19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пешеходной дорожки в с. Красное по ул. Красная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1 563 352,00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ное управление администр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36 707 820,62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1 206 289,86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льта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"Ремонт тротуара по ул. Ленина в п. Верхняя Куг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льта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фортной городской среды"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3 088 928,18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1 538 928,18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обретение спортивного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7 682 460,67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3 510 203,80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2 385 203,80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"Обеспечение деятельности отдела по организации спо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7 586 647,91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1 017 497,10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2 961 113,00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1 987 374,00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8 634 435,30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экстремизма и развитие межнациональных и межконфессиональных отн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органами местного самоуправления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3 263 466,11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1 103 466,11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стемы уличного освещения 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населенных пунктов Граче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4104D7" w:rsidRPr="0033773D" w:rsidTr="00DA2978">
        <w:trPr>
          <w:trHeight w:val="20"/>
        </w:trPr>
        <w:tc>
          <w:tcPr>
            <w:tcW w:w="3369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4104D7" w:rsidRPr="0033773D" w:rsidRDefault="004104D7" w:rsidP="003377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4104D7" w:rsidRPr="0033773D" w:rsidRDefault="004104D7" w:rsidP="00337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bottom"/>
            <w:hideMark/>
          </w:tcPr>
          <w:p w:rsidR="004104D7" w:rsidRPr="0033773D" w:rsidRDefault="004104D7" w:rsidP="003377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1 751 061 432,65</w:t>
            </w:r>
          </w:p>
        </w:tc>
      </w:tr>
      <w:bookmarkEnd w:id="0"/>
    </w:tbl>
    <w:p w:rsidR="004F4563" w:rsidRDefault="004F4563" w:rsidP="00B4301A"/>
    <w:p w:rsidR="004104D7" w:rsidRDefault="004104D7" w:rsidP="00B4301A"/>
    <w:sectPr w:rsidR="004104D7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F52" w:rsidRDefault="00A73F52" w:rsidP="00843E7B">
      <w:pPr>
        <w:spacing w:after="0" w:line="240" w:lineRule="auto"/>
      </w:pPr>
      <w:r>
        <w:separator/>
      </w:r>
    </w:p>
  </w:endnote>
  <w:endnote w:type="continuationSeparator" w:id="0">
    <w:p w:rsidR="00A73F52" w:rsidRDefault="00A73F52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F52" w:rsidRDefault="00A73F52" w:rsidP="00843E7B">
      <w:pPr>
        <w:spacing w:after="0" w:line="240" w:lineRule="auto"/>
      </w:pPr>
      <w:r>
        <w:separator/>
      </w:r>
    </w:p>
  </w:footnote>
  <w:footnote w:type="continuationSeparator" w:id="0">
    <w:p w:rsidR="00A73F52" w:rsidRDefault="00A73F52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B755DE" w:rsidRDefault="00B755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73D">
          <w:rPr>
            <w:noProof/>
          </w:rPr>
          <w:t>102</w:t>
        </w:r>
        <w:r>
          <w:fldChar w:fldCharType="end"/>
        </w:r>
      </w:p>
    </w:sdtContent>
  </w:sdt>
  <w:p w:rsidR="00B755DE" w:rsidRDefault="00B755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B7EEF"/>
    <w:rsid w:val="001C05D2"/>
    <w:rsid w:val="001D4092"/>
    <w:rsid w:val="002004C7"/>
    <w:rsid w:val="00200ABA"/>
    <w:rsid w:val="0021633D"/>
    <w:rsid w:val="0023580F"/>
    <w:rsid w:val="00247BC5"/>
    <w:rsid w:val="00252B2A"/>
    <w:rsid w:val="00264199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3773D"/>
    <w:rsid w:val="00340BA2"/>
    <w:rsid w:val="00350851"/>
    <w:rsid w:val="003520A5"/>
    <w:rsid w:val="0035464A"/>
    <w:rsid w:val="003664E4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4D7"/>
    <w:rsid w:val="00410FCF"/>
    <w:rsid w:val="0042097A"/>
    <w:rsid w:val="0042166C"/>
    <w:rsid w:val="0043139B"/>
    <w:rsid w:val="00442A9E"/>
    <w:rsid w:val="004471DD"/>
    <w:rsid w:val="00452003"/>
    <w:rsid w:val="004526FF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E1B8F"/>
    <w:rsid w:val="004F4563"/>
    <w:rsid w:val="00522457"/>
    <w:rsid w:val="00536FAD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01DDB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C6837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4674F"/>
    <w:rsid w:val="00A7236D"/>
    <w:rsid w:val="00A73F52"/>
    <w:rsid w:val="00A80324"/>
    <w:rsid w:val="00A80507"/>
    <w:rsid w:val="00A81E56"/>
    <w:rsid w:val="00A829F5"/>
    <w:rsid w:val="00A85B53"/>
    <w:rsid w:val="00A937F3"/>
    <w:rsid w:val="00A9605F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4301A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BF55C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544A8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BF55C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55C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BF55C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55C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24758</Words>
  <Characters>141125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241</cp:revision>
  <cp:lastPrinted>2023-01-25T06:23:00Z</cp:lastPrinted>
  <dcterms:created xsi:type="dcterms:W3CDTF">2017-09-11T13:04:00Z</dcterms:created>
  <dcterms:modified xsi:type="dcterms:W3CDTF">2024-12-20T06:47:00Z</dcterms:modified>
</cp:coreProperties>
</file>