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490983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983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B755DE">
        <w:rPr>
          <w:rFonts w:ascii="Times New Roman" w:hAnsi="Times New Roman" w:cs="Times New Roman"/>
          <w:sz w:val="28"/>
          <w:szCs w:val="28"/>
        </w:rPr>
        <w:t>е</w:t>
      </w:r>
      <w:r w:rsidRPr="00B755DE">
        <w:rPr>
          <w:rFonts w:ascii="Times New Roman" w:hAnsi="Times New Roman" w:cs="Times New Roman"/>
          <w:sz w:val="28"/>
          <w:szCs w:val="28"/>
        </w:rPr>
        <w:t>программным направлениям деятельности) и группам видов расходов класс</w:t>
      </w:r>
      <w:r w:rsidRPr="00B755DE">
        <w:rPr>
          <w:rFonts w:ascii="Times New Roman" w:hAnsi="Times New Roman" w:cs="Times New Roman"/>
          <w:sz w:val="28"/>
          <w:szCs w:val="28"/>
        </w:rPr>
        <w:t>и</w:t>
      </w:r>
      <w:r w:rsidRPr="00B755DE">
        <w:rPr>
          <w:rFonts w:ascii="Times New Roman" w:hAnsi="Times New Roman" w:cs="Times New Roman"/>
          <w:sz w:val="28"/>
          <w:szCs w:val="28"/>
        </w:rPr>
        <w:t>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F54CDF" w:rsidTr="00F54CDF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1:G1337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850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404 682 275,11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5 107 350,20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1 124 878,76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3 446 199,44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536 272,00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57 644 690,96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57 638 051,30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опеке и поп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чительству в области здрав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и организация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организации архивн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составлению (изменению) списков кандидатов в прися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службы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дополнительного профессионального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рекламы антикорру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ры, листовки)"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"Лучшая народная др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 и "Лучший наро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"Лучшая народная др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наро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ощрение народных дружинн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за активное участие в обеспечении охраны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дружинников за активное участие в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печении охраны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для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 округа по профилактике правонарушений, алкоголи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моше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плана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приоритетных направлений стратегии гос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антинаркотич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период до 2030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муниципальном округе Ставропольского края приоритетных направлений стратегии государственной антинаркотич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политики РФ на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формационно-пропагандистских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конкурса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идеологии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курса по противодействию идеологии терроризма и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на территории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1 315 400,00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функционирования систем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конкурсов и фестив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культур и их софинанс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 и фестивалей культур и их софинанс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но-градостроительного облика и приведение в соответствие градостроительных регламе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сооружений, получение технического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путатов Думы Ставропольск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и их помощников в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Ставропольского края по созданию и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пожарной безопасн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снижение рисков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сн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вышение уровня защищенн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(подготовленности)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от опасности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транспортной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регулярных перевозок пассажиров и багажа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маршрутам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гулярных перевозок пассаж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транспортной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и обеспечение 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 муниципальной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местного значения вне границ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состояния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дорожного движения на автомобильных дорогах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пользования местного зн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томобильных дорог общего пользования местного знач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и ремонт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экономики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 и среднего предприним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формационная и консультац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онная поддержка субъектов малого и среднего предпр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предпринимательской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информир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требительского рынка и услуг на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комфортных условий населению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для повыш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качества и культуры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в торговых объе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 и объектах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бытового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для изготовления инфо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мационных материалов по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просам поддержки субъектов малого и среднего предпр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барьеров,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тимизация и повышение кач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края, в том числе на базе многофункционального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 предоставления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предоставления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округе, перевод услуг в эле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перевод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щений, признанных непригодными для прожив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многоквартирных домов, признанных аварийными и подлежащими сносу или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переселению граждан из жилых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признанных неприго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для проживания, мног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квартирных домов, призна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аварийными и подлеж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сносу или реконстру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екты государственной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зацию голосования в рамках реал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программы по 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рованию современной горо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ср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11 323 990,11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8 766 536,58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деятельности по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ращению с твердыми комм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нальными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территорий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пользов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чевском муниципальном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молодежи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и ее патриотическое воспит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лантливой, социально-активной молодежью,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развитие личности молодого чел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века с активной жизненной позицией с вовл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молодых граждан в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ально-экономические,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ственно-политические и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окультурные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меропри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тий в сфере молодежной политики, направленных на гражданское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патри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тическое воспитание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литики, направленных на гражданское и патриот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профилактику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надзорности и правонаруш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безнадзорности и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 нес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мероприятий, напра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молод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молодежи, наход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здорового образа жизни молодежи, эффективная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ализация молодежи, наход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ситуации, профилактика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"Молодежь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наркомании, алкоголизма и пропаганда здорового образа жизни на территории Грачевского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асоциального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молодежной ср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ально-активной молодежью, направленных на развитие личности молодого человека с активной жизненной поз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защиты несоверше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молодежи от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оправдывающей самоубийство и иные насил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несовершенн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с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обеспечивающих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филактику терроризма,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казачества и направленных на формир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толерантного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печивающих профилактику терроризма, экстремизма,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готовление баннеров, плак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листовок и другой печа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 антитеррор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стического характера и направленной на противоде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неров, плакатов, листовок и другой печатной продукции антитеррористического хара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 и направленной на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"Создание условий для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доступным и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фортным жильем граждан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жильем молодых семей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приобретение 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райо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физкультурных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и массовых спортивных мероприятий, обеспечение участия команд округа в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нальных и региональных спортивных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систематически занимающи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работы по поэтапн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Всеро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физкул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бюджетного учреждения "Физкультурно-оздоровительный комплекс "Лидер"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отношений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земельных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имуществе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оформлению автом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37 031 783,27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программы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муниципальных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874 015 408,81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фраструктуры органов мес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ний, отопления и освещения педагогическим работникам муниципальных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дошкольного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частных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частных общеобразовател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551 407 956,34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77 561 876,10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(обследований) работн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учащихся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 за счет бюджетных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служивание програм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но-аппаратного противопожарн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комплекса ПАК "Стрелец-Мониторинг" в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 зданий и сооруж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ний,получение технического 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доустройства несовершенн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13 680 020,32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начального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а 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обеспечение дополнител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 в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лучения начального общего, основного общего, среднего общего образования в частных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педагогическим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ботникам го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реал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зующих образовательные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образования,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разовательные программы основного общего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манитарного профилей "Точка роста", а также центров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естественно-научной и технологической направле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ностей в общеобразовател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распол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городах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горячим питанием обучающихся 1-4 классов в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рячего питания обуч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ющихся, получающих начальное общее образование в государстве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новогодних пода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детям, обучающимся по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программам начального общего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организациях".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вогодних подарков детям, обучающимся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начал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образования в муниципальных и частных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центров образования цифрового и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манита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ребенка (детей) участника специальной вое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операции, обучающегося (обучающихся) по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или среднего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образовательной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бесплатным гор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чим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стам-педагогическим рабо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никам, заключившими труд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договор с муниципальн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образовательными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денежной выплаты мол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листам-педагогическим работникам, заключившими трудовой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 с муниципальными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разовательными учреждени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выплат ежемесячного денежного вознаграждения советникам директоров по воспитанию и взаимоде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гос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 ежемесячного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взаимодействию с детскими общественными объединен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государственных общео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организаций, профессиональных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сове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директора по воспит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советников дире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обеспечению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по воспитанию и взаим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общего и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19 970 987,29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работ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функционирования модели персонифицированн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финансирования дополн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модели персонифицир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районных и обеспеч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участия учащихся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ников, систематически зан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мающихся физической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на, ремонт ограждений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ограждение и бл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обеспечение функц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онирования систем видеон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 в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25 607 464,55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Грачевском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живания, учебных фильм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но-производственных комбин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логопедич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осуществление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опеке и попеч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8 175 515,36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предоставления 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платы, взимаемой с родителей (законных пре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посещающими образовательные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реализующие образовател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возможност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здоровья,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тей-инвалидов, детей-сирот и детей, оста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прав и законных интересов детей-сирот и детей, оста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а также на 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награждение, причитающе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культуры и 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120 149 575,47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щеразвивающих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(оказ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учреждений по внешкольной работе с дет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по оплате 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помещ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отопления и освещения педагогическим работникам муниципальных 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проживающим и работающим в сельских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тах, рабочих поселках (посе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 в сфере культуры на территории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 муниципальных учреждений и строител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по дополнительным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социальной поддержки отдельных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развития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укрепления материально-технической базы домов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капитальн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ремонта зданий и сооружений,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кул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муниципальных образ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 зданий и сооружений, благоустройство территории муниципальных учреждений культуры муниципальных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дернизация библи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в части комплектования книжных фондов библиотек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фондов библиотек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рудование, обслуживание и оплата услуг 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реагирования по сигналу "Тревога", 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ченных с установленных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других малом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бильных групп населения в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бюджетных учреждениях культуры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бюджетных учреждениях культуры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"Культура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 и общепрограммные меропр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администрации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культуры и туризма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населения адм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нистрации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165 248 376,71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финансовой поддержки социально ориентированным некоммерческим организац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в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поддержки социально ориентированным некомме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мероприятий по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зданию доступной среды для инвалидов и маломобильных групп населения внутри зд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управления труда и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населения 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ципальными)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огнезащитную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работку деревянных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струкций кровли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24 406 450,00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238 907,86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одиноко прожива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гражданам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проезд уч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(студе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Российской Фед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рации, родившимся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Союза Советских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алистических Республик, 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также на иных территориях, которые на дату начала Вел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стигшим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вершеннолетия на 3 сентября 1945 года и пост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ветеранов труда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реабилитирова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 гражданам, ставшим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валидами при исполнении служебных обязанностей в районах бо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семьям погибших вет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 боевых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пособия на погр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бение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помощи на основ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социального контракта отдельным категориям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гориям граждан опл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в многоква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33 615 832,56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пособия на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компенсации на каждого ребенка в возрасте до 18 лет многоде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семьям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общеобразовательных орган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зациях, на приобретение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регионального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"Социальная поддержка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в Грачевском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18 625 044,52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"Социальное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населения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награжденным нагрудным знаком "Почетный донор 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 и "о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упра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по реализации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населения администрации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12 613 176,87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сельского хозяйства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и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 - переносчик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Крымской геморрагич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содовыми клещами-переносчиками Крымской 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приро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биотопах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плодоводства и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ноградарства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кладку сада суперинтенсивн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типа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хозяйства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 " 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щепрограм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ских функций по реализации отдельных государственных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в области сел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управления сельского 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окружающей среды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обращению с животными без 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отлову и соде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жанию безнадзорных живо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управление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11 055 594,29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849 743,76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58 193,37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703 393,46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88 156,93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тельности исполнительных органов субъектов Российской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формации, печатных издан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ях, в 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2 921 107,02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6 473 232,06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780 485,41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57 526,24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698 350,30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24 608,87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пительному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ленных функций в Грачевском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2 286 909,44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1 042 602,60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5 439 227,30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438 714,17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332 530,06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ное управление администр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10 589 716,85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957 871,13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93 248,53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747 369,60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117 253,00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за достижение в 2023 году Ставропольским краем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грузчика ПКУ-0,8-0 с челюс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ковшом ПКУ-08-21-01 и комплектом переоборудов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ПКУ-0,8-25 на трактор БЕЛ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 82.1"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4 018 862,14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1 986 312,17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11 060 305,65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624 853,14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524 786,00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"Ремонт пеш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ходной дорожки по переулку Лени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скому в с. Сергиевском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"Формирование современной городской среды на террит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современной городской среды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 по благ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2 502 203,00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территории Грачевского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11 430 679,12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124 070,69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округа Ставропольского края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созданию досту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среды для инвалидов и других мал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(Беларус) 82.1 с.Спицевка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МТЗ (Беларус) 82.1 с.Спицевка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4 004 751,00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2 746 795,00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альное управление админ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11 965 316,13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832 007,30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94 180,15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728 743,15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цам, входящим в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управленч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команды Ставропольского края, поо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Ставропольским краем значений (уровней) показат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для оценки эффективн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деятельности высших должностных лиц субъектов Российской Федерации 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"Энергосбережение и пов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энергоэ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учреждений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осеннему-зимнему пери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"Межнациональные отнош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профилактика правон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терроризма, экстр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терроризма, экстремизма и развитие ме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национальных и межконфессиональных отн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на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рудование криминогенных мест и объектов с массовым пребыванием людей видеок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охраны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муниципальных учрежд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в соответствии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законодательством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на земельных участках, отнесенных к собственности Грачевск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 и землях государственная со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имущ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охраны окружа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ствуют военные 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функций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(мун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ципальными) органами, казенными учр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ждениями, органами управл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"Безопа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нас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эффективности 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дупреждения и ликвидации пожаров на территории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фективности пред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преждения и ликвидации пожаров на те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"Управление финансами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сбалансированности и усто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чивости бюджетной системы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инициативных прое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с. Стар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"Благоустройство обществе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4 133 830,66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территории Грачевского муниципального округа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надлежащем санитарном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содержания мест 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Грачевского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функций в Грачевском муниципал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"Развитие физической культ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в Грачевском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массов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спортивного инве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таря и обор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реализации муниципальной программы Грачевского м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возможность гра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систематически занимат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4F4563" w:rsidRDefault="004F4563"/>
    <w:sectPr w:rsidR="004F4563" w:rsidSect="00B755DE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BE" w:rsidRDefault="00543FBE" w:rsidP="00843E7B">
      <w:pPr>
        <w:spacing w:after="0" w:line="240" w:lineRule="auto"/>
      </w:pPr>
      <w:r>
        <w:separator/>
      </w:r>
    </w:p>
  </w:endnote>
  <w:endnote w:type="continuationSeparator" w:id="0">
    <w:p w:rsidR="00543FBE" w:rsidRDefault="00543FBE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BE" w:rsidRDefault="00543FBE" w:rsidP="00843E7B">
      <w:pPr>
        <w:spacing w:after="0" w:line="240" w:lineRule="auto"/>
      </w:pPr>
      <w:r>
        <w:separator/>
      </w:r>
    </w:p>
  </w:footnote>
  <w:footnote w:type="continuationSeparator" w:id="0">
    <w:p w:rsidR="00543FBE" w:rsidRDefault="00543FBE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CDF">
          <w:rPr>
            <w:noProof/>
          </w:rPr>
          <w:t>128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395B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5CA2"/>
    <w:rsid w:val="00522457"/>
    <w:rsid w:val="0054003C"/>
    <w:rsid w:val="005403A2"/>
    <w:rsid w:val="00542625"/>
    <w:rsid w:val="00543FBE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CDF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31597</Words>
  <Characters>180104</Characters>
  <Application>Microsoft Office Word</Application>
  <DocSecurity>0</DocSecurity>
  <Lines>1500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238</cp:revision>
  <cp:lastPrinted>2023-01-25T06:23:00Z</cp:lastPrinted>
  <dcterms:created xsi:type="dcterms:W3CDTF">2017-09-11T13:04:00Z</dcterms:created>
  <dcterms:modified xsi:type="dcterms:W3CDTF">2024-11-22T10:07:00Z</dcterms:modified>
</cp:coreProperties>
</file>