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2B06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2B06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2B06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2B06E9">
      <w:pPr>
        <w:spacing w:line="240" w:lineRule="exact"/>
        <w:jc w:val="center"/>
        <w:rPr>
          <w:sz w:val="28"/>
          <w:szCs w:val="28"/>
        </w:rPr>
      </w:pPr>
    </w:p>
    <w:p w:rsidR="00B001CB" w:rsidRDefault="00B001CB" w:rsidP="002B06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3D7D71">
        <w:rPr>
          <w:sz w:val="28"/>
          <w:szCs w:val="28"/>
        </w:rPr>
        <w:t>83</w:t>
      </w:r>
      <w:bookmarkStart w:id="0" w:name="_GoBack"/>
      <w:bookmarkEnd w:id="0"/>
    </w:p>
    <w:p w:rsidR="00907CF2" w:rsidRDefault="00907CF2" w:rsidP="002B06E9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2B06E9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2B06E9" w:rsidP="002B06E9">
      <w:pPr>
        <w:suppressAutoHyphens/>
        <w:spacing w:line="240" w:lineRule="exact"/>
        <w:ind w:firstLine="567"/>
        <w:jc w:val="center"/>
        <w:rPr>
          <w:b/>
          <w:spacing w:val="-6"/>
          <w:sz w:val="28"/>
          <w:szCs w:val="28"/>
        </w:rPr>
      </w:pPr>
      <w:r w:rsidRPr="00DB098C">
        <w:rPr>
          <w:b/>
          <w:sz w:val="28"/>
          <w:szCs w:val="28"/>
          <w:lang w:eastAsia="ru-RU"/>
        </w:rPr>
        <w:t xml:space="preserve">О </w:t>
      </w:r>
      <w:r>
        <w:rPr>
          <w:b/>
          <w:sz w:val="28"/>
          <w:szCs w:val="28"/>
          <w:lang w:eastAsia="ru-RU"/>
        </w:rPr>
        <w:t>внесении изменений в решение Совета Грачевского муниципального округа Ставропольского края от 09 ноября 2020 года №27 «</w:t>
      </w:r>
      <w:r w:rsidRPr="00DB098C">
        <w:rPr>
          <w:b/>
          <w:sz w:val="28"/>
          <w:szCs w:val="28"/>
          <w:lang w:eastAsia="ru-RU"/>
        </w:rPr>
        <w:t>О земельном налоге на территории Грачевского муниципального округа Ставропольского края</w:t>
      </w:r>
      <w:r>
        <w:rPr>
          <w:b/>
          <w:sz w:val="28"/>
          <w:szCs w:val="28"/>
          <w:lang w:eastAsia="ru-RU"/>
        </w:rPr>
        <w:t>»</w:t>
      </w:r>
    </w:p>
    <w:p w:rsidR="00FA6967" w:rsidRDefault="00FA6967" w:rsidP="002B06E9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2B06E9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2B06E9" w:rsidRDefault="002B06E9" w:rsidP="002B06E9">
      <w:pPr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28 февраля 2023 г. №18-кз «О дополнительных социальных гарантиях участникам специальной военной операции и мерах социальной поддержки членов их семей», </w:t>
      </w:r>
      <w:r>
        <w:rPr>
          <w:rFonts w:ascii="TimesNewRomanPSMT" w:hAnsi="TimesNewRomanPSMT" w:cs="TimesNewRomanPSMT"/>
          <w:sz w:val="28"/>
          <w:szCs w:val="28"/>
        </w:rPr>
        <w:t>пунктом 3</w:t>
      </w:r>
      <w:r w:rsidRPr="00FD0D46">
        <w:rPr>
          <w:rFonts w:ascii="TimesNewRomanPSMT" w:hAnsi="TimesNewRomanPSMT" w:cs="TimesNewRomanPSMT"/>
          <w:sz w:val="28"/>
          <w:szCs w:val="28"/>
          <w:vertAlign w:val="superscript"/>
        </w:rPr>
        <w:t>1</w:t>
      </w:r>
      <w:r>
        <w:rPr>
          <w:rFonts w:ascii="TimesNewRomanPSMT" w:hAnsi="TimesNewRomanPSMT" w:cs="TimesNewRomanPSMT"/>
          <w:sz w:val="28"/>
          <w:szCs w:val="28"/>
        </w:rPr>
        <w:t xml:space="preserve"> Постановления Правительства Ставропольского края от 30 ноября 2022 г. №708-п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FD0D46">
        <w:rPr>
          <w:rFonts w:ascii="TimesNewRomanPSMT" w:hAnsi="TimesNewRomanPSMT" w:cs="TimesNewRomanPSMT"/>
          <w:sz w:val="28"/>
          <w:szCs w:val="28"/>
        </w:rPr>
        <w:t>О дополнительных мерах социальной поддержки семей отдельных</w:t>
      </w:r>
      <w:r>
        <w:rPr>
          <w:rFonts w:ascii="TimesNewRomanPSMT" w:hAnsi="TimesNewRomanPSMT" w:cs="TimesNewRomanPSMT"/>
          <w:sz w:val="28"/>
          <w:szCs w:val="28"/>
        </w:rPr>
        <w:t xml:space="preserve"> категорий граждан, принимающих </w:t>
      </w:r>
      <w:r w:rsidRPr="00FD0D46">
        <w:rPr>
          <w:rFonts w:ascii="TimesNewRomanPSMT" w:hAnsi="TimesNewRomanPSMT" w:cs="TimesNewRomanPSMT"/>
          <w:sz w:val="28"/>
          <w:szCs w:val="28"/>
        </w:rPr>
        <w:t>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», </w:t>
      </w:r>
      <w:r>
        <w:rPr>
          <w:sz w:val="28"/>
          <w:szCs w:val="28"/>
        </w:rPr>
        <w:t>Совет Грачевского муниципального округа Ставропольского края</w:t>
      </w:r>
    </w:p>
    <w:p w:rsidR="002B06E9" w:rsidRPr="001C0B7B" w:rsidRDefault="002B06E9" w:rsidP="002B06E9">
      <w:pPr>
        <w:autoSpaceDN w:val="0"/>
        <w:adjustRightInd w:val="0"/>
        <w:spacing w:line="240" w:lineRule="exact"/>
        <w:jc w:val="both"/>
      </w:pPr>
    </w:p>
    <w:p w:rsidR="002B06E9" w:rsidRDefault="002B06E9" w:rsidP="002B06E9">
      <w:pPr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931628">
        <w:rPr>
          <w:rFonts w:eastAsia="Calibri"/>
          <w:sz w:val="28"/>
          <w:szCs w:val="28"/>
        </w:rPr>
        <w:t>РЕШИЛ:</w:t>
      </w:r>
    </w:p>
    <w:p w:rsidR="002B06E9" w:rsidRDefault="002B06E9" w:rsidP="002B06E9">
      <w:pPr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B06E9" w:rsidRDefault="002B06E9" w:rsidP="002B06E9">
      <w:pPr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0E48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</w:t>
      </w:r>
      <w:r w:rsidRPr="00CB0E48">
        <w:rPr>
          <w:sz w:val="28"/>
          <w:szCs w:val="28"/>
        </w:rPr>
        <w:t xml:space="preserve"> в решение Совета Гр</w:t>
      </w:r>
      <w:r>
        <w:rPr>
          <w:sz w:val="28"/>
          <w:szCs w:val="28"/>
        </w:rPr>
        <w:t xml:space="preserve">ачевского муниципального округа </w:t>
      </w:r>
      <w:r w:rsidRPr="00CB0E48">
        <w:rPr>
          <w:sz w:val="28"/>
          <w:szCs w:val="28"/>
        </w:rPr>
        <w:t>Ставропольског</w:t>
      </w:r>
      <w:r>
        <w:rPr>
          <w:sz w:val="28"/>
          <w:szCs w:val="28"/>
        </w:rPr>
        <w:t>о края от 09 ноября 2020 года №</w:t>
      </w:r>
      <w:r w:rsidRPr="00CB0E48">
        <w:rPr>
          <w:sz w:val="28"/>
          <w:szCs w:val="28"/>
        </w:rPr>
        <w:t>27 «О земельном налоге на территории Грачевского муниципального</w:t>
      </w:r>
      <w:r>
        <w:rPr>
          <w:sz w:val="28"/>
          <w:szCs w:val="28"/>
        </w:rPr>
        <w:t xml:space="preserve"> округа Ставропольского края», абзац 6 пункта 4.1. изложить в следующей редакции:</w:t>
      </w:r>
    </w:p>
    <w:p w:rsidR="002B06E9" w:rsidRDefault="002B06E9" w:rsidP="002B06E9">
      <w:pPr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«Налогоплательщики, указанные в настоящем пункте, освобождаются от уплаты налога за налоговый период 2022 и 2023 годов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.».</w:t>
      </w:r>
      <w:proofErr w:type="gramEnd"/>
    </w:p>
    <w:p w:rsidR="002B06E9" w:rsidRPr="00B079F8" w:rsidRDefault="002B06E9" w:rsidP="002B06E9">
      <w:pPr>
        <w:autoSpaceDN w:val="0"/>
        <w:adjustRightInd w:val="0"/>
        <w:spacing w:line="240" w:lineRule="exact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2B06E9" w:rsidRDefault="002B06E9" w:rsidP="002B06E9">
      <w:pPr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Pr="00E75DA3">
        <w:rPr>
          <w:sz w:val="28"/>
          <w:szCs w:val="28"/>
        </w:rPr>
        <w:t>.</w:t>
      </w:r>
      <w:r w:rsidRPr="00E75DA3">
        <w:rPr>
          <w:sz w:val="28"/>
          <w:szCs w:val="28"/>
          <w:lang w:eastAsia="ru-RU"/>
        </w:rPr>
        <w:t xml:space="preserve"> Опубликовать настоящее решение в </w:t>
      </w:r>
      <w:r w:rsidRPr="00E75DA3">
        <w:rPr>
          <w:rFonts w:eastAsia="Calibri"/>
          <w:sz w:val="28"/>
          <w:szCs w:val="28"/>
        </w:rPr>
        <w:t xml:space="preserve">общественно-политической газете Грачевского </w:t>
      </w:r>
      <w:r>
        <w:rPr>
          <w:rFonts w:eastAsia="Calibri"/>
          <w:sz w:val="28"/>
          <w:szCs w:val="28"/>
        </w:rPr>
        <w:t xml:space="preserve">округа </w:t>
      </w:r>
      <w:r w:rsidRPr="00E75DA3">
        <w:rPr>
          <w:rFonts w:eastAsia="Calibri"/>
          <w:sz w:val="28"/>
          <w:szCs w:val="28"/>
        </w:rPr>
        <w:t>Ставропольского края «Вперед».</w:t>
      </w:r>
    </w:p>
    <w:p w:rsidR="002B06E9" w:rsidRDefault="002B06E9" w:rsidP="002B06E9">
      <w:pPr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4F3B44" w:rsidRPr="00646101" w:rsidRDefault="002B06E9" w:rsidP="002B06E9">
      <w:pPr>
        <w:suppressAutoHyphens/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5DA3">
        <w:rPr>
          <w:sz w:val="28"/>
          <w:szCs w:val="28"/>
        </w:rPr>
        <w:t xml:space="preserve">. </w:t>
      </w:r>
      <w:r w:rsidRPr="00CD621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D34B60" w:rsidRPr="00646101" w:rsidRDefault="00D34B60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8E5648" w:rsidRDefault="008E5648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2B0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2B06E9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2B06E9"/>
    <w:rsid w:val="003521EA"/>
    <w:rsid w:val="0036121C"/>
    <w:rsid w:val="003B0F14"/>
    <w:rsid w:val="003D7D71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BFE4-BE1D-4908-BEDE-84E9725F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76</cp:revision>
  <cp:lastPrinted>2023-11-22T06:43:00Z</cp:lastPrinted>
  <dcterms:created xsi:type="dcterms:W3CDTF">2021-05-06T11:22:00Z</dcterms:created>
  <dcterms:modified xsi:type="dcterms:W3CDTF">2023-11-22T06:43:00Z</dcterms:modified>
</cp:coreProperties>
</file>