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1613B8" w:rsidP="00161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613B8" w:rsidRDefault="001613B8" w:rsidP="00161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7A" w:rsidRPr="0082227A" w:rsidRDefault="0082227A" w:rsidP="00030538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7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от 24 марта 2021 г. № 22 «Об утверждении Кодекса этики и служебного поведения муниципальных служащих органов местного самоуправления Грачевского муниципального округа Ставропольского края»</w:t>
      </w:r>
    </w:p>
    <w:p w:rsidR="0082227A" w:rsidRPr="0082227A" w:rsidRDefault="0082227A" w:rsidP="00030538">
      <w:pPr>
        <w:suppressAutoHyphens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37" w:rsidRPr="00801D37" w:rsidRDefault="00801D37" w:rsidP="00030538">
      <w:pPr>
        <w:suppressAutoHyphens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8222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="0038042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</w:t>
      </w:r>
      <w:hyperlink r:id="rId8" w:tooltip="от 25 декабря 2008 года № 273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25 декабря 2008 года № 273-ФЗ</w:t>
        </w:r>
      </w:hyperlink>
      <w:r w:rsidR="0082227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«О противодействии коррупции»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от 02 марта 2007 года № 25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02 марта 2007 года № 25-ФЗ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1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 </w:t>
      </w:r>
      <w:hyperlink r:id="rId12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hyperlink r:id="rId13" w:tooltip="от 24 декабря 2007 г. № 78-к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24 декабря 2007 г. № 78-кз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отдельных вопросах муниципальной службы в Ставропольском крае», </w:t>
      </w:r>
      <w:hyperlink r:id="rId14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82227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3B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gramEnd"/>
      <w:r w:rsidR="00D67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1613B8">
        <w:rPr>
          <w:rFonts w:ascii="Times New Roman" w:hAnsi="Times New Roman" w:cs="Times New Roman"/>
          <w:sz w:val="28"/>
          <w:szCs w:val="28"/>
        </w:rPr>
        <w:t>Совет Грачевского</w:t>
      </w:r>
      <w:r w:rsidR="00D67F21">
        <w:rPr>
          <w:rFonts w:ascii="Times New Roman" w:hAnsi="Times New Roman" w:cs="Times New Roman"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 w:rsidR="00D67F21">
        <w:rPr>
          <w:rFonts w:ascii="Times New Roman" w:hAnsi="Times New Roman" w:cs="Times New Roman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01D37" w:rsidRPr="00030538" w:rsidRDefault="00801D37" w:rsidP="00030538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01D37" w:rsidRPr="00D75217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1D37" w:rsidRPr="00906E3C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01D37" w:rsidRDefault="0082227A" w:rsidP="0003053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7A">
        <w:rPr>
          <w:rFonts w:ascii="Times New Roman" w:hAnsi="Times New Roman" w:cs="Times New Roman"/>
          <w:sz w:val="28"/>
          <w:szCs w:val="28"/>
        </w:rPr>
        <w:t>1</w:t>
      </w:r>
      <w:r w:rsidR="00801D37" w:rsidRPr="008222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2227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7A">
        <w:rPr>
          <w:rFonts w:ascii="Times New Roman" w:hAnsi="Times New Roman" w:cs="Times New Roman"/>
          <w:sz w:val="28"/>
          <w:szCs w:val="28"/>
        </w:rPr>
        <w:t xml:space="preserve"> в решение Совета Грачевского муниципального округа Ставропольского края от 24 марта 2021 г. № 22 «Об утверждении Кодекса этики и служебного поведения муниципальных служащих органов местного самоуправления Грачевского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01D37" w:rsidRPr="0082227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1D37" w:rsidRPr="0082227A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613B8" w:rsidRPr="0082227A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414" w:rsidRPr="0082227A">
        <w:rPr>
          <w:rFonts w:ascii="Times New Roman" w:hAnsi="Times New Roman" w:cs="Times New Roman"/>
          <w:sz w:val="28"/>
          <w:szCs w:val="28"/>
        </w:rPr>
        <w:t>муниципального</w:t>
      </w:r>
      <w:r w:rsidR="00801D37" w:rsidRPr="008222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90380A" w:rsidRPr="008222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0538" w:rsidRPr="0082227A" w:rsidRDefault="00030538" w:rsidP="0003053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27A" w:rsidRDefault="00DF5414" w:rsidP="0082227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227A">
        <w:rPr>
          <w:rFonts w:ascii="Times New Roman" w:hAnsi="Times New Roman" w:cs="Times New Roman"/>
          <w:b w:val="0"/>
          <w:sz w:val="28"/>
          <w:szCs w:val="28"/>
        </w:rPr>
        <w:t>2.</w:t>
      </w:r>
      <w:r w:rsidR="00D67F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Признать утратившим силу </w:t>
      </w:r>
      <w:r w:rsidR="0082227A" w:rsidRPr="008222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</w:t>
      </w:r>
      <w:r w:rsidR="001613B8" w:rsidRPr="0082227A">
        <w:rPr>
          <w:rFonts w:ascii="Times New Roman" w:hAnsi="Times New Roman" w:cs="Times New Roman"/>
          <w:b w:val="0"/>
          <w:sz w:val="28"/>
          <w:szCs w:val="28"/>
        </w:rPr>
        <w:t>Совета Грачевского муниципального округа Ставропольского края</w:t>
      </w:r>
      <w:r w:rsidR="0082227A" w:rsidRPr="0082227A">
        <w:rPr>
          <w:rFonts w:ascii="Times New Roman" w:hAnsi="Times New Roman" w:cs="Times New Roman"/>
          <w:b w:val="0"/>
          <w:sz w:val="28"/>
          <w:szCs w:val="28"/>
        </w:rPr>
        <w:t xml:space="preserve"> от 15 ноября 2022 г. № 75 «О внесении изменений в решение Совета Грачевского муниципального округа Ставропольского края от 24 марта 2021 г. № 22 «Об утверждении Кодекса этики и служебного поведения муниципальных служащих органов местного самоуправления Грачевского муниципального округа Ставропольского края»</w:t>
      </w:r>
      <w:r w:rsidR="008222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27A" w:rsidRDefault="0082227A" w:rsidP="0082227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D37" w:rsidRPr="00030538" w:rsidRDefault="0082227A" w:rsidP="0082227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227A">
        <w:rPr>
          <w:rFonts w:ascii="Times New Roman" w:hAnsi="Times New Roman" w:cs="Times New Roman"/>
          <w:b w:val="0"/>
          <w:sz w:val="28"/>
          <w:szCs w:val="28"/>
        </w:rPr>
        <w:t>3</w:t>
      </w:r>
      <w:r w:rsidR="00801D37" w:rsidRPr="0082227A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официального </w:t>
      </w:r>
      <w:r w:rsidR="00801D37" w:rsidRPr="00030538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05621B" w:rsidRPr="00030538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="00906E3C" w:rsidRPr="00030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0538" w:rsidRPr="00030538" w:rsidRDefault="00030538" w:rsidP="00030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D37" w:rsidRPr="00030538" w:rsidRDefault="00801D37" w:rsidP="00030538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6DC8" w:rsidRPr="00030538" w:rsidRDefault="00A96DC8" w:rsidP="00030538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DC8" w:rsidRPr="00F815AE" w:rsidRDefault="001613B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96DC8"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="00822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С.Ф. Сотников</w:t>
      </w: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7D458F" w:rsidRDefault="00A96DC8" w:rsidP="0082227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="00822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613B8">
        <w:rPr>
          <w:rFonts w:ascii="Times New Roman" w:eastAsia="Times New Roman" w:hAnsi="Times New Roman" w:cs="Times New Roman"/>
          <w:sz w:val="28"/>
          <w:szCs w:val="28"/>
          <w:lang w:eastAsia="zh-CN"/>
        </w:rPr>
        <w:t>С.Л. Филичкин</w:t>
      </w:r>
    </w:p>
    <w:p w:rsidR="0082227A" w:rsidRDefault="0082227A" w:rsidP="0082227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О.М. Алексеенко</w:t>
      </w:r>
    </w:p>
    <w:p w:rsidR="00A52B8F" w:rsidRDefault="00A52B8F" w:rsidP="0082227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0BA8" w:rsidRDefault="00A90BA8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D75217">
        <w:rPr>
          <w:rFonts w:ascii="Times New Roman" w:hAnsi="Times New Roman"/>
          <w:sz w:val="28"/>
          <w:szCs w:val="28"/>
        </w:rPr>
        <w:t>ТВЕРЖДЕН</w:t>
      </w:r>
    </w:p>
    <w:p w:rsidR="00906E3C" w:rsidRPr="00906E3C" w:rsidRDefault="00A90BA8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</w:t>
      </w:r>
      <w:r w:rsidR="009038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1613B8">
        <w:rPr>
          <w:rFonts w:ascii="Times New Roman" w:hAnsi="Times New Roman"/>
          <w:sz w:val="28"/>
          <w:szCs w:val="28"/>
        </w:rPr>
        <w:t>Совета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1613B8">
        <w:rPr>
          <w:rFonts w:ascii="Times New Roman" w:hAnsi="Times New Roman"/>
          <w:sz w:val="28"/>
          <w:szCs w:val="28"/>
        </w:rPr>
        <w:t>Грачевского</w:t>
      </w:r>
    </w:p>
    <w:p w:rsidR="00906E3C" w:rsidRDefault="00DF5414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906E3C" w:rsidRPr="00906E3C">
        <w:rPr>
          <w:rFonts w:ascii="Times New Roman" w:hAnsi="Times New Roman"/>
          <w:sz w:val="28"/>
          <w:szCs w:val="28"/>
        </w:rPr>
        <w:t xml:space="preserve"> о</w:t>
      </w:r>
      <w:r w:rsidR="00801D37" w:rsidRPr="00906E3C">
        <w:rPr>
          <w:rFonts w:ascii="Times New Roman" w:hAnsi="Times New Roman"/>
          <w:sz w:val="28"/>
          <w:szCs w:val="28"/>
        </w:rPr>
        <w:t xml:space="preserve">круга </w:t>
      </w:r>
    </w:p>
    <w:p w:rsidR="00906E3C" w:rsidRPr="00906E3C" w:rsidRDefault="00801D37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801D37" w:rsidRPr="00906E3C" w:rsidRDefault="00801D37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1613B8">
        <w:rPr>
          <w:rFonts w:ascii="Times New Roman" w:hAnsi="Times New Roman"/>
          <w:sz w:val="28"/>
          <w:szCs w:val="28"/>
        </w:rPr>
        <w:t>19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1613B8">
        <w:rPr>
          <w:rFonts w:ascii="Times New Roman" w:hAnsi="Times New Roman"/>
          <w:sz w:val="28"/>
          <w:szCs w:val="28"/>
        </w:rPr>
        <w:t>февраля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Pr="00906E3C">
        <w:rPr>
          <w:rFonts w:ascii="Times New Roman" w:hAnsi="Times New Roman"/>
          <w:sz w:val="28"/>
          <w:szCs w:val="28"/>
        </w:rPr>
        <w:t>202</w:t>
      </w:r>
      <w:r w:rsidR="001613B8">
        <w:rPr>
          <w:rFonts w:ascii="Times New Roman" w:hAnsi="Times New Roman"/>
          <w:sz w:val="28"/>
          <w:szCs w:val="28"/>
        </w:rPr>
        <w:t>4</w:t>
      </w:r>
      <w:r w:rsidRPr="00906E3C">
        <w:rPr>
          <w:rFonts w:ascii="Times New Roman" w:hAnsi="Times New Roman"/>
          <w:sz w:val="28"/>
          <w:szCs w:val="28"/>
        </w:rPr>
        <w:t xml:space="preserve"> г</w:t>
      </w:r>
      <w:r w:rsidR="007D458F">
        <w:rPr>
          <w:rFonts w:ascii="Times New Roman" w:hAnsi="Times New Roman"/>
          <w:sz w:val="28"/>
          <w:szCs w:val="28"/>
        </w:rPr>
        <w:t>ода</w:t>
      </w:r>
      <w:r w:rsidRPr="00906E3C">
        <w:rPr>
          <w:rFonts w:ascii="Times New Roman" w:hAnsi="Times New Roman"/>
          <w:sz w:val="28"/>
          <w:szCs w:val="28"/>
        </w:rPr>
        <w:t xml:space="preserve"> № </w:t>
      </w:r>
      <w:r w:rsidR="001613B8">
        <w:rPr>
          <w:rFonts w:ascii="Times New Roman" w:hAnsi="Times New Roman"/>
          <w:sz w:val="28"/>
          <w:szCs w:val="28"/>
        </w:rPr>
        <w:t>__</w:t>
      </w:r>
    </w:p>
    <w:p w:rsidR="007827B3" w:rsidRDefault="007827B3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801D37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МУНИЦИПАЛЬНЫХ</w:t>
      </w:r>
      <w:r w:rsidR="00380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A777A3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</w:t>
      </w:r>
      <w:r w:rsidR="00822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7A3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D67F21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Настоящий Кодекс определяет общие принципы и правила служебного поведения и этики, которыми должны руководствоваться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служащие, замещающие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бы</w:t>
      </w:r>
      <w:r w:rsidR="00822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органах местного самоуправления </w:t>
      </w:r>
      <w:r w:rsidR="00A777A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служащие)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Основными целями настоящего Кодекса являются: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установление этических норм и правил служебного поведения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для добросовестного выполнения ими должностных обязанностей;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обеспечение единых норм поведения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повышение доверия граждан к государственному управлению и формирование положительного имиджа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исключение злоупотреблений и коррупции на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службе.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Настоящий Кодекс призван повысить эффективность и результативность выполнения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служащими своих должностных обязанностей.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Настоящий Кодекс: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служит основой для формирования у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высоконравственных качеств, соответствующих нормам и принципам общечеловеческой и профессиональной морали;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содержит обязательные для исполнения нравственно-этические предписания, регламентирующие служебное поведение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определяет профессионально-этический стандарт антикоррупционного поведения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выступает инструментом общественного контроля.</w:t>
      </w:r>
    </w:p>
    <w:p w:rsidR="00801D37" w:rsidRPr="00906E3C" w:rsidRDefault="00801D37" w:rsidP="00906E3C">
      <w:pPr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D67F21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2B4F90">
        <w:rPr>
          <w:rFonts w:ascii="Times New Roman" w:hAnsi="Times New Roman" w:cs="Times New Roman"/>
          <w:b/>
          <w:bCs/>
          <w:sz w:val="28"/>
          <w:szCs w:val="28"/>
        </w:rPr>
        <w:t>бщие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и правила</w:t>
      </w:r>
      <w:r w:rsidR="00822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 муниципальных служащих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hAnsi="Times New Roman" w:cs="Times New Roman"/>
          <w:sz w:val="28"/>
          <w:szCs w:val="28"/>
        </w:rPr>
        <w:t>5</w:t>
      </w:r>
      <w:r w:rsidR="00801D37" w:rsidRPr="00A73F02">
        <w:rPr>
          <w:rFonts w:ascii="Times New Roman" w:hAnsi="Times New Roman" w:cs="Times New Roman"/>
          <w:sz w:val="28"/>
          <w:szCs w:val="28"/>
        </w:rPr>
        <w:t xml:space="preserve">.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Общие принципы служебного поведения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являются основой поведения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при исполнении ими своих должностных обязанностей.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служащие, сознавая ответственность перед государством, обществом и гражданами, призваны: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осуществлять свою профессиональную деятельность в пределах полномочий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соблюдать установленные федеральными законами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hyperlink r:id="rId15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О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муниципальной</w:t>
        </w:r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службе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 противодействии коррупции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ограничения и запреты, исполнять обязанности, связанные с прохождением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лужбы;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9) проявлять корректность в обращении с гражданами и должностными лицами;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воздерживаться от поведения, которое могло бы вызвать сомнение в добросовестном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13) не использовать служебное положение для оказания влияния на деятельность государственных органов,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организаций, должностных лиц,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граждан при решении вопросов личного характера;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14) воздерживаться от публичных высказываний, суждений и оценок в отношении деятельности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руководителей, если это не входит в должностные обязанности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15) соблюдать установленные в орган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ах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 публичных выступлений и предоставления служебной информации;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16) уважительно относиться к деятельности представителей средств массовой информации по информированию общества о работе соответствующего органа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оказывать содействие в получении достоверной информации в установленном порядке;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 соблюдать </w:t>
      </w:r>
      <w:hyperlink r:id="rId17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Конституцию</w:t>
        </w:r>
      </w:hyperlink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муниципальные правовые акты </w:t>
      </w:r>
      <w:r w:rsidR="00A777A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края.</w:t>
      </w:r>
      <w:proofErr w:type="gramEnd"/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Гражданин при назначении на должность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службы и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="00D67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служащий, замещающий должность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включенную в перечень должностей</w:t>
      </w:r>
      <w:r w:rsidR="00A16F31"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при замещении которых </w:t>
      </w:r>
      <w:r w:rsidR="00813FF0"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="0008447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</w:t>
      </w:r>
      <w:proofErr w:type="gramEnd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 w:rsidR="00A73F02" w:rsidRPr="00A73F02" w:rsidRDefault="00813FF0" w:rsidP="00813FF0">
      <w:pPr>
        <w:pStyle w:val="1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11. Муниципальный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служащий обязан воздерживаться от поведения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(высказываний, жестов, действий), которое может быть воспринято окружающими</w:t>
      </w:r>
      <w:r w:rsidR="0087015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как обещание или предложение дачи взятки либо как согласие принять взяткуили как просьба о даче взятки.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13FF0" w:rsidRPr="00813F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8701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73F02" w:rsidRPr="00A73F02" w:rsidRDefault="00813FF0" w:rsidP="00374AB6">
      <w:pPr>
        <w:pStyle w:val="1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lastRenderedPageBreak/>
        <w:t>13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служащий обязан уведомлять представителя нанимателя о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обязанностей, которая приводит или может привести к конфликту интересов.</w:t>
      </w:r>
    </w:p>
    <w:p w:rsidR="00813FF0" w:rsidRPr="00813FF0" w:rsidRDefault="00A73F02" w:rsidP="00813FF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813FF0" w:rsidRPr="00813F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Муниципальному 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Подарки, полученные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813FF0" w:rsidRPr="00813F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униципальным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</w:t>
      </w:r>
      <w:r w:rsidR="004636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Грачевского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округа Ставропольского края 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передаются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муниципальным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служащим по акту в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тот орган местного самоуправления</w:t>
      </w:r>
      <w:r w:rsidR="00D67F2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636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Грачевского</w:t>
      </w:r>
      <w:r w:rsidR="004766E4"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округа Ставропольского края</w:t>
      </w:r>
      <w:r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котором он замещает должность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службы, в соответствии с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Положением </w:t>
      </w:r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84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 xml:space="preserve">сообщении лицами, замещающими муниципальные должности в органах местного самоуправления </w:t>
      </w:r>
      <w:r w:rsidR="004636C6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D67F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6C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и муниципальными служащими о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</w:t>
      </w:r>
      <w:r w:rsid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proofErr w:type="gramEnd"/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 может обрабатывать и передавать служебную информацию при соблюдении действующих в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органах местного самоуправления</w:t>
      </w:r>
      <w:r w:rsidR="00476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2A58" w:rsidRP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r w:rsidR="00476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</w:t>
      </w:r>
      <w:r w:rsidR="000844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 и требований, принятых в соответствии с законодательством Российской Федерации.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Муниципальному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служащему запрещается разглашать или использовать в целях, не связанных с </w:t>
      </w:r>
      <w:r w:rsidR="007B69EF" w:rsidRP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службой, сведения, отнесенные в соответствии с законодательством Российской Федерации к </w:t>
      </w:r>
      <w:hyperlink r:id="rId18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сведениям</w:t>
        </w:r>
      </w:hyperlink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A73F02" w:rsidRPr="00A73F02" w:rsidRDefault="00F66C7E" w:rsidP="007B69EF">
      <w:pPr>
        <w:pStyle w:val="1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F3644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служащий, имеющий гражданство (подданство)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иностранного государства, которое не прекращено по не зависящим от него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причинам, замещающий должность в соответствии со </w:t>
      </w:r>
      <w:hyperlink r:id="rId19" w:history="1">
        <w:r w:rsidR="00A73F02" w:rsidRPr="00A73F02">
          <w:rPr>
            <w:rFonts w:ascii="Times New Roman" w:eastAsiaTheme="minorHAnsi" w:hAnsi="Times New Roman" w:cs="Times New Roman"/>
            <w:b w:val="0"/>
            <w:bCs w:val="0"/>
            <w:color w:val="auto"/>
            <w:sz w:val="28"/>
            <w:szCs w:val="28"/>
            <w:lang w:eastAsia="en-US"/>
          </w:rPr>
          <w:t>статьей 26</w:t>
        </w:r>
      </w:hyperlink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Федерального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закона от 30 апреля 2021 года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№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116-ФЗ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 внесении изменений в отдельныезаконодательные акты Российской Федерации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, призван: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служащие, исполняющие организационно-распорядительные функции по отношению к другим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служащим, также призваны: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принимать меры по предотвращению и урегулированию конфликта интересов;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принимать меры по предупреждению коррупции;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не допускать случаев принуждения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к участию в деятельности политических партий и общественных объединений;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не допускать в любых формах протекционизм, </w:t>
      </w:r>
      <w:proofErr w:type="spellStart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клановость</w:t>
      </w:r>
      <w:proofErr w:type="spellEnd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, сговор в решении служебных вопросов;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органах местного самоуправления </w:t>
      </w:r>
      <w:r w:rsidR="00374AB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r w:rsidR="00476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</w:t>
      </w:r>
      <w:r w:rsidR="00D67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благоприятного для эффективной работы морально-психологического климата.</w:t>
      </w:r>
    </w:p>
    <w:p w:rsidR="00801D37" w:rsidRPr="00906E3C" w:rsidRDefault="00801D37" w:rsidP="00A73F02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D67F21" w:rsidP="00E55C7E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089A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этики </w:t>
      </w:r>
      <w:r w:rsidR="00801D37" w:rsidRPr="00906E3C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89A" w:rsidRPr="00F66C7E" w:rsidRDefault="00F3644C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 служебном поведении </w:t>
      </w:r>
      <w:r w:rsidR="003058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муниципальному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ценностью</w:t>
      </w:r>
      <w:proofErr w:type="gramEnd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При осуществлении профессиональной деятельности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служащий соблюдает правила делового общения, нормы служебной субординации в отношениях с руководителями и подчиненными.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Муниципальные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Муниципальные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3F089A" w:rsidRPr="00F66C7E" w:rsidRDefault="00305862" w:rsidP="00F66C7E">
      <w:pPr>
        <w:pStyle w:val="1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Внешний вид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муниципального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служащего при исполнении им должностных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обязанностей в зависимости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от условий службы и формата служебного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мероприятия должен соответствовать общепринятому деловому стилю, который</w:t>
      </w:r>
      <w:r w:rsidR="0087015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отличают официальность, сдержанность, традиционность, аккуратность.</w:t>
      </w:r>
    </w:p>
    <w:p w:rsidR="003F089A" w:rsidRPr="00F66C7E" w:rsidRDefault="00F66C7E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 служебном поведении </w:t>
      </w:r>
      <w:r w:rsidR="003058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служащий воздерживается </w:t>
      </w:r>
      <w:proofErr w:type="gramStart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</w:t>
      </w:r>
      <w:proofErr w:type="gramEnd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01D37" w:rsidRPr="004636C6" w:rsidRDefault="00801D37" w:rsidP="00F66C7E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9A" w:rsidRPr="004636C6" w:rsidRDefault="00D67F21" w:rsidP="004636C6">
      <w:pPr>
        <w:pStyle w:val="1"/>
        <w:spacing w:before="0" w:after="0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4</w:t>
      </w:r>
      <w:r w:rsidR="003F089A" w:rsidRPr="004636C6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. Общие правила этики при использовании социальных сетей</w:t>
      </w:r>
    </w:p>
    <w:p w:rsidR="003F089A" w:rsidRPr="004636C6" w:rsidRDefault="003F089A" w:rsidP="004636C6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8"/>
          <w:szCs w:val="28"/>
          <w:lang w:eastAsia="en-US"/>
        </w:rPr>
      </w:pPr>
    </w:p>
    <w:p w:rsidR="003F089A" w:rsidRPr="00F66C7E" w:rsidRDefault="00F66C7E" w:rsidP="004636C6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4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Муниципальному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служащему при размещении информации в социальных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сетях, блогах (</w:t>
      </w:r>
      <w:proofErr w:type="spellStart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микроблогах</w:t>
      </w:r>
      <w:proofErr w:type="spellEnd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) и иных сетевых сообществах в</w:t>
      </w:r>
      <w:r w:rsidR="00832B6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информационно-телекоммуникационной сети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(далее соответственно </w:t>
      </w:r>
      <w:proofErr w:type="gramStart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-с</w:t>
      </w:r>
      <w:proofErr w:type="gramEnd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оциальные сети, сеть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) в личных целях необходимо подходить к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данному вопросу осознанно и ответственно. Недопустимо размещение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муниципальным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служащим изображений, текстовых, аудио-, видеоматериалов, прямо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или косвенно указывающих на его должностной статус, если данное действие несвязано с исполнением должностных обязанностей.</w:t>
      </w:r>
    </w:p>
    <w:p w:rsidR="003F089A" w:rsidRPr="004766E4" w:rsidRDefault="00F66C7E" w:rsidP="00305862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5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Участвуя в социальных сетях,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служащий не вправе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допускать обсуждений деятельности государственных органов Российской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Федерации, государственных органов субъектов Российской Федерации и их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должностных лиц, высказываний в некорректной и грубой форме с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использованием нецензурной лексики, размещения фото-, виде</w:t>
      </w:r>
      <w:proofErr w:type="gramStart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о-</w:t>
      </w:r>
      <w:proofErr w:type="gramEnd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текстовых</w:t>
      </w:r>
      <w:r w:rsidR="00D67F2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материалов, способных нанести ущерб репутации 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муниципального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служащего или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авторитету органа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местного самоуправления</w:t>
      </w:r>
      <w:r w:rsidR="007B69E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7B69EF" w:rsidRPr="00F3644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Грачевского</w:t>
      </w:r>
      <w:r w:rsidR="004766E4"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округа Ставропольского края</w:t>
      </w:r>
      <w:r w:rsidR="003F089A" w:rsidRPr="004766E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3F089A" w:rsidRDefault="003F089A" w:rsidP="004636C6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Не допускается размещение в сети 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служебных документов.</w:t>
      </w:r>
    </w:p>
    <w:p w:rsidR="004636C6" w:rsidRPr="004636C6" w:rsidRDefault="004636C6" w:rsidP="004636C6">
      <w:pPr>
        <w:rPr>
          <w:lang w:eastAsia="en-US"/>
        </w:rPr>
      </w:pPr>
    </w:p>
    <w:p w:rsidR="003F089A" w:rsidRDefault="00D67F21" w:rsidP="003F0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3F08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Ответственность за нарушение положений</w:t>
      </w:r>
    </w:p>
    <w:p w:rsidR="003F089A" w:rsidRDefault="003F089A" w:rsidP="003F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настоящего Кодекса</w:t>
      </w:r>
    </w:p>
    <w:p w:rsidR="003F089A" w:rsidRDefault="003F089A" w:rsidP="003F08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089A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3644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 на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службе, рассматриваются на заседании комиссии по соблюдению требований к служебному поведению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 и урегулированию конфликта интересов, образованной в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органах местного самоуправления </w:t>
      </w:r>
      <w:r w:rsidR="004636C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089A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положений настоящего Кодекса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служащий несет ответственность в соответствии с законодательством Российской Федерации.</w:t>
      </w:r>
    </w:p>
    <w:p w:rsidR="003F089A" w:rsidRDefault="00E64FA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="003F0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служащий, исполняющий организационно-распорядительные функции по отношению к другим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="003F0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B602AF" w:rsidRPr="00906E3C" w:rsidRDefault="003F089A" w:rsidP="00F3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конфликта интересов и неисполнение обязанностей, установленных в целях противодействия коррупции.</w:t>
      </w:r>
    </w:p>
    <w:sectPr w:rsidR="00B602AF" w:rsidRPr="00906E3C" w:rsidSect="0082227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37"/>
    <w:rsid w:val="00030538"/>
    <w:rsid w:val="0005621B"/>
    <w:rsid w:val="0008447E"/>
    <w:rsid w:val="000C7662"/>
    <w:rsid w:val="000F2DD8"/>
    <w:rsid w:val="001613B8"/>
    <w:rsid w:val="00171344"/>
    <w:rsid w:val="0021344D"/>
    <w:rsid w:val="00214777"/>
    <w:rsid w:val="0027601C"/>
    <w:rsid w:val="002B4F90"/>
    <w:rsid w:val="00305862"/>
    <w:rsid w:val="00374AB6"/>
    <w:rsid w:val="00380422"/>
    <w:rsid w:val="0039296E"/>
    <w:rsid w:val="003F089A"/>
    <w:rsid w:val="004636C6"/>
    <w:rsid w:val="004766E4"/>
    <w:rsid w:val="00551A53"/>
    <w:rsid w:val="005846ED"/>
    <w:rsid w:val="00603ED9"/>
    <w:rsid w:val="00622A58"/>
    <w:rsid w:val="00635D65"/>
    <w:rsid w:val="007827B3"/>
    <w:rsid w:val="007B69EF"/>
    <w:rsid w:val="007D458F"/>
    <w:rsid w:val="00801D37"/>
    <w:rsid w:val="00813FF0"/>
    <w:rsid w:val="0082227A"/>
    <w:rsid w:val="00832B6C"/>
    <w:rsid w:val="00870152"/>
    <w:rsid w:val="008844A9"/>
    <w:rsid w:val="0090380A"/>
    <w:rsid w:val="00906E3C"/>
    <w:rsid w:val="00915639"/>
    <w:rsid w:val="00A16F31"/>
    <w:rsid w:val="00A3038A"/>
    <w:rsid w:val="00A52B8F"/>
    <w:rsid w:val="00A579C1"/>
    <w:rsid w:val="00A73F02"/>
    <w:rsid w:val="00A777A3"/>
    <w:rsid w:val="00A90BA8"/>
    <w:rsid w:val="00A96DC8"/>
    <w:rsid w:val="00AB57B7"/>
    <w:rsid w:val="00B602AF"/>
    <w:rsid w:val="00D60DC3"/>
    <w:rsid w:val="00D67F21"/>
    <w:rsid w:val="00D75217"/>
    <w:rsid w:val="00DA1B19"/>
    <w:rsid w:val="00DD79D4"/>
    <w:rsid w:val="00DF5414"/>
    <w:rsid w:val="00E308BA"/>
    <w:rsid w:val="00E55C7E"/>
    <w:rsid w:val="00E64FAA"/>
    <w:rsid w:val="00EC3750"/>
    <w:rsid w:val="00F3644C"/>
    <w:rsid w:val="00F66C7E"/>
    <w:rsid w:val="00F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690e3be5-a3cd-4263-a806-59d989482cde.html" TargetMode="External"/><Relationship Id="rId18" Type="http://schemas.openxmlformats.org/officeDocument/2006/relationships/hyperlink" Target="consultantplus://offline/ref=DD54B440E203CC1E8A8696AAFD52BA379E7231BDE9BE9F253754FED429AEAA0A3FC7C17CC7CACC31341D97100D9E5A1F4D105B7056A93EE5e0L2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DD54B440E203CC1E8A8696AAFD52BA379D7234BFE1ECC8276601F0D121FEF01A298ECF7DD9CBCC2E3716C1e4L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54B440E203CC1E8A8696AAFD52BA379B7E31BEE9B29F253754FED429AEAA0A3FC7C17CC7CACD30311D97100D9E5A1F4D105B7056A93EE5e0L2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54B440E203CC1E8A8696AAFD52BA379B7F31B2E3BF9F253754FED429AEAA0A3FC7C17CC7CACC393C1D97100D9E5A1F4D105B7056A93EE5e0L2O" TargetMode="External"/><Relationship Id="rId10" Type="http://schemas.openxmlformats.org/officeDocument/2006/relationships/hyperlink" Target="http://nla-service.minjust.ru:8080/rnla-links/ws/content/act/bbf89570-6239-4cfb-bdba-5b454c14e321.html" TargetMode="External"/><Relationship Id="rId19" Type="http://schemas.openxmlformats.org/officeDocument/2006/relationships/hyperlink" Target="consultantplus://offline/ref=DD54B440E203CC1E8A8696AAFD52BA379B7935BEE8BF9F253754FED429AEAA0A3FC7C17CC7CACE38301D97100D9E5A1F4D105B7056A93EE5e0L2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registr:8080/content/act/237329cc-68e0-4b4f-93ae-97d648645bc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1B10-B678-405D-83B0-9CC62CE3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CITYLINE27</cp:lastModifiedBy>
  <cp:revision>36</cp:revision>
  <cp:lastPrinted>2022-11-18T09:22:00Z</cp:lastPrinted>
  <dcterms:created xsi:type="dcterms:W3CDTF">2022-11-17T11:20:00Z</dcterms:created>
  <dcterms:modified xsi:type="dcterms:W3CDTF">2024-02-12T07:00:00Z</dcterms:modified>
</cp:coreProperties>
</file>