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9026B" w14:textId="77777777" w:rsidR="00305F0E" w:rsidRDefault="008B4B65" w:rsidP="00305F0E">
      <w:pPr>
        <w:spacing w:line="240" w:lineRule="exact"/>
        <w:ind w:firstLine="5103"/>
        <w:rPr>
          <w:sz w:val="28"/>
          <w:szCs w:val="28"/>
        </w:rPr>
      </w:pPr>
      <w:r>
        <w:rPr>
          <w:sz w:val="28"/>
          <w:szCs w:val="28"/>
        </w:rPr>
        <w:t>УТВЕРЖДЕНО</w:t>
      </w:r>
    </w:p>
    <w:p w14:paraId="7F9B9DF8" w14:textId="77777777" w:rsidR="00305F0E" w:rsidRDefault="008B4B65" w:rsidP="00305F0E">
      <w:pPr>
        <w:spacing w:line="240" w:lineRule="exact"/>
        <w:ind w:firstLine="5103"/>
        <w:rPr>
          <w:sz w:val="28"/>
          <w:szCs w:val="28"/>
        </w:rPr>
      </w:pPr>
      <w:r>
        <w:rPr>
          <w:sz w:val="28"/>
          <w:szCs w:val="28"/>
        </w:rPr>
        <w:t>решением Совета Грачевского</w:t>
      </w:r>
    </w:p>
    <w:p w14:paraId="336AC5CD" w14:textId="4162CE11" w:rsidR="008B4B65" w:rsidRDefault="008B4B65" w:rsidP="00305F0E">
      <w:pPr>
        <w:spacing w:line="240" w:lineRule="exact"/>
        <w:ind w:firstLine="5103"/>
        <w:rPr>
          <w:sz w:val="28"/>
          <w:szCs w:val="28"/>
        </w:rPr>
      </w:pPr>
      <w:r>
        <w:rPr>
          <w:sz w:val="28"/>
          <w:szCs w:val="28"/>
        </w:rPr>
        <w:t>муниципального округа</w:t>
      </w:r>
    </w:p>
    <w:p w14:paraId="06882684" w14:textId="5A779D7C" w:rsidR="00305F0E" w:rsidRDefault="00305F0E" w:rsidP="00305F0E">
      <w:pPr>
        <w:spacing w:line="240" w:lineRule="exact"/>
        <w:ind w:firstLine="5103"/>
        <w:rPr>
          <w:sz w:val="28"/>
          <w:szCs w:val="28"/>
        </w:rPr>
      </w:pPr>
      <w:r>
        <w:rPr>
          <w:sz w:val="28"/>
          <w:szCs w:val="28"/>
        </w:rPr>
        <w:t>Ставропольского края</w:t>
      </w:r>
    </w:p>
    <w:p w14:paraId="4525E965" w14:textId="21DBC7BF" w:rsidR="00305F0E" w:rsidRDefault="00E5671D" w:rsidP="00305F0E">
      <w:pPr>
        <w:spacing w:line="240" w:lineRule="exact"/>
        <w:ind w:firstLine="5103"/>
        <w:rPr>
          <w:sz w:val="28"/>
          <w:szCs w:val="28"/>
        </w:rPr>
      </w:pPr>
      <w:r>
        <w:rPr>
          <w:sz w:val="28"/>
          <w:szCs w:val="28"/>
        </w:rPr>
        <w:t xml:space="preserve">21 апреля </w:t>
      </w:r>
      <w:r w:rsidR="004D56FD">
        <w:rPr>
          <w:sz w:val="28"/>
          <w:szCs w:val="28"/>
        </w:rPr>
        <w:t>2022 года № 34</w:t>
      </w:r>
      <w:bookmarkStart w:id="0" w:name="_GoBack"/>
      <w:bookmarkEnd w:id="0"/>
    </w:p>
    <w:p w14:paraId="680854D4" w14:textId="77777777" w:rsidR="008B4B65" w:rsidRDefault="008B4B65" w:rsidP="00C22F52">
      <w:pPr>
        <w:pStyle w:val="ConsPlusTitle"/>
        <w:jc w:val="center"/>
        <w:rPr>
          <w:rFonts w:ascii="Times New Roman" w:hAnsi="Times New Roman" w:cs="Times New Roman"/>
          <w:b w:val="0"/>
          <w:sz w:val="28"/>
          <w:szCs w:val="28"/>
        </w:rPr>
      </w:pPr>
    </w:p>
    <w:p w14:paraId="14E612AF" w14:textId="77777777" w:rsidR="0023565C" w:rsidRDefault="0023565C" w:rsidP="00C22F52">
      <w:pPr>
        <w:pStyle w:val="ConsPlusTitle"/>
        <w:jc w:val="center"/>
        <w:rPr>
          <w:rFonts w:ascii="Times New Roman" w:hAnsi="Times New Roman" w:cs="Times New Roman"/>
          <w:b w:val="0"/>
          <w:sz w:val="28"/>
          <w:szCs w:val="28"/>
        </w:rPr>
      </w:pPr>
    </w:p>
    <w:p w14:paraId="50DF9E33" w14:textId="77777777" w:rsidR="00D708EE" w:rsidRPr="00AE418A" w:rsidRDefault="00D708EE" w:rsidP="00AE418A">
      <w:pPr>
        <w:pStyle w:val="ConsPlusTitle"/>
        <w:jc w:val="center"/>
        <w:rPr>
          <w:rFonts w:ascii="Times New Roman" w:hAnsi="Times New Roman" w:cs="Times New Roman"/>
          <w:color w:val="000000" w:themeColor="text1"/>
          <w:sz w:val="28"/>
          <w:szCs w:val="28"/>
        </w:rPr>
      </w:pPr>
      <w:r w:rsidRPr="00AE418A">
        <w:rPr>
          <w:rFonts w:ascii="Times New Roman" w:hAnsi="Times New Roman" w:cs="Times New Roman"/>
          <w:color w:val="000000" w:themeColor="text1"/>
          <w:sz w:val="28"/>
          <w:szCs w:val="28"/>
        </w:rPr>
        <w:t>Положение</w:t>
      </w:r>
    </w:p>
    <w:p w14:paraId="2DC4F6CD" w14:textId="77777777" w:rsidR="00D708EE" w:rsidRPr="00AE418A" w:rsidRDefault="00D708EE" w:rsidP="00AE418A">
      <w:pPr>
        <w:pStyle w:val="ConsPlusTitle"/>
        <w:jc w:val="center"/>
        <w:rPr>
          <w:rFonts w:ascii="Times New Roman" w:hAnsi="Times New Roman" w:cs="Times New Roman"/>
          <w:color w:val="000000" w:themeColor="text1"/>
          <w:sz w:val="28"/>
          <w:szCs w:val="28"/>
        </w:rPr>
      </w:pPr>
      <w:r w:rsidRPr="00AE418A">
        <w:rPr>
          <w:rFonts w:ascii="Times New Roman" w:hAnsi="Times New Roman" w:cs="Times New Roman"/>
          <w:color w:val="000000" w:themeColor="text1"/>
          <w:sz w:val="28"/>
          <w:szCs w:val="28"/>
        </w:rPr>
        <w:t>о муниципальном контроле в сфере благоустройства на территории Грачевского муниципального округа Ставропольского края</w:t>
      </w:r>
    </w:p>
    <w:p w14:paraId="783CDC01" w14:textId="77777777" w:rsidR="00D708EE" w:rsidRPr="00AE418A" w:rsidRDefault="00D708EE" w:rsidP="00AE418A">
      <w:pPr>
        <w:pStyle w:val="ConsPlusTitle"/>
        <w:jc w:val="center"/>
        <w:rPr>
          <w:rFonts w:ascii="Times New Roman" w:hAnsi="Times New Roman" w:cs="Times New Roman"/>
          <w:color w:val="000000" w:themeColor="text1"/>
          <w:sz w:val="28"/>
          <w:szCs w:val="28"/>
        </w:rPr>
      </w:pPr>
    </w:p>
    <w:p w14:paraId="51D101C8" w14:textId="77777777" w:rsidR="00D708EE" w:rsidRPr="00AE418A" w:rsidRDefault="00D708EE" w:rsidP="00AE418A">
      <w:pPr>
        <w:pStyle w:val="ConsPlusTitle"/>
        <w:numPr>
          <w:ilvl w:val="0"/>
          <w:numId w:val="2"/>
        </w:numPr>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Общие положения</w:t>
      </w:r>
    </w:p>
    <w:p w14:paraId="5A3E3364" w14:textId="77777777" w:rsidR="00D708EE" w:rsidRPr="00AE418A" w:rsidRDefault="00D708EE" w:rsidP="00AE418A">
      <w:pPr>
        <w:pStyle w:val="ConsPlusTitle"/>
        <w:jc w:val="center"/>
        <w:rPr>
          <w:rFonts w:ascii="Times New Roman" w:hAnsi="Times New Roman" w:cs="Times New Roman"/>
          <w:b w:val="0"/>
          <w:color w:val="000000" w:themeColor="text1"/>
          <w:sz w:val="28"/>
          <w:szCs w:val="28"/>
        </w:rPr>
      </w:pPr>
    </w:p>
    <w:p w14:paraId="1F466616" w14:textId="77777777" w:rsidR="00D708EE" w:rsidRPr="00AE418A" w:rsidRDefault="00D708EE" w:rsidP="00AE418A">
      <w:pPr>
        <w:pStyle w:val="ConsPlusTitle"/>
        <w:ind w:firstLine="708"/>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Правил благоустройства территории Грачевского муниципального округа Ставропольского края (далее – Правила благоустройства), за нарушение которых законодательством предусмотрена административная и иные виды ответственности (далее – муниципальный контроль).</w:t>
      </w:r>
    </w:p>
    <w:p w14:paraId="6AC71CE7" w14:textId="77777777" w:rsidR="00D708EE" w:rsidRPr="00AE418A" w:rsidRDefault="00D708EE" w:rsidP="00AE418A">
      <w:pPr>
        <w:pStyle w:val="ConsPlusTitle"/>
        <w:ind w:firstLine="708"/>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1.2. Предметом муниципального контроля на территории Грачевского муниципального округа Ставропольского края является соблюдение юридическими лицами, индивидуальными предпринимателями, гражданами (далее – контролируемые лица)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73ACAB9F" w14:textId="695777F0" w:rsidR="00D708EE" w:rsidRPr="00AE418A" w:rsidRDefault="00D708EE" w:rsidP="00AE418A">
      <w:pPr>
        <w:pStyle w:val="ConsPlusTitle"/>
        <w:ind w:firstLine="708"/>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1.3. Муниципальный контроль осуществляется отделом по работе             с территориями администрации Грачевского муниципального округа Ставропольского края  самостоятельно или во взаимодействии                               с должностными лицами территориальных управлений администрации Грачевского муниципального округа Ставропольского края  (далее                        – уполномоченный орган) с учетом особенностей, предусмотренных частью  2 статьи  6 Федерального закона от 31 июля 2020 г. № 248-ФЗ </w:t>
      </w:r>
      <w:r w:rsidR="00B913C8">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«О государственном контроле (надзоре) и муниципальном контроле                             в Российской Федерации» (далее – Федеральный закон № 248-ФЗ).</w:t>
      </w:r>
    </w:p>
    <w:p w14:paraId="4240ED92" w14:textId="0BD9E4F3"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В исполнении функции по осуществлению контроля за соблюдением Правил участвуют отраслевые (функциональные) органы администрации и их должностные лица, функции которых связаны с решением вопросов местного значения в области благоустройства.</w:t>
      </w:r>
    </w:p>
    <w:p w14:paraId="4FE6C8CA" w14:textId="77777777" w:rsidR="00D708EE" w:rsidRPr="00AE418A" w:rsidRDefault="00D708EE" w:rsidP="00AE418A">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1.4. От имени уполномоченного органа муниципальный контроль вправе осуществлять следующие должностные лица:</w:t>
      </w:r>
    </w:p>
    <w:p w14:paraId="3B6F6C48" w14:textId="2E3264F3" w:rsidR="005F168F" w:rsidRDefault="005F168F" w:rsidP="00AE418A">
      <w:pPr>
        <w:pStyle w:val="ConsPlusTitle"/>
        <w:jc w:val="both"/>
        <w:rPr>
          <w:rFonts w:ascii="Times New Roman" w:hAnsi="Times New Roman" w:cs="Times New Roman"/>
          <w:b w:val="0"/>
          <w:color w:val="000000" w:themeColor="text1"/>
          <w:sz w:val="28"/>
          <w:szCs w:val="28"/>
        </w:rPr>
      </w:pPr>
      <w:bookmarkStart w:id="1" w:name="P57"/>
      <w:bookmarkEnd w:id="1"/>
      <w:r>
        <w:rPr>
          <w:rFonts w:ascii="Times New Roman" w:hAnsi="Times New Roman" w:cs="Times New Roman"/>
          <w:b w:val="0"/>
          <w:color w:val="000000" w:themeColor="text1"/>
          <w:sz w:val="28"/>
          <w:szCs w:val="28"/>
        </w:rPr>
        <w:tab/>
        <w:t>1.4</w:t>
      </w:r>
      <w:r w:rsidR="00D708EE" w:rsidRPr="00AE418A">
        <w:rPr>
          <w:rFonts w:ascii="Times New Roman" w:hAnsi="Times New Roman" w:cs="Times New Roman"/>
          <w:b w:val="0"/>
          <w:color w:val="000000" w:themeColor="text1"/>
          <w:sz w:val="28"/>
          <w:szCs w:val="28"/>
        </w:rPr>
        <w:t>.1. начальник  отдела по работе</w:t>
      </w:r>
      <w:r>
        <w:rPr>
          <w:rFonts w:ascii="Times New Roman" w:hAnsi="Times New Roman" w:cs="Times New Roman"/>
          <w:b w:val="0"/>
          <w:color w:val="000000" w:themeColor="text1"/>
          <w:sz w:val="28"/>
          <w:szCs w:val="28"/>
        </w:rPr>
        <w:t xml:space="preserve"> </w:t>
      </w:r>
      <w:r w:rsidR="00D708EE" w:rsidRPr="00AE418A">
        <w:rPr>
          <w:rFonts w:ascii="Times New Roman" w:hAnsi="Times New Roman" w:cs="Times New Roman"/>
          <w:b w:val="0"/>
          <w:color w:val="000000" w:themeColor="text1"/>
          <w:sz w:val="28"/>
          <w:szCs w:val="28"/>
        </w:rPr>
        <w:t>с территориями администрации Грачевского муниципального округа Ставро</w:t>
      </w:r>
      <w:r>
        <w:rPr>
          <w:rFonts w:ascii="Times New Roman" w:hAnsi="Times New Roman" w:cs="Times New Roman"/>
          <w:b w:val="0"/>
          <w:color w:val="000000" w:themeColor="text1"/>
          <w:sz w:val="28"/>
          <w:szCs w:val="28"/>
        </w:rPr>
        <w:t>польского края;</w:t>
      </w:r>
    </w:p>
    <w:p w14:paraId="1E4C14A7" w14:textId="77777777" w:rsidR="00305F0E" w:rsidRDefault="005F168F" w:rsidP="005F168F">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1.4</w:t>
      </w:r>
      <w:r w:rsidR="00D708EE" w:rsidRPr="00AE418A">
        <w:rPr>
          <w:rFonts w:ascii="Times New Roman" w:hAnsi="Times New Roman" w:cs="Times New Roman"/>
          <w:b w:val="0"/>
          <w:color w:val="000000" w:themeColor="text1"/>
          <w:sz w:val="28"/>
          <w:szCs w:val="28"/>
        </w:rPr>
        <w:t>.2. главный специалист</w:t>
      </w:r>
      <w:r w:rsidR="00D708EE" w:rsidRPr="00AE418A">
        <w:rPr>
          <w:rFonts w:ascii="Times New Roman" w:hAnsi="Times New Roman" w:cs="Times New Roman"/>
          <w:b w:val="0"/>
          <w:i/>
          <w:color w:val="000000" w:themeColor="text1"/>
          <w:sz w:val="28"/>
          <w:szCs w:val="28"/>
        </w:rPr>
        <w:t xml:space="preserve"> </w:t>
      </w:r>
      <w:r w:rsidR="00D708EE" w:rsidRPr="00AE418A">
        <w:rPr>
          <w:rFonts w:ascii="Times New Roman" w:hAnsi="Times New Roman" w:cs="Times New Roman"/>
          <w:b w:val="0"/>
          <w:color w:val="000000" w:themeColor="text1"/>
          <w:sz w:val="28"/>
          <w:szCs w:val="28"/>
        </w:rPr>
        <w:t>отдела по работе с территориями администрации Грачевского муниципального округа Ставропольского края;</w:t>
      </w:r>
    </w:p>
    <w:p w14:paraId="018BC8FD" w14:textId="67C11DB0" w:rsidR="00D708EE" w:rsidRPr="00AE418A" w:rsidRDefault="005F168F" w:rsidP="005F168F">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1.4</w:t>
      </w:r>
      <w:r w:rsidR="00D708EE" w:rsidRPr="00AE418A">
        <w:rPr>
          <w:rFonts w:ascii="Times New Roman" w:hAnsi="Times New Roman" w:cs="Times New Roman"/>
          <w:b w:val="0"/>
          <w:color w:val="000000" w:themeColor="text1"/>
          <w:sz w:val="28"/>
          <w:szCs w:val="28"/>
        </w:rPr>
        <w:t>.3.  специалист 1 категории</w:t>
      </w:r>
      <w:r w:rsidR="00D708EE" w:rsidRPr="00AE418A">
        <w:rPr>
          <w:rFonts w:ascii="Times New Roman" w:hAnsi="Times New Roman" w:cs="Times New Roman"/>
          <w:b w:val="0"/>
          <w:i/>
          <w:color w:val="000000" w:themeColor="text1"/>
          <w:sz w:val="28"/>
          <w:szCs w:val="28"/>
        </w:rPr>
        <w:t xml:space="preserve"> </w:t>
      </w:r>
      <w:r w:rsidR="00D708EE" w:rsidRPr="00AE418A">
        <w:rPr>
          <w:rFonts w:ascii="Times New Roman" w:hAnsi="Times New Roman" w:cs="Times New Roman"/>
          <w:b w:val="0"/>
          <w:color w:val="000000" w:themeColor="text1"/>
          <w:sz w:val="28"/>
          <w:szCs w:val="28"/>
        </w:rPr>
        <w:t>отдела по работе с территориями администрации Грачевского муниципального округа Ставропольского края;</w:t>
      </w:r>
    </w:p>
    <w:p w14:paraId="2276AA28" w14:textId="7BDB843D" w:rsidR="00D708EE" w:rsidRPr="00AE418A" w:rsidRDefault="005F168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1.5</w:t>
      </w:r>
      <w:r w:rsidR="00D708EE" w:rsidRPr="00AE418A">
        <w:rPr>
          <w:rFonts w:ascii="Times New Roman" w:hAnsi="Times New Roman" w:cs="Times New Roman"/>
          <w:b w:val="0"/>
          <w:color w:val="000000" w:themeColor="text1"/>
          <w:sz w:val="28"/>
          <w:szCs w:val="28"/>
        </w:rPr>
        <w:t xml:space="preserve">. Права и обязанности должностных лиц регламентируются </w:t>
      </w:r>
      <w:r w:rsidR="00305F0E">
        <w:rPr>
          <w:rFonts w:ascii="Times New Roman" w:hAnsi="Times New Roman" w:cs="Times New Roman"/>
          <w:b w:val="0"/>
          <w:color w:val="000000" w:themeColor="text1"/>
          <w:sz w:val="28"/>
          <w:szCs w:val="28"/>
        </w:rPr>
        <w:t xml:space="preserve">         </w:t>
      </w:r>
      <w:r w:rsidR="00D708EE" w:rsidRPr="00AE418A">
        <w:rPr>
          <w:rFonts w:ascii="Times New Roman" w:hAnsi="Times New Roman" w:cs="Times New Roman"/>
          <w:b w:val="0"/>
          <w:color w:val="000000" w:themeColor="text1"/>
          <w:sz w:val="28"/>
          <w:szCs w:val="28"/>
        </w:rPr>
        <w:t>статьей 29 Федерального закона № 248-ФЗ. В целях осуществления муниципального контроля должностным лицам выдаются служебные удостоверения.</w:t>
      </w:r>
    </w:p>
    <w:p w14:paraId="3D6A7DD3" w14:textId="3DC97417" w:rsidR="00D708EE" w:rsidRPr="00AE418A" w:rsidRDefault="005F168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1.6</w:t>
      </w:r>
      <w:r w:rsidR="00D708EE" w:rsidRPr="00AE418A">
        <w:rPr>
          <w:rFonts w:ascii="Times New Roman" w:hAnsi="Times New Roman" w:cs="Times New Roman"/>
          <w:b w:val="0"/>
          <w:color w:val="000000" w:themeColor="text1"/>
          <w:sz w:val="28"/>
          <w:szCs w:val="28"/>
        </w:rPr>
        <w:t>.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3969D175"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2B954C1F" w14:textId="28CA907A" w:rsidR="00D708EE" w:rsidRPr="00AE418A" w:rsidRDefault="005F168F" w:rsidP="00794C6F">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1.7</w:t>
      </w:r>
      <w:r w:rsidR="00D708EE" w:rsidRPr="00AE418A">
        <w:rPr>
          <w:rFonts w:ascii="Times New Roman" w:hAnsi="Times New Roman" w:cs="Times New Roman"/>
          <w:b w:val="0"/>
          <w:color w:val="000000" w:themeColor="text1"/>
          <w:sz w:val="28"/>
          <w:szCs w:val="28"/>
        </w:rPr>
        <w:t>. Объектами муниципального контроля являются:</w:t>
      </w:r>
    </w:p>
    <w:p w14:paraId="19961A34" w14:textId="14221344"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w:t>
      </w:r>
      <w:r w:rsidR="00AE418A">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14:paraId="2E7807AC"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roofErr w:type="gramStart"/>
      <w:r w:rsidRPr="00AE418A">
        <w:rPr>
          <w:rFonts w:ascii="Times New Roman" w:hAnsi="Times New Roman" w:cs="Times New Roman"/>
          <w:b w:val="0"/>
          <w:color w:val="000000" w:themeColor="text1"/>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14:paraId="4DCB0F99" w14:textId="4B150BDC" w:rsidR="00D708EE" w:rsidRPr="00AE418A" w:rsidRDefault="005F168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1.8</w:t>
      </w:r>
      <w:r w:rsidR="00D708EE" w:rsidRPr="00AE418A">
        <w:rPr>
          <w:rFonts w:ascii="Times New Roman" w:hAnsi="Times New Roman" w:cs="Times New Roman"/>
          <w:b w:val="0"/>
          <w:color w:val="000000" w:themeColor="text1"/>
          <w:sz w:val="28"/>
          <w:szCs w:val="28"/>
        </w:rPr>
        <w:t>. К объектам муниципального контроля в сфере благоустройства относятся:</w:t>
      </w:r>
    </w:p>
    <w:p w14:paraId="022250AE" w14:textId="54B85E04"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w:t>
      </w:r>
      <w:r w:rsidR="00AE418A">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территория Грачевского муниципального округа Ставропольского края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с расположенными на ней объектами, элементами благоустройства;</w:t>
      </w:r>
    </w:p>
    <w:p w14:paraId="797DCC7E" w14:textId="3FFBA548" w:rsidR="00D708EE" w:rsidRPr="00AE418A" w:rsidRDefault="00D708EE" w:rsidP="00AE418A">
      <w:pPr>
        <w:pStyle w:val="ConsPlusTitle"/>
        <w:jc w:val="both"/>
        <w:rPr>
          <w:rFonts w:ascii="Times New Roman" w:hAnsi="Times New Roman" w:cs="Times New Roman"/>
          <w:b w:val="0"/>
          <w:color w:val="000000" w:themeColor="text1"/>
          <w:sz w:val="28"/>
          <w:szCs w:val="28"/>
        </w:rPr>
      </w:pPr>
      <w:proofErr w:type="gramStart"/>
      <w:r w:rsidRPr="00AE418A">
        <w:rPr>
          <w:rFonts w:ascii="Times New Roman" w:hAnsi="Times New Roman" w:cs="Times New Roman"/>
          <w:b w:val="0"/>
          <w:color w:val="000000" w:themeColor="text1"/>
          <w:sz w:val="28"/>
          <w:szCs w:val="28"/>
        </w:rPr>
        <w:t xml:space="preserve">– внешние поверхности нежилых зданий, строений, сооружений,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том числе крыши, фасады, архитектурно-декоративные детали (элементы) фасадов, входные группы, цоколи, террасы;</w:t>
      </w:r>
      <w:proofErr w:type="gramEnd"/>
    </w:p>
    <w:p w14:paraId="6A1B013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деятельность по содержанию и восстановлению элементов благоустройства, в том числе после проведения земляных работ;</w:t>
      </w:r>
    </w:p>
    <w:p w14:paraId="2909E30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объекты освещения и иное осветительное оборудование;</w:t>
      </w:r>
    </w:p>
    <w:p w14:paraId="7B56A9A0"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зеленые насаждения;</w:t>
      </w:r>
    </w:p>
    <w:p w14:paraId="46B66087"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знаково-информационные системы;</w:t>
      </w:r>
    </w:p>
    <w:p w14:paraId="5DA1E931"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–детские и спортивные площадки, контейнерные площадки, малые архитектурные формы;</w:t>
      </w:r>
    </w:p>
    <w:p w14:paraId="277BE7F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пешеходные коммуникации, в том числе тротуары, аллеи, дорожки, тропинки;</w:t>
      </w:r>
    </w:p>
    <w:p w14:paraId="577E2560"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lastRenderedPageBreak/>
        <w:t>– объекты (элементы) благоустройства для беспрепятственного доступа инвалидов и иных маломобильных граждан;</w:t>
      </w:r>
    </w:p>
    <w:p w14:paraId="1D6CB46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уборка территории, в том числе в зимний период;</w:t>
      </w:r>
    </w:p>
    <w:p w14:paraId="6E50EBA4"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проведение земляных работ;</w:t>
      </w:r>
    </w:p>
    <w:p w14:paraId="316CDCD4"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содержание прилегающих территорий;</w:t>
      </w:r>
    </w:p>
    <w:p w14:paraId="38607A5F"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некапитальные объекты, в том числе сезонные торговые;</w:t>
      </w:r>
    </w:p>
    <w:p w14:paraId="684361AE"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инженерные коммуникации и сооружения;</w:t>
      </w:r>
    </w:p>
    <w:p w14:paraId="7C0741E0" w14:textId="6BAB3755"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условия к обеспечению доступности для инвалидов объектов социальной, инженерной и транспортной инфраструктур</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 предоставляемых услуг.</w:t>
      </w:r>
    </w:p>
    <w:p w14:paraId="1DAAB350" w14:textId="199A5426" w:rsidR="00D708EE" w:rsidRPr="00AE418A" w:rsidRDefault="005F168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1.9</w:t>
      </w:r>
      <w:r w:rsidR="00D708EE" w:rsidRPr="00AE418A">
        <w:rPr>
          <w:rFonts w:ascii="Times New Roman" w:hAnsi="Times New Roman" w:cs="Times New Roman"/>
          <w:b w:val="0"/>
          <w:color w:val="000000" w:themeColor="text1"/>
          <w:sz w:val="28"/>
          <w:szCs w:val="28"/>
        </w:rPr>
        <w:t xml:space="preserve">. Уполномоченный орган обеспечивает учет объектов контроля                в рамках осуществления муниципального контроля. </w:t>
      </w:r>
    </w:p>
    <w:p w14:paraId="0C588D9B" w14:textId="77777777" w:rsidR="00152B77" w:rsidRDefault="00152B77" w:rsidP="00152B77">
      <w:pPr>
        <w:pStyle w:val="ConsPlusTitle"/>
        <w:ind w:firstLine="720"/>
        <w:jc w:val="both"/>
        <w:rPr>
          <w:rFonts w:ascii="Times New Roman" w:hAnsi="Times New Roman" w:cs="Times New Roman"/>
          <w:b w:val="0"/>
          <w:color w:val="000000" w:themeColor="text1"/>
          <w:sz w:val="28"/>
          <w:szCs w:val="28"/>
        </w:rPr>
      </w:pPr>
    </w:p>
    <w:p w14:paraId="38ADD656" w14:textId="4B9B5D5F" w:rsidR="00D708EE" w:rsidRPr="00AE418A" w:rsidRDefault="00D708EE" w:rsidP="00152B77">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2. </w:t>
      </w:r>
      <w:proofErr w:type="gramStart"/>
      <w:r w:rsidRPr="00AE418A">
        <w:rPr>
          <w:rFonts w:ascii="Times New Roman" w:hAnsi="Times New Roman" w:cs="Times New Roman"/>
          <w:b w:val="0"/>
          <w:color w:val="000000" w:themeColor="text1"/>
          <w:sz w:val="28"/>
          <w:szCs w:val="28"/>
        </w:rPr>
        <w:t>Управление рисками причинения вреда (ущерба) охраняемым законном ценностям при осуществлении муниципального контроля</w:t>
      </w:r>
      <w:r w:rsidR="00167BAF">
        <w:rPr>
          <w:rFonts w:ascii="Times New Roman" w:hAnsi="Times New Roman" w:cs="Times New Roman"/>
          <w:b w:val="0"/>
          <w:color w:val="000000" w:themeColor="text1"/>
          <w:sz w:val="28"/>
          <w:szCs w:val="28"/>
        </w:rPr>
        <w:t>.</w:t>
      </w:r>
      <w:proofErr w:type="gramEnd"/>
    </w:p>
    <w:p w14:paraId="40D106FA" w14:textId="77777777" w:rsidR="00167BAF" w:rsidRDefault="00167BAF" w:rsidP="00AE418A">
      <w:pPr>
        <w:pStyle w:val="ConsPlusTitle"/>
        <w:ind w:firstLine="720"/>
        <w:jc w:val="both"/>
        <w:rPr>
          <w:rFonts w:ascii="Times New Roman" w:hAnsi="Times New Roman" w:cs="Times New Roman"/>
          <w:b w:val="0"/>
          <w:color w:val="000000" w:themeColor="text1"/>
          <w:sz w:val="28"/>
          <w:szCs w:val="28"/>
        </w:rPr>
      </w:pPr>
    </w:p>
    <w:p w14:paraId="43BC8B4A" w14:textId="1440AC20" w:rsidR="00D708EE" w:rsidRPr="00AE418A" w:rsidRDefault="00794C6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2.1. </w:t>
      </w:r>
      <w:r w:rsidR="00D708EE" w:rsidRPr="00AE418A">
        <w:rPr>
          <w:rFonts w:ascii="Times New Roman" w:hAnsi="Times New Roman" w:cs="Times New Roman"/>
          <w:b w:val="0"/>
          <w:color w:val="000000" w:themeColor="text1"/>
          <w:sz w:val="28"/>
          <w:szCs w:val="28"/>
        </w:rPr>
        <w:t>Система оценки и управления рисками причинения вреда (ущерба) охраняемым законом ценностям при осуществлении муниципального контроля на территории Грачевского муниципального округ</w:t>
      </w:r>
      <w:r>
        <w:rPr>
          <w:rFonts w:ascii="Times New Roman" w:hAnsi="Times New Roman" w:cs="Times New Roman"/>
          <w:b w:val="0"/>
          <w:color w:val="000000" w:themeColor="text1"/>
          <w:sz w:val="28"/>
          <w:szCs w:val="28"/>
        </w:rPr>
        <w:t xml:space="preserve">а </w:t>
      </w:r>
      <w:r w:rsidR="00D708EE" w:rsidRPr="00AE418A">
        <w:rPr>
          <w:rFonts w:ascii="Times New Roman" w:hAnsi="Times New Roman" w:cs="Times New Roman"/>
          <w:b w:val="0"/>
          <w:color w:val="000000" w:themeColor="text1"/>
          <w:sz w:val="28"/>
          <w:szCs w:val="28"/>
        </w:rPr>
        <w:t xml:space="preserve">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Pr>
          <w:rFonts w:ascii="Times New Roman" w:hAnsi="Times New Roman" w:cs="Times New Roman"/>
          <w:b w:val="0"/>
          <w:color w:val="000000" w:themeColor="text1"/>
          <w:sz w:val="28"/>
          <w:szCs w:val="28"/>
        </w:rPr>
        <w:t xml:space="preserve">                                      </w:t>
      </w:r>
      <w:r w:rsidR="00D708EE" w:rsidRPr="00AE418A">
        <w:rPr>
          <w:rFonts w:ascii="Times New Roman" w:hAnsi="Times New Roman" w:cs="Times New Roman"/>
          <w:b w:val="0"/>
          <w:color w:val="000000" w:themeColor="text1"/>
          <w:sz w:val="28"/>
          <w:szCs w:val="28"/>
        </w:rPr>
        <w:t>№ 248-ФЗ.</w:t>
      </w:r>
    </w:p>
    <w:p w14:paraId="333864A3" w14:textId="2C5758BE" w:rsidR="00D708EE" w:rsidRPr="00AE418A" w:rsidRDefault="00794C6F" w:rsidP="00AE418A">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2.2. </w:t>
      </w:r>
      <w:r w:rsidR="00D708EE" w:rsidRPr="00AE418A">
        <w:rPr>
          <w:rFonts w:ascii="Times New Roman" w:hAnsi="Times New Roman" w:cs="Times New Roman"/>
          <w:b w:val="0"/>
          <w:color w:val="000000" w:themeColor="text1"/>
          <w:sz w:val="28"/>
          <w:szCs w:val="28"/>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 248-ФЗ.</w:t>
      </w:r>
    </w:p>
    <w:p w14:paraId="2E057811" w14:textId="77777777" w:rsidR="00167BAF" w:rsidRDefault="00167BAF" w:rsidP="00AE418A">
      <w:pPr>
        <w:pStyle w:val="ConsPlusTitle"/>
        <w:jc w:val="both"/>
        <w:rPr>
          <w:rFonts w:ascii="Times New Roman" w:hAnsi="Times New Roman" w:cs="Times New Roman"/>
          <w:b w:val="0"/>
          <w:color w:val="000000" w:themeColor="text1"/>
          <w:sz w:val="28"/>
          <w:szCs w:val="28"/>
        </w:rPr>
      </w:pPr>
    </w:p>
    <w:p w14:paraId="15797EE2"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 Профилактика рисков причинения вреда (ущерба) охраняемым законом ценностям.</w:t>
      </w:r>
    </w:p>
    <w:p w14:paraId="22DBF673" w14:textId="77777777" w:rsidR="00167BAF" w:rsidRDefault="00167BAF" w:rsidP="00AE418A">
      <w:pPr>
        <w:pStyle w:val="ConsPlusTitle"/>
        <w:ind w:firstLine="720"/>
        <w:jc w:val="both"/>
        <w:rPr>
          <w:rFonts w:ascii="Times New Roman" w:hAnsi="Times New Roman" w:cs="Times New Roman"/>
          <w:b w:val="0"/>
          <w:color w:val="000000" w:themeColor="text1"/>
          <w:sz w:val="28"/>
          <w:szCs w:val="28"/>
        </w:rPr>
      </w:pPr>
    </w:p>
    <w:p w14:paraId="71056A62" w14:textId="77777777" w:rsidR="00D708EE" w:rsidRPr="00AE418A" w:rsidRDefault="00D708EE" w:rsidP="00AE418A">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 Уполномоченный орган проводит профилактические мероприятия, предусмотренные пунктом 3.3. настоящего положения,                                            в соответствии с главой 10 Федерального закона № 248-ФЗ.</w:t>
      </w:r>
    </w:p>
    <w:p w14:paraId="77CF19F9"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5F2466B5"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14:paraId="12851455"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Уполномоченным органом также проводятся профилактические мероприятия, не предусмотренные программой профилактики рисков </w:t>
      </w:r>
      <w:r w:rsidRPr="00AE418A">
        <w:rPr>
          <w:rFonts w:ascii="Times New Roman" w:hAnsi="Times New Roman" w:cs="Times New Roman"/>
          <w:b w:val="0"/>
          <w:color w:val="000000" w:themeColor="text1"/>
          <w:sz w:val="28"/>
          <w:szCs w:val="28"/>
        </w:rPr>
        <w:lastRenderedPageBreak/>
        <w:t>причинения вреда.</w:t>
      </w:r>
    </w:p>
    <w:p w14:paraId="1669CDE8" w14:textId="535CC62E"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3.3. В рамках осуществления муниципального контроля </w:t>
      </w:r>
      <w:r w:rsidR="00924283">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соответствии со статьями 45, 46, 47, 49, 50 Федерального закона                                                    № 248-ФЗ уполномоченным органом проводятся профилактические мероприятия:</w:t>
      </w:r>
    </w:p>
    <w:p w14:paraId="740D0CA1"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3.3.1. Информирование.</w:t>
      </w:r>
    </w:p>
    <w:p w14:paraId="33AA640A"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3.3.2. Обобщение правоприменительной практики.</w:t>
      </w:r>
    </w:p>
    <w:p w14:paraId="2ACCAEAC"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3.3.3. Объявление предостережения.</w:t>
      </w:r>
    </w:p>
    <w:p w14:paraId="0955CA90"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3.3.4. Консультирование.</w:t>
      </w:r>
    </w:p>
    <w:p w14:paraId="3B48B421"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3.3.5. Профилактический визит.</w:t>
      </w:r>
    </w:p>
    <w:p w14:paraId="6F332A35" w14:textId="5F053CAB"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Грачевского муниципального округа Ставропольского края в сети «Интернет»  (далее – сайт администрации), в средствах массовой информации и иных формах в соответствии с частью 3 статьи 46 Федерального закона № 248-ФЗ.</w:t>
      </w:r>
    </w:p>
    <w:p w14:paraId="18E71364" w14:textId="7ABBDF45"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правовым актом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w:t>
      </w:r>
      <w:r w:rsidR="00E5671D">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до 1 февр</w:t>
      </w:r>
      <w:r w:rsidR="00794C6F">
        <w:rPr>
          <w:rFonts w:ascii="Times New Roman" w:hAnsi="Times New Roman" w:cs="Times New Roman"/>
          <w:b w:val="0"/>
          <w:color w:val="000000" w:themeColor="text1"/>
          <w:sz w:val="28"/>
          <w:szCs w:val="28"/>
        </w:rPr>
        <w:t>аля,</w:t>
      </w:r>
      <w:r w:rsidRPr="00AE418A">
        <w:rPr>
          <w:rFonts w:ascii="Times New Roman" w:hAnsi="Times New Roman" w:cs="Times New Roman"/>
          <w:b w:val="0"/>
          <w:color w:val="000000" w:themeColor="text1"/>
          <w:sz w:val="28"/>
          <w:szCs w:val="28"/>
        </w:rPr>
        <w:t xml:space="preserve"> на официальном сайте администрации в сети «Интернет».</w:t>
      </w:r>
    </w:p>
    <w:p w14:paraId="73DF9899"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14:paraId="63EE2B67"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303F824"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В случае</w:t>
      </w:r>
      <w:proofErr w:type="gramStart"/>
      <w:r w:rsidRPr="00AE418A">
        <w:rPr>
          <w:rFonts w:ascii="Times New Roman" w:hAnsi="Times New Roman" w:cs="Times New Roman"/>
          <w:b w:val="0"/>
          <w:color w:val="000000" w:themeColor="text1"/>
          <w:sz w:val="28"/>
          <w:szCs w:val="28"/>
        </w:rPr>
        <w:t>,</w:t>
      </w:r>
      <w:proofErr w:type="gramEnd"/>
      <w:r w:rsidRPr="00AE418A">
        <w:rPr>
          <w:rFonts w:ascii="Times New Roman" w:hAnsi="Times New Roman" w:cs="Times New Roman"/>
          <w:b w:val="0"/>
          <w:color w:val="000000" w:themeColor="text1"/>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уполномоченный орган.</w:t>
      </w:r>
    </w:p>
    <w:p w14:paraId="0A53623C"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w:t>
      </w:r>
      <w:r w:rsidRPr="00AE418A">
        <w:rPr>
          <w:rFonts w:ascii="Times New Roman" w:hAnsi="Times New Roman" w:cs="Times New Roman"/>
          <w:b w:val="0"/>
          <w:color w:val="000000" w:themeColor="text1"/>
          <w:sz w:val="28"/>
          <w:szCs w:val="28"/>
        </w:rPr>
        <w:lastRenderedPageBreak/>
        <w:t>меры по обеспечению соблюдения обязательных требований.</w:t>
      </w:r>
    </w:p>
    <w:p w14:paraId="3BEC5384"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Порядок применения уполномоченным органом предостережения регулируется частями 2-5 статьи 49 Федеральным законом № 248-ФЗ.</w:t>
      </w:r>
    </w:p>
    <w:p w14:paraId="744CBFDF" w14:textId="1471516E"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3.8. Подача возражен</w:t>
      </w:r>
      <w:r w:rsidR="00B913C8">
        <w:rPr>
          <w:rFonts w:ascii="Times New Roman" w:hAnsi="Times New Roman" w:cs="Times New Roman"/>
          <w:b w:val="0"/>
          <w:color w:val="000000" w:themeColor="text1"/>
          <w:sz w:val="28"/>
          <w:szCs w:val="28"/>
        </w:rPr>
        <w:t xml:space="preserve">ий в отношении предостережения </w:t>
      </w:r>
      <w:r w:rsidR="00E5671D">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о недопустимости нарушения обязательных требований и их рассмотрение:</w:t>
      </w:r>
    </w:p>
    <w:p w14:paraId="3F69D4CF" w14:textId="5A4DAA13" w:rsidR="00D708EE" w:rsidRPr="00AE418A" w:rsidRDefault="00794C6F" w:rsidP="00FF7F11">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3.8.1. </w:t>
      </w:r>
      <w:r w:rsidR="00D708EE" w:rsidRPr="00AE418A">
        <w:rPr>
          <w:rFonts w:ascii="Times New Roman" w:hAnsi="Times New Roman" w:cs="Times New Roman"/>
          <w:b w:val="0"/>
          <w:color w:val="000000" w:themeColor="text1"/>
          <w:sz w:val="28"/>
          <w:szCs w:val="28"/>
        </w:rPr>
        <w:t xml:space="preserve">По результатам рассмотрения предостережения </w:t>
      </w:r>
      <w:r w:rsidR="00E5671D">
        <w:rPr>
          <w:rFonts w:ascii="Times New Roman" w:hAnsi="Times New Roman" w:cs="Times New Roman"/>
          <w:b w:val="0"/>
          <w:color w:val="000000" w:themeColor="text1"/>
          <w:sz w:val="28"/>
          <w:szCs w:val="28"/>
        </w:rPr>
        <w:t xml:space="preserve">                                       </w:t>
      </w:r>
      <w:r w:rsidR="00D708EE" w:rsidRPr="00AE418A">
        <w:rPr>
          <w:rFonts w:ascii="Times New Roman" w:hAnsi="Times New Roman" w:cs="Times New Roman"/>
          <w:b w:val="0"/>
          <w:color w:val="000000" w:themeColor="text1"/>
          <w:sz w:val="28"/>
          <w:szCs w:val="28"/>
        </w:rPr>
        <w:t>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5A15DA58"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3.8.2. В возражениях указываются:</w:t>
      </w:r>
    </w:p>
    <w:p w14:paraId="1366574F"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3.8.2.1. Наименование юридического лица, фамилия, имя, отчество (при наличии) индивидуального предпринимателя и гражданина.</w:t>
      </w:r>
    </w:p>
    <w:p w14:paraId="58303668" w14:textId="5B76B50D" w:rsidR="00D708EE" w:rsidRPr="00AE418A" w:rsidRDefault="00794C6F" w:rsidP="00FF7F11">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3.8.2.2. </w:t>
      </w:r>
      <w:r w:rsidR="00D708EE" w:rsidRPr="00AE418A">
        <w:rPr>
          <w:rFonts w:ascii="Times New Roman" w:hAnsi="Times New Roman" w:cs="Times New Roman"/>
          <w:b w:val="0"/>
          <w:color w:val="000000" w:themeColor="text1"/>
          <w:sz w:val="28"/>
          <w:szCs w:val="28"/>
        </w:rPr>
        <w:t>Идентификационный номер налогоплательщика – юридического лица, индивидуального предпринимателя.</w:t>
      </w:r>
    </w:p>
    <w:p w14:paraId="4CA42346"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3.8.2.3. Дата и номер предостережения, направленного в адрес контролируемого лица.</w:t>
      </w:r>
    </w:p>
    <w:p w14:paraId="4FEA190F" w14:textId="22BF69C7" w:rsidR="00D708EE" w:rsidRPr="00AE418A" w:rsidRDefault="00794C6F" w:rsidP="00FF7F11">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3.8.2.4. </w:t>
      </w:r>
      <w:r w:rsidR="00D708EE" w:rsidRPr="00AE418A">
        <w:rPr>
          <w:rFonts w:ascii="Times New Roman" w:hAnsi="Times New Roman" w:cs="Times New Roman"/>
          <w:b w:val="0"/>
          <w:color w:val="000000" w:themeColor="text1"/>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62D02C1D" w14:textId="2967628D"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3.8.3. </w:t>
      </w:r>
      <w:proofErr w:type="gramStart"/>
      <w:r w:rsidRPr="00AE418A">
        <w:rPr>
          <w:rFonts w:ascii="Times New Roman" w:hAnsi="Times New Roman" w:cs="Times New Roman"/>
          <w:b w:val="0"/>
          <w:color w:val="000000" w:themeColor="text1"/>
          <w:sz w:val="28"/>
          <w:szCs w:val="28"/>
        </w:rPr>
        <w:t xml:space="preserve">Возражения направляются контролируемым лицом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бумажном виде почтовым отправлением в уполномоченный орган либо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предостережении способами.</w:t>
      </w:r>
      <w:proofErr w:type="gramEnd"/>
    </w:p>
    <w:p w14:paraId="6739424E" w14:textId="46620B45"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3.8.4. Уполномоченный орган рассматривает возражения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отношении предостережения, по итогам рассмотрения направляет контролируемому лицу в течение 20 рабочих дней со дня получения возражений ответ. Результаты рассмотрения возражений используются уполномоченным органом для целей организации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 проведения мероприятий по профилактике нарушения обязательных требований.</w:t>
      </w:r>
    </w:p>
    <w:p w14:paraId="1AB18826" w14:textId="73AD2EC4"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3.8.5. Уполномоченный орган осуществляет учет объявленных                       им предостережений и использует соответствующие данные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для проведения иных профилактических мероприятий и контрольных (надзорных) мероприятий.</w:t>
      </w:r>
    </w:p>
    <w:p w14:paraId="27C0DD2B"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 Консультирование:</w:t>
      </w:r>
    </w:p>
    <w:p w14:paraId="2CF1796A"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46CB933A"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lastRenderedPageBreak/>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0ADBE8FF"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 Консультирование в устной и письменной формах осуществляется по следующим вопросам:</w:t>
      </w:r>
    </w:p>
    <w:p w14:paraId="318638B5"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3.9.3.1. Компетенция уполномоченного органа.</w:t>
      </w:r>
    </w:p>
    <w:p w14:paraId="053A48D5"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3.9.3.2. Соблюдение обязательных требований.</w:t>
      </w:r>
    </w:p>
    <w:p w14:paraId="2808B506"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3.9.3.3. Проведение контрольных (надзорных) мероприятий.</w:t>
      </w:r>
    </w:p>
    <w:p w14:paraId="71157002"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3.9.3.4. Применение мер ответственности.</w:t>
      </w:r>
    </w:p>
    <w:p w14:paraId="5E76EBD8" w14:textId="55E806B8"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от 2 мая 2006 г. № 59-ФЗ «О порядке рассмотрения обращений граждан Российской Федерации».</w:t>
      </w:r>
    </w:p>
    <w:p w14:paraId="1342A5B2"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EDB6A89"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3.9.6. </w:t>
      </w:r>
      <w:proofErr w:type="gramStart"/>
      <w:r w:rsidRPr="00AE418A">
        <w:rPr>
          <w:rFonts w:ascii="Times New Roman" w:hAnsi="Times New Roman" w:cs="Times New Roman"/>
          <w:b w:val="0"/>
          <w:color w:val="000000" w:themeColor="text1"/>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14:paraId="429317E9" w14:textId="3A573F44"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3020B454" w14:textId="77777777" w:rsidR="00B913C8"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3.9.8. Уполномоченный орган осуществляет учет консультирований.</w:t>
      </w:r>
    </w:p>
    <w:p w14:paraId="58D5429B" w14:textId="77777777" w:rsidR="00B913C8"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3.9.9. Консультирование по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w:t>
      </w:r>
      <w:r w:rsidR="00FF7F11">
        <w:rPr>
          <w:rFonts w:ascii="Times New Roman" w:hAnsi="Times New Roman" w:cs="Times New Roman"/>
          <w:b w:val="0"/>
          <w:color w:val="000000" w:themeColor="text1"/>
          <w:sz w:val="28"/>
          <w:szCs w:val="28"/>
        </w:rPr>
        <w:t>ана, по следующим вопросам:</w:t>
      </w:r>
    </w:p>
    <w:p w14:paraId="31176899" w14:textId="08691592" w:rsidR="00B913C8"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1) организация и осуществление муниципального контроля в сфере благоустройства;</w:t>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t>2) порядок осуществления контрольных мероприятий, установленны</w:t>
      </w:r>
      <w:r w:rsidR="00FF7F11">
        <w:rPr>
          <w:rFonts w:ascii="Times New Roman" w:hAnsi="Times New Roman" w:cs="Times New Roman"/>
          <w:b w:val="0"/>
          <w:color w:val="000000" w:themeColor="text1"/>
          <w:sz w:val="28"/>
          <w:szCs w:val="28"/>
        </w:rPr>
        <w:t>х настоящим Положением;</w:t>
      </w:r>
    </w:p>
    <w:p w14:paraId="20090F27" w14:textId="6A147CFD"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 обязательные требования;</w:t>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t>4) требования, содержащиеся в разрешительных документах;</w:t>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t>5) требования документов, исполнение которых является необходимым в соответствии с законодательством Российской Федерации.</w:t>
      </w:r>
    </w:p>
    <w:p w14:paraId="3ACAA512"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lastRenderedPageBreak/>
        <w:t>3.10. Профилактический визит:</w:t>
      </w:r>
    </w:p>
    <w:p w14:paraId="0B2B6CD3"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14:paraId="1BFA807E" w14:textId="309E40E3" w:rsidR="00D708EE" w:rsidRPr="00AE418A" w:rsidRDefault="00167BAF" w:rsidP="00FF7F11">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w:t>
      </w:r>
      <w:r w:rsidR="00D708EE" w:rsidRPr="00AE418A">
        <w:rPr>
          <w:rFonts w:ascii="Times New Roman" w:hAnsi="Times New Roman" w:cs="Times New Roman"/>
          <w:b w:val="0"/>
          <w:color w:val="000000" w:themeColor="text1"/>
          <w:sz w:val="28"/>
          <w:szCs w:val="28"/>
        </w:rPr>
        <w:t>.10.2. В ходе профилактического визита должностным лицом осуществляются консультирование контролируемого лица.</w:t>
      </w:r>
    </w:p>
    <w:p w14:paraId="74203132"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14:paraId="120C39B0"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3.10.4. О проведении обязательного профилактического визита контролируемое лицо уведомляется уполномоченным органом не </w:t>
      </w:r>
      <w:proofErr w:type="gramStart"/>
      <w:r w:rsidRPr="00AE418A">
        <w:rPr>
          <w:rFonts w:ascii="Times New Roman" w:hAnsi="Times New Roman" w:cs="Times New Roman"/>
          <w:b w:val="0"/>
          <w:color w:val="000000" w:themeColor="text1"/>
          <w:sz w:val="28"/>
          <w:szCs w:val="28"/>
        </w:rPr>
        <w:t>позднее</w:t>
      </w:r>
      <w:proofErr w:type="gramEnd"/>
      <w:r w:rsidRPr="00AE418A">
        <w:rPr>
          <w:rFonts w:ascii="Times New Roman" w:hAnsi="Times New Roman" w:cs="Times New Roman"/>
          <w:b w:val="0"/>
          <w:color w:val="000000" w:themeColor="text1"/>
          <w:sz w:val="28"/>
          <w:szCs w:val="28"/>
        </w:rPr>
        <w:t xml:space="preserve"> чем за 5 рабочих дней до даты его проведения.</w:t>
      </w:r>
    </w:p>
    <w:p w14:paraId="7A0DC56A"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7D5B6159" w14:textId="422C0A73"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3.10.6. Обязательный профилактический визит осуществляется </w:t>
      </w:r>
      <w:r w:rsidR="00167BA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не реже чем 1 раз в год.</w:t>
      </w:r>
    </w:p>
    <w:p w14:paraId="35B29EA0"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3.10.7. Срок осуществления обязательного профилактического визита составляет 1 рабочий день.</w:t>
      </w:r>
    </w:p>
    <w:p w14:paraId="207C2D61" w14:textId="77777777" w:rsidR="00D708EE" w:rsidRPr="00AE418A" w:rsidRDefault="00D708EE" w:rsidP="00FF7F11">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E5A021"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3.10.9. В случае</w:t>
      </w:r>
      <w:proofErr w:type="gramStart"/>
      <w:r w:rsidRPr="00AE418A">
        <w:rPr>
          <w:rFonts w:ascii="Times New Roman" w:hAnsi="Times New Roman" w:cs="Times New Roman"/>
          <w:b w:val="0"/>
          <w:color w:val="000000" w:themeColor="text1"/>
          <w:sz w:val="28"/>
          <w:szCs w:val="28"/>
        </w:rPr>
        <w:t>,</w:t>
      </w:r>
      <w:proofErr w:type="gramEnd"/>
      <w:r w:rsidRPr="00AE418A">
        <w:rPr>
          <w:rFonts w:ascii="Times New Roman" w:hAnsi="Times New Roman" w:cs="Times New Roman"/>
          <w:b w:val="0"/>
          <w:color w:val="000000" w:themeColor="text1"/>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14:paraId="423CED2D"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3663B35C" w14:textId="77777777" w:rsidR="00D708EE"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 Осуществление муниципального контроля</w:t>
      </w:r>
    </w:p>
    <w:p w14:paraId="2E99AA48" w14:textId="77777777" w:rsidR="00167BAF" w:rsidRPr="00AE418A" w:rsidRDefault="00167BAF" w:rsidP="00167BAF">
      <w:pPr>
        <w:pStyle w:val="ConsPlusTitle"/>
        <w:ind w:firstLine="720"/>
        <w:jc w:val="both"/>
        <w:rPr>
          <w:rFonts w:ascii="Times New Roman" w:hAnsi="Times New Roman" w:cs="Times New Roman"/>
          <w:b w:val="0"/>
          <w:color w:val="000000" w:themeColor="text1"/>
          <w:sz w:val="28"/>
          <w:szCs w:val="28"/>
        </w:rPr>
      </w:pPr>
    </w:p>
    <w:p w14:paraId="29E4AC5C"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(надзорные) мероприятия:</w:t>
      </w:r>
    </w:p>
    <w:p w14:paraId="44B51A64"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 Инспекционный визит.</w:t>
      </w:r>
    </w:p>
    <w:p w14:paraId="72C2476A"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4.1.2. Рейдовый осмотр.</w:t>
      </w:r>
    </w:p>
    <w:p w14:paraId="223AAC97"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4.1.3. Документарная проверка.</w:t>
      </w:r>
    </w:p>
    <w:p w14:paraId="3FFBD2BB"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4.1.4. Выездная проверка.</w:t>
      </w:r>
    </w:p>
    <w:p w14:paraId="3AD01A6A"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5C921D1D"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4.2.1. Выездное обследование.</w:t>
      </w:r>
    </w:p>
    <w:p w14:paraId="6C73BBBF" w14:textId="206F4DFC"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4.3. Внеплановые контрольные (надзорные) мероприятия                             </w:t>
      </w:r>
      <w:r w:rsidRPr="00AE418A">
        <w:rPr>
          <w:rFonts w:ascii="Times New Roman" w:hAnsi="Times New Roman" w:cs="Times New Roman"/>
          <w:b w:val="0"/>
          <w:color w:val="000000" w:themeColor="text1"/>
          <w:sz w:val="28"/>
          <w:szCs w:val="28"/>
        </w:rPr>
        <w:lastRenderedPageBreak/>
        <w:t xml:space="preserve">за исключением контрольных мероприятий без взаимодействия, проводятся по основаниям, предусмотренным пунктами 1, 3 - 6 части </w:t>
      </w:r>
      <w:r w:rsidR="0013027B">
        <w:rPr>
          <w:rFonts w:ascii="Times New Roman" w:hAnsi="Times New Roman" w:cs="Times New Roman"/>
          <w:b w:val="0"/>
          <w:color w:val="000000" w:themeColor="text1"/>
          <w:sz w:val="28"/>
          <w:szCs w:val="28"/>
        </w:rPr>
        <w:t xml:space="preserve">1 статьи </w:t>
      </w:r>
      <w:r w:rsidRPr="00AE418A">
        <w:rPr>
          <w:rFonts w:ascii="Times New Roman" w:hAnsi="Times New Roman" w:cs="Times New Roman"/>
          <w:b w:val="0"/>
          <w:color w:val="000000" w:themeColor="text1"/>
          <w:sz w:val="28"/>
          <w:szCs w:val="28"/>
        </w:rPr>
        <w:t>57</w:t>
      </w:r>
      <w:r w:rsidR="00B913C8">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 и частью 12 статьи 66 Федерального закона № 248-ФЗ.</w:t>
      </w:r>
    </w:p>
    <w:p w14:paraId="2EF682E7"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4.4. </w:t>
      </w:r>
      <w:proofErr w:type="gramStart"/>
      <w:r w:rsidRPr="00AE418A">
        <w:rPr>
          <w:rFonts w:ascii="Times New Roman" w:hAnsi="Times New Roman" w:cs="Times New Roman"/>
          <w:b w:val="0"/>
          <w:color w:val="000000" w:themeColor="text1"/>
          <w:sz w:val="28"/>
          <w:szCs w:val="28"/>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AE418A">
        <w:rPr>
          <w:rFonts w:ascii="Times New Roman" w:hAnsi="Times New Roman" w:cs="Times New Roman"/>
          <w:b w:val="0"/>
          <w:color w:val="000000" w:themeColor="text1"/>
          <w:sz w:val="28"/>
          <w:szCs w:val="28"/>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 248-ФЗ.</w:t>
      </w:r>
    </w:p>
    <w:p w14:paraId="42089CC7"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 Для проведения контрольных (надзорных) мероприятий, установленных пунктом 4.1. настоящего Положения, принимается решение (распоряжение) администрации:</w:t>
      </w:r>
    </w:p>
    <w:p w14:paraId="5F73555C"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 Дата, время и место принятия решения.</w:t>
      </w:r>
    </w:p>
    <w:p w14:paraId="669E86CE"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4.5.2. Кем принято решение.</w:t>
      </w:r>
    </w:p>
    <w:p w14:paraId="6AA68B9D"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4.5.3. Основание проведения контрольного (надзорного) мероприятия.</w:t>
      </w:r>
    </w:p>
    <w:p w14:paraId="1246ECC4"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4.5.4. Вид контроля.</w:t>
      </w:r>
    </w:p>
    <w:p w14:paraId="45F5CFCE"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4.5.5. </w:t>
      </w:r>
      <w:proofErr w:type="gramStart"/>
      <w:r w:rsidRPr="00AE418A">
        <w:rPr>
          <w:rFonts w:ascii="Times New Roman" w:hAnsi="Times New Roman" w:cs="Times New Roman"/>
          <w:b w:val="0"/>
          <w:color w:val="000000" w:themeColor="text1"/>
          <w:sz w:val="28"/>
          <w:szCs w:val="28"/>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14:paraId="0231D8F2"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4.5.6. Объект контроля, в отношении которого проводится контрольное (надзорное) мероприятие.</w:t>
      </w:r>
    </w:p>
    <w:p w14:paraId="4D5C7DDA"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7054E80A" w14:textId="4156A1E0"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4.5.8. </w:t>
      </w:r>
      <w:proofErr w:type="gramStart"/>
      <w:r w:rsidRPr="00AE418A">
        <w:rPr>
          <w:rFonts w:ascii="Times New Roman" w:hAnsi="Times New Roman" w:cs="Times New Roman"/>
          <w:b w:val="0"/>
          <w:color w:val="000000" w:themeColor="text1"/>
          <w:sz w:val="28"/>
          <w:szCs w:val="28"/>
        </w:rPr>
        <w:t xml:space="preserve">Фамилия, имя, отчество (при наличии) гражданина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14:paraId="0456C24B"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4.5.9. Вид контрольного (надзорного) мероприятия.</w:t>
      </w:r>
    </w:p>
    <w:p w14:paraId="0F68781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4.5.10. Перечень контрольных (надзорных) действий, совершаемых                 в рамках контрольного (надзорного) мероприятия.</w:t>
      </w:r>
    </w:p>
    <w:p w14:paraId="35D2B5DC"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4.5.11. Предмет контрольного (надзорного) мероприятия.</w:t>
      </w:r>
    </w:p>
    <w:p w14:paraId="6F978DAA"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4.5.12. Проверочные листы, если их применение является обязательным.</w:t>
      </w:r>
    </w:p>
    <w:p w14:paraId="24229D4F" w14:textId="338CF0D5"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4.5.13. Дата проведения контрольного (надзорного) мероприятия,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том числе срок непосредственного взаимодействия с контролируемым лицом.</w:t>
      </w:r>
    </w:p>
    <w:p w14:paraId="5EF99E9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4.5.14. Перечень документов, предоставление которых гражданином, организацией необходимо для оценки соблюдения обязательных требований.</w:t>
      </w:r>
    </w:p>
    <w:p w14:paraId="2944E35D"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lastRenderedPageBreak/>
        <w:t>4.6.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52D33396"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При проведении контрольных (надзорных) мероприятий используются средства фото-, видеосъемки.</w:t>
      </w:r>
    </w:p>
    <w:p w14:paraId="0B6EE24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 Инспекционный визит.</w:t>
      </w:r>
    </w:p>
    <w:p w14:paraId="37EC7186"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CBFB73"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 В ходе инспекционного визита допускаются следующие контрольные (надзорные) действия:</w:t>
      </w:r>
    </w:p>
    <w:p w14:paraId="207A0F1F"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4.7.2.1. Осмотр.</w:t>
      </w:r>
    </w:p>
    <w:p w14:paraId="05A2CF6A"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4.7.2.2. Опрос.</w:t>
      </w:r>
    </w:p>
    <w:p w14:paraId="51FBBCFF"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4.7.2.3. Получение письменных объяснений.</w:t>
      </w:r>
    </w:p>
    <w:p w14:paraId="418E51E9"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E9383B"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4.7.3. Инспекционный визит проводится без предварительного уведомления контролируемого лица и собственника объекта контроля.</w:t>
      </w:r>
    </w:p>
    <w:p w14:paraId="0D1EE815" w14:textId="77777777" w:rsidR="00D708EE" w:rsidRPr="00AE418A"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3181CF" w14:textId="77777777" w:rsidR="00B913C8" w:rsidRDefault="00D708EE" w:rsidP="00167BAF">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4.7.5. Контролируемые лица или их представители обязаны обеспечить беспрепятственный доступ должностного лица в здания, с</w:t>
      </w:r>
      <w:r w:rsidR="00167BAF">
        <w:rPr>
          <w:rFonts w:ascii="Times New Roman" w:hAnsi="Times New Roman" w:cs="Times New Roman"/>
          <w:b w:val="0"/>
          <w:color w:val="000000" w:themeColor="text1"/>
          <w:sz w:val="28"/>
          <w:szCs w:val="28"/>
        </w:rPr>
        <w:t>ооружения, помещения.</w:t>
      </w:r>
      <w:r w:rsidR="00167BAF">
        <w:rPr>
          <w:rFonts w:ascii="Times New Roman" w:hAnsi="Times New Roman" w:cs="Times New Roman"/>
          <w:b w:val="0"/>
          <w:color w:val="000000" w:themeColor="text1"/>
          <w:sz w:val="28"/>
          <w:szCs w:val="28"/>
        </w:rPr>
        <w:tab/>
      </w:r>
    </w:p>
    <w:p w14:paraId="75BA2D64" w14:textId="15AF9AB6" w:rsidR="00D708EE" w:rsidRPr="00AE418A" w:rsidRDefault="00D708EE" w:rsidP="00167BAF">
      <w:pPr>
        <w:pStyle w:val="ConsPlusTitle"/>
        <w:ind w:firstLine="720"/>
        <w:jc w:val="both"/>
        <w:rPr>
          <w:rFonts w:ascii="Times New Roman" w:hAnsi="Times New Roman" w:cs="Times New Roman"/>
          <w:b w:val="0"/>
          <w:i/>
          <w:color w:val="000000" w:themeColor="text1"/>
          <w:sz w:val="28"/>
          <w:szCs w:val="28"/>
        </w:rPr>
      </w:pPr>
      <w:r w:rsidRPr="00AE418A">
        <w:rPr>
          <w:rFonts w:ascii="Times New Roman" w:hAnsi="Times New Roman" w:cs="Times New Roman"/>
          <w:b w:val="0"/>
          <w:color w:val="000000" w:themeColor="text1"/>
          <w:sz w:val="28"/>
          <w:szCs w:val="28"/>
        </w:rPr>
        <w:t xml:space="preserve">4.7.6. </w:t>
      </w:r>
      <w:proofErr w:type="gramStart"/>
      <w:r w:rsidRPr="00AE418A">
        <w:rPr>
          <w:rFonts w:ascii="Times New Roman" w:hAnsi="Times New Roman" w:cs="Times New Roman"/>
          <w:b w:val="0"/>
          <w:color w:val="000000" w:themeColor="text1"/>
          <w:sz w:val="28"/>
          <w:szCs w:val="28"/>
        </w:rPr>
        <w:t xml:space="preserve">Внеплановый инспекционный визит, в случае, если положением  о виде муниципального контроля в соответствии с </w:t>
      </w:r>
      <w:hyperlink w:anchor="P358" w:history="1">
        <w:r w:rsidRPr="00AE418A">
          <w:rPr>
            <w:rStyle w:val="a9"/>
            <w:rFonts w:ascii="Times New Roman" w:hAnsi="Times New Roman" w:cs="Times New Roman"/>
            <w:b w:val="0"/>
            <w:color w:val="000000" w:themeColor="text1"/>
            <w:sz w:val="28"/>
            <w:szCs w:val="28"/>
            <w:u w:val="none"/>
          </w:rPr>
          <w:t xml:space="preserve">частью </w:t>
        </w:r>
        <w:r w:rsidR="00167BAF">
          <w:rPr>
            <w:rStyle w:val="a9"/>
            <w:rFonts w:ascii="Times New Roman" w:hAnsi="Times New Roman" w:cs="Times New Roman"/>
            <w:b w:val="0"/>
            <w:color w:val="000000" w:themeColor="text1"/>
            <w:sz w:val="28"/>
            <w:szCs w:val="28"/>
            <w:u w:val="none"/>
          </w:rPr>
          <w:t xml:space="preserve">7 </w:t>
        </w:r>
        <w:r w:rsidR="00B913C8">
          <w:rPr>
            <w:rStyle w:val="a9"/>
            <w:rFonts w:ascii="Times New Roman" w:hAnsi="Times New Roman" w:cs="Times New Roman"/>
            <w:b w:val="0"/>
            <w:color w:val="000000" w:themeColor="text1"/>
            <w:sz w:val="28"/>
            <w:szCs w:val="28"/>
            <w:u w:val="none"/>
          </w:rPr>
          <w:t xml:space="preserve">                           </w:t>
        </w:r>
        <w:r w:rsidR="00167BAF">
          <w:rPr>
            <w:rStyle w:val="a9"/>
            <w:rFonts w:ascii="Times New Roman" w:hAnsi="Times New Roman" w:cs="Times New Roman"/>
            <w:b w:val="0"/>
            <w:color w:val="000000" w:themeColor="text1"/>
            <w:sz w:val="28"/>
            <w:szCs w:val="28"/>
            <w:u w:val="none"/>
          </w:rPr>
          <w:t xml:space="preserve">статьи </w:t>
        </w:r>
        <w:r w:rsidRPr="00AE418A">
          <w:rPr>
            <w:rStyle w:val="a9"/>
            <w:rFonts w:ascii="Times New Roman" w:hAnsi="Times New Roman" w:cs="Times New Roman"/>
            <w:b w:val="0"/>
            <w:color w:val="000000" w:themeColor="text1"/>
            <w:sz w:val="28"/>
            <w:szCs w:val="28"/>
            <w:u w:val="none"/>
          </w:rPr>
          <w:t>22</w:t>
        </w:r>
      </w:hyperlink>
      <w:r w:rsidRPr="00AE418A">
        <w:rPr>
          <w:rFonts w:ascii="Times New Roman" w:hAnsi="Times New Roman" w:cs="Times New Roman"/>
          <w:b w:val="0"/>
          <w:color w:val="000000" w:themeColor="text1"/>
          <w:sz w:val="28"/>
          <w:szCs w:val="28"/>
        </w:rPr>
        <w:t xml:space="preserve">  Федерального закона № 248-ФЗ  предусмотрено,</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AE418A">
          <w:rPr>
            <w:rStyle w:val="a9"/>
            <w:rFonts w:ascii="Times New Roman" w:hAnsi="Times New Roman" w:cs="Times New Roman"/>
            <w:b w:val="0"/>
            <w:color w:val="000000" w:themeColor="text1"/>
            <w:sz w:val="28"/>
            <w:szCs w:val="28"/>
            <w:u w:val="none"/>
          </w:rPr>
          <w:t>частью  3</w:t>
        </w:r>
      </w:hyperlink>
      <w:r w:rsidRPr="00AE418A">
        <w:rPr>
          <w:rFonts w:ascii="Times New Roman" w:hAnsi="Times New Roman" w:cs="Times New Roman"/>
          <w:b w:val="0"/>
          <w:color w:val="000000" w:themeColor="text1"/>
          <w:sz w:val="28"/>
          <w:szCs w:val="28"/>
        </w:rPr>
        <w:t xml:space="preserve"> статьи 66 Федерального закона № 248-ФЗ. </w:t>
      </w:r>
      <w:proofErr w:type="gramEnd"/>
    </w:p>
    <w:p w14:paraId="026C4546" w14:textId="391F3A7D" w:rsidR="00D708EE" w:rsidRPr="00AE418A" w:rsidRDefault="00D708EE" w:rsidP="00167BAF">
      <w:pPr>
        <w:pStyle w:val="ConsPlusTitle"/>
        <w:ind w:firstLine="720"/>
        <w:jc w:val="both"/>
        <w:rPr>
          <w:rFonts w:ascii="Times New Roman" w:hAnsi="Times New Roman" w:cs="Times New Roman"/>
          <w:b w:val="0"/>
          <w:i/>
          <w:color w:val="000000" w:themeColor="text1"/>
          <w:sz w:val="28"/>
          <w:szCs w:val="28"/>
        </w:rPr>
      </w:pPr>
      <w:r w:rsidRPr="00AE418A">
        <w:rPr>
          <w:rFonts w:ascii="Times New Roman" w:hAnsi="Times New Roman" w:cs="Times New Roman"/>
          <w:b w:val="0"/>
          <w:color w:val="000000" w:themeColor="text1"/>
          <w:sz w:val="28"/>
          <w:szCs w:val="28"/>
        </w:rPr>
        <w:t>4.8. Рейдовый осмотр.</w:t>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ab/>
        <w:t xml:space="preserve">4.8.1.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14:paraId="0EAA504C" w14:textId="70826ED2"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4.8.2. </w:t>
      </w:r>
      <w:proofErr w:type="gramStart"/>
      <w:r w:rsidRPr="00AE418A">
        <w:rPr>
          <w:rFonts w:ascii="Times New Roman" w:hAnsi="Times New Roman" w:cs="Times New Roman"/>
          <w:b w:val="0"/>
          <w:color w:val="000000" w:themeColor="text1"/>
          <w:sz w:val="28"/>
          <w:szCs w:val="28"/>
        </w:rPr>
        <w:t xml:space="preserve">Проведение рейдового осмотра осуществляется в соответствии </w:t>
      </w:r>
      <w:r w:rsidR="00E5671D">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с решением о проведении контрольного (надзорного) мероприятия,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с участием экспертов, специалистов, привлекаемых к проведению контрольного (надзорного) мероприятия (при необходимости), в форме </w:t>
      </w:r>
      <w:r w:rsidRPr="00AE418A">
        <w:rPr>
          <w:rFonts w:ascii="Times New Roman" w:hAnsi="Times New Roman" w:cs="Times New Roman"/>
          <w:b w:val="0"/>
          <w:color w:val="000000" w:themeColor="text1"/>
          <w:sz w:val="28"/>
          <w:szCs w:val="28"/>
        </w:rPr>
        <w:lastRenderedPageBreak/>
        <w:t>совместного (межведомственного) контрольного (надзорного) мероприятия (при необходимости).</w:t>
      </w:r>
      <w:proofErr w:type="gramEnd"/>
    </w:p>
    <w:p w14:paraId="36D71A20"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 В ходе рейдового осмотра допускаются следующие контрольные (надзорные) действия:</w:t>
      </w:r>
    </w:p>
    <w:p w14:paraId="7512160A"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4.8.3.1. Осмотр.</w:t>
      </w:r>
    </w:p>
    <w:p w14:paraId="51E4645C"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4.8.3.2. Опрос.</w:t>
      </w:r>
    </w:p>
    <w:p w14:paraId="41EAF876"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4.8.3.3. Получение письменных объяснений.</w:t>
      </w:r>
    </w:p>
    <w:p w14:paraId="6E4A94F1"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4.8.3.4. Истребование документов.</w:t>
      </w:r>
    </w:p>
    <w:p w14:paraId="3E40C5BB"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4.8.3.5. Экспертиза.</w:t>
      </w:r>
    </w:p>
    <w:p w14:paraId="55EE6B3A" w14:textId="6C2E1EA3"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4.8.4. Срок взаимодействия с одним контролируемым лицом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период проведения рейдового осмотра не может превышать 1 рабочий день.</w:t>
      </w:r>
    </w:p>
    <w:p w14:paraId="3694772C" w14:textId="14F7B049" w:rsidR="00D708EE" w:rsidRPr="00AE418A" w:rsidRDefault="00D708EE" w:rsidP="00D02660">
      <w:pPr>
        <w:pStyle w:val="ConsPlusTitle"/>
        <w:ind w:firstLine="720"/>
        <w:jc w:val="both"/>
        <w:rPr>
          <w:rFonts w:ascii="Times New Roman" w:hAnsi="Times New Roman" w:cs="Times New Roman"/>
          <w:b w:val="0"/>
          <w:i/>
          <w:color w:val="000000" w:themeColor="text1"/>
          <w:sz w:val="28"/>
          <w:szCs w:val="28"/>
        </w:rPr>
      </w:pPr>
      <w:r w:rsidRPr="00AE418A">
        <w:rPr>
          <w:rFonts w:ascii="Times New Roman" w:hAnsi="Times New Roman" w:cs="Times New Roman"/>
          <w:b w:val="0"/>
          <w:color w:val="000000" w:themeColor="text1"/>
          <w:sz w:val="28"/>
          <w:szCs w:val="28"/>
        </w:rPr>
        <w:t xml:space="preserve">4.8.5. При проведении рейдового осмотра должностные лица вправе взаимодействовать с </w:t>
      </w:r>
      <w:proofErr w:type="gramStart"/>
      <w:r w:rsidRPr="00AE418A">
        <w:rPr>
          <w:rFonts w:ascii="Times New Roman" w:hAnsi="Times New Roman" w:cs="Times New Roman"/>
          <w:b w:val="0"/>
          <w:color w:val="000000" w:themeColor="text1"/>
          <w:sz w:val="28"/>
          <w:szCs w:val="28"/>
        </w:rPr>
        <w:t>находящимися</w:t>
      </w:r>
      <w:proofErr w:type="gramEnd"/>
      <w:r w:rsidRPr="00AE418A">
        <w:rPr>
          <w:rFonts w:ascii="Times New Roman" w:hAnsi="Times New Roman" w:cs="Times New Roman"/>
          <w:b w:val="0"/>
          <w:color w:val="000000" w:themeColor="text1"/>
          <w:sz w:val="28"/>
          <w:szCs w:val="28"/>
        </w:rPr>
        <w:t xml:space="preserve"> на пр</w:t>
      </w:r>
      <w:r w:rsidR="007E774C">
        <w:rPr>
          <w:rFonts w:ascii="Times New Roman" w:hAnsi="Times New Roman" w:cs="Times New Roman"/>
          <w:b w:val="0"/>
          <w:color w:val="000000" w:themeColor="text1"/>
          <w:sz w:val="28"/>
          <w:szCs w:val="28"/>
        </w:rPr>
        <w:t>оизводственных объектах лицам.</w:t>
      </w:r>
      <w:r w:rsidR="007E774C">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 xml:space="preserve">4.8.6. Контролируемые лица, которые владеют, пользуются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или управляют производственными объектами, обязаны обеспечить в ходе рейдового осмотра беспрепятственный доступ инспекторам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к производственным </w:t>
      </w:r>
      <w:r w:rsidR="00D02660">
        <w:rPr>
          <w:rFonts w:ascii="Times New Roman" w:hAnsi="Times New Roman" w:cs="Times New Roman"/>
          <w:b w:val="0"/>
          <w:color w:val="000000" w:themeColor="text1"/>
          <w:sz w:val="28"/>
          <w:szCs w:val="28"/>
        </w:rPr>
        <w:t xml:space="preserve">объектам, указанным </w:t>
      </w:r>
      <w:r w:rsidRPr="00AE418A">
        <w:rPr>
          <w:rFonts w:ascii="Times New Roman" w:hAnsi="Times New Roman" w:cs="Times New Roman"/>
          <w:b w:val="0"/>
          <w:color w:val="000000" w:themeColor="text1"/>
          <w:sz w:val="28"/>
          <w:szCs w:val="28"/>
        </w:rPr>
        <w:t xml:space="preserve">в решении о проведении рейдового осмотра, а также во все помещения (за исключением жилых помещений). </w:t>
      </w:r>
      <w:r w:rsidRPr="00AE418A">
        <w:rPr>
          <w:rFonts w:ascii="Times New Roman" w:hAnsi="Times New Roman" w:cs="Times New Roman"/>
          <w:b w:val="0"/>
          <w:i/>
          <w:color w:val="000000" w:themeColor="text1"/>
          <w:sz w:val="28"/>
          <w:szCs w:val="28"/>
        </w:rPr>
        <w:t xml:space="preserve"> </w:t>
      </w:r>
    </w:p>
    <w:p w14:paraId="78ACAA6C"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4.8.7. В случае</w:t>
      </w:r>
      <w:proofErr w:type="gramStart"/>
      <w:r w:rsidRPr="00AE418A">
        <w:rPr>
          <w:rFonts w:ascii="Times New Roman" w:hAnsi="Times New Roman" w:cs="Times New Roman"/>
          <w:b w:val="0"/>
          <w:color w:val="000000" w:themeColor="text1"/>
          <w:sz w:val="28"/>
          <w:szCs w:val="28"/>
        </w:rPr>
        <w:t>,</w:t>
      </w:r>
      <w:proofErr w:type="gramEnd"/>
      <w:r w:rsidRPr="00AE418A">
        <w:rPr>
          <w:rFonts w:ascii="Times New Roman" w:hAnsi="Times New Roman" w:cs="Times New Roman"/>
          <w:b w:val="0"/>
          <w:color w:val="000000" w:themeColor="text1"/>
          <w:sz w:val="28"/>
          <w:szCs w:val="28"/>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1312F077"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 Документарная проверка</w:t>
      </w:r>
    </w:p>
    <w:p w14:paraId="589FC930" w14:textId="56E258E9"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w:t>
      </w:r>
      <w:r w:rsidR="00E5671D">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с исполнением им обязательных требований и решений уполномоченного органа.</w:t>
      </w:r>
    </w:p>
    <w:p w14:paraId="04F62CFA" w14:textId="180EEF3C"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732833E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4.9.3. В ходе документарной проверки допускаются следующие контрольные (надзорные) действия:</w:t>
      </w:r>
    </w:p>
    <w:p w14:paraId="685D2BB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4.9.3.1. Получение письменных объяснений.</w:t>
      </w:r>
    </w:p>
    <w:p w14:paraId="596402A5"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4.9.3.2. Истребование документов.</w:t>
      </w:r>
    </w:p>
    <w:p w14:paraId="6CC65FFC" w14:textId="32B2E113"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4.9.4. В случае если достоверность сведений, содержащихся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документах, имеющихся в распоряжении уполномоченного органа, вызывает обоснованные сомнения либо эти сведения не позволяют оценить </w:t>
      </w:r>
      <w:r w:rsidRPr="00AE418A">
        <w:rPr>
          <w:rFonts w:ascii="Times New Roman" w:hAnsi="Times New Roman" w:cs="Times New Roman"/>
          <w:b w:val="0"/>
          <w:color w:val="000000" w:themeColor="text1"/>
          <w:sz w:val="28"/>
          <w:szCs w:val="28"/>
        </w:rPr>
        <w:lastRenderedPageBreak/>
        <w:t>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15D43E8" w14:textId="6433341E"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4.9.5. </w:t>
      </w:r>
      <w:proofErr w:type="gramStart"/>
      <w:r w:rsidRPr="00AE418A">
        <w:rPr>
          <w:rFonts w:ascii="Times New Roman" w:hAnsi="Times New Roman" w:cs="Times New Roman"/>
          <w:b w:val="0"/>
          <w:color w:val="000000" w:themeColor="text1"/>
          <w:sz w:val="28"/>
          <w:szCs w:val="28"/>
        </w:rPr>
        <w:t xml:space="preserve">Если в ходе документарной проверки выявлены ошибки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AE418A">
        <w:rPr>
          <w:rFonts w:ascii="Times New Roman" w:hAnsi="Times New Roman" w:cs="Times New Roman"/>
          <w:b w:val="0"/>
          <w:color w:val="000000" w:themeColor="text1"/>
          <w:sz w:val="28"/>
          <w:szCs w:val="28"/>
        </w:rPr>
        <w:t xml:space="preserve"> </w:t>
      </w:r>
      <w:proofErr w:type="gramStart"/>
      <w:r w:rsidRPr="00AE418A">
        <w:rPr>
          <w:rFonts w:ascii="Times New Roman" w:hAnsi="Times New Roman" w:cs="Times New Roman"/>
          <w:b w:val="0"/>
          <w:color w:val="000000" w:themeColor="text1"/>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4202CA69" w14:textId="258B395D"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4.9.6. При проведении документарной проверки сведения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и документы, не относящиеся к предмету документарной проверки, </w:t>
      </w:r>
      <w:r w:rsidR="00F03E4A">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а также сведения и документы, которые могут быть получены уполномоченным органом от иных органов у контролируемого лица, не запрашиваются.</w:t>
      </w:r>
    </w:p>
    <w:p w14:paraId="001C01A7"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4.9.7. Срок проведения документарной проверки не может превышать 10 рабочих дней.</w:t>
      </w:r>
    </w:p>
    <w:p w14:paraId="4D781F89" w14:textId="23B69C03"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4.9.8. Внеплановая документарная проверка проводится после согласования с органами прокуратуры в соответствии с </w:t>
      </w:r>
      <w:hyperlink r:id="rId9"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AE418A">
          <w:rPr>
            <w:rStyle w:val="a9"/>
            <w:rFonts w:ascii="Times New Roman" w:hAnsi="Times New Roman" w:cs="Times New Roman"/>
            <w:b w:val="0"/>
            <w:color w:val="000000" w:themeColor="text1"/>
            <w:sz w:val="28"/>
            <w:szCs w:val="28"/>
            <w:u w:val="none"/>
          </w:rPr>
          <w:t>частью 3 статьи</w:t>
        </w:r>
        <w:r w:rsidR="00B913C8">
          <w:rPr>
            <w:rStyle w:val="a9"/>
            <w:rFonts w:ascii="Times New Roman" w:hAnsi="Times New Roman" w:cs="Times New Roman"/>
            <w:b w:val="0"/>
            <w:color w:val="000000" w:themeColor="text1"/>
            <w:sz w:val="28"/>
            <w:szCs w:val="28"/>
            <w:u w:val="none"/>
          </w:rPr>
          <w:t xml:space="preserve"> </w:t>
        </w:r>
        <w:r w:rsidRPr="00AE418A">
          <w:rPr>
            <w:rStyle w:val="a9"/>
            <w:rFonts w:ascii="Times New Roman" w:hAnsi="Times New Roman" w:cs="Times New Roman"/>
            <w:b w:val="0"/>
            <w:color w:val="000000" w:themeColor="text1"/>
            <w:sz w:val="28"/>
            <w:szCs w:val="28"/>
            <w:u w:val="none"/>
          </w:rPr>
          <w:t xml:space="preserve">66 </w:t>
        </w:r>
      </w:hyperlink>
      <w:r w:rsidRPr="00AE418A">
        <w:rPr>
          <w:rFonts w:ascii="Times New Roman" w:hAnsi="Times New Roman" w:cs="Times New Roman"/>
          <w:b w:val="0"/>
          <w:color w:val="000000" w:themeColor="text1"/>
          <w:sz w:val="28"/>
          <w:szCs w:val="28"/>
        </w:rPr>
        <w:t>Федерального закона № 248-ФЗ.</w:t>
      </w:r>
    </w:p>
    <w:p w14:paraId="145EA9A2"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 Выездная проверка.</w:t>
      </w:r>
    </w:p>
    <w:p w14:paraId="0E9E6C12" w14:textId="4479CEC4"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4.10.1. Выездная проверка проводится посредством взаимодействия </w:t>
      </w:r>
      <w:r w:rsidR="00E5671D">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14:paraId="6EA49533"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4.10.2. Выездная проверка проводится по месту нахождения (осуществления деятельности) контролируемого лица либо объекта контроля.</w:t>
      </w:r>
    </w:p>
    <w:p w14:paraId="3AFCBB3E" w14:textId="2F8BE9F2"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4.10.3. Внеплановая выездная проверка может проводиться только              по согласованию с органами прокуратуры в соответствии с </w:t>
      </w:r>
      <w:hyperlink r:id="rId10"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AE418A">
          <w:rPr>
            <w:rStyle w:val="a9"/>
            <w:rFonts w:ascii="Times New Roman" w:hAnsi="Times New Roman" w:cs="Times New Roman"/>
            <w:b w:val="0"/>
            <w:color w:val="000000" w:themeColor="text1"/>
            <w:sz w:val="28"/>
            <w:szCs w:val="28"/>
            <w:u w:val="none"/>
          </w:rPr>
          <w:t xml:space="preserve">частью 3 </w:t>
        </w:r>
        <w:r w:rsidR="00B913C8">
          <w:rPr>
            <w:rStyle w:val="a9"/>
            <w:rFonts w:ascii="Times New Roman" w:hAnsi="Times New Roman" w:cs="Times New Roman"/>
            <w:b w:val="0"/>
            <w:color w:val="000000" w:themeColor="text1"/>
            <w:sz w:val="28"/>
            <w:szCs w:val="28"/>
            <w:u w:val="none"/>
          </w:rPr>
          <w:t xml:space="preserve">      </w:t>
        </w:r>
        <w:r w:rsidRPr="00AE418A">
          <w:rPr>
            <w:rStyle w:val="a9"/>
            <w:rFonts w:ascii="Times New Roman" w:hAnsi="Times New Roman" w:cs="Times New Roman"/>
            <w:b w:val="0"/>
            <w:color w:val="000000" w:themeColor="text1"/>
            <w:sz w:val="28"/>
            <w:szCs w:val="28"/>
            <w:u w:val="none"/>
          </w:rPr>
          <w:t xml:space="preserve">статьи 66 </w:t>
        </w:r>
      </w:hyperlink>
      <w:r w:rsidRPr="00AE418A">
        <w:rPr>
          <w:rFonts w:ascii="Times New Roman" w:hAnsi="Times New Roman" w:cs="Times New Roman"/>
          <w:b w:val="0"/>
          <w:color w:val="000000" w:themeColor="text1"/>
          <w:sz w:val="28"/>
          <w:szCs w:val="28"/>
        </w:rPr>
        <w:t>Федерального закона № 248-ФЗ.</w:t>
      </w:r>
    </w:p>
    <w:p w14:paraId="0CA7FACA"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4.10.4. О проведении выездной проверки контролируемое лицо уведомляется путем направления копии решения о проведении выездной </w:t>
      </w:r>
      <w:r w:rsidRPr="00AE418A">
        <w:rPr>
          <w:rFonts w:ascii="Times New Roman" w:hAnsi="Times New Roman" w:cs="Times New Roman"/>
          <w:b w:val="0"/>
          <w:color w:val="000000" w:themeColor="text1"/>
          <w:sz w:val="28"/>
          <w:szCs w:val="28"/>
        </w:rPr>
        <w:lastRenderedPageBreak/>
        <w:t>проверки не позднее, чем за 24 часа до ее начала.</w:t>
      </w:r>
    </w:p>
    <w:p w14:paraId="234CD2E1" w14:textId="5563BC73"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4.10.5. Срок проведения выездной проверки не может превышать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14:paraId="5542BDC1"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 В ходе выездной проверки допускаются следующие контрольные (надзорные) действия:</w:t>
      </w:r>
    </w:p>
    <w:p w14:paraId="7C7681E8"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4.10.6.1. Осмотр.</w:t>
      </w:r>
    </w:p>
    <w:p w14:paraId="69629797"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4.10.6.2. Опрос.</w:t>
      </w:r>
    </w:p>
    <w:p w14:paraId="065E74D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4.10.6.3. Получение письменных объяснений.</w:t>
      </w:r>
    </w:p>
    <w:p w14:paraId="70B62989"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4.10.6.4. Истребование документов.</w:t>
      </w:r>
    </w:p>
    <w:p w14:paraId="17645226"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4.10.6.5. Экспертиза.</w:t>
      </w:r>
    </w:p>
    <w:p w14:paraId="7EB04C8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 Выездное обследование.</w:t>
      </w:r>
    </w:p>
    <w:p w14:paraId="4C73BC64"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4.11.1. Выездное обследование осуществляется в целях оценки соблюдения контролируемым лицом обязательных требований.</w:t>
      </w:r>
    </w:p>
    <w:p w14:paraId="0F0F25C4"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4.11.2. Выездное обследование проводится по месту нахождения объектов и территорий.</w:t>
      </w:r>
    </w:p>
    <w:p w14:paraId="53289716"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5738FA63"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4.11.4. Выездное обследование проводится без информирования контролируемого лица.</w:t>
      </w:r>
    </w:p>
    <w:p w14:paraId="3FEA882C"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2376E284"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4.11.6. По результатам проведения выездного обследования решения, предусмотренные пунктами 5.2.2.1 и 5.2.2.2 настоящего положения,                       не принимаются.</w:t>
      </w:r>
    </w:p>
    <w:p w14:paraId="22DCB653"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4.11.7. Выездное обследование может проводиться в форме внепланового контрольного (надзорного) мероприятия.</w:t>
      </w:r>
    </w:p>
    <w:p w14:paraId="084B55DD"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4D29AC3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 Результаты контрольных (надзорных) мероприятий</w:t>
      </w:r>
    </w:p>
    <w:p w14:paraId="52C19FC3"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691AE27D" w14:textId="3F47350D"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5.1. </w:t>
      </w:r>
      <w:proofErr w:type="gramStart"/>
      <w:r w:rsidRPr="00AE418A">
        <w:rPr>
          <w:rFonts w:ascii="Times New Roman" w:hAnsi="Times New Roman" w:cs="Times New Roman"/>
          <w:b w:val="0"/>
          <w:color w:val="000000" w:themeColor="text1"/>
          <w:sz w:val="28"/>
          <w:szCs w:val="28"/>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w:t>
      </w:r>
      <w:r w:rsidR="00B913C8">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 пунктом</w:t>
      </w:r>
      <w:r w:rsidR="007E774C">
        <w:rPr>
          <w:rFonts w:ascii="Times New Roman" w:hAnsi="Times New Roman" w:cs="Times New Roman"/>
          <w:b w:val="0"/>
          <w:color w:val="000000" w:themeColor="text1"/>
          <w:sz w:val="28"/>
          <w:szCs w:val="28"/>
        </w:rPr>
        <w:t xml:space="preserve"> 2 </w:t>
      </w:r>
      <w:r w:rsidRPr="00AE418A">
        <w:rPr>
          <w:rFonts w:ascii="Times New Roman" w:hAnsi="Times New Roman" w:cs="Times New Roman"/>
          <w:b w:val="0"/>
          <w:color w:val="000000" w:themeColor="text1"/>
          <w:sz w:val="28"/>
          <w:szCs w:val="28"/>
        </w:rPr>
        <w:t>части 2 статьи 90 Федерального закона № 248-ФЗ.</w:t>
      </w:r>
      <w:proofErr w:type="gramEnd"/>
    </w:p>
    <w:p w14:paraId="476FCFC5" w14:textId="34B53476"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w:t>
      </w:r>
      <w:r w:rsidRPr="00AE418A">
        <w:rPr>
          <w:rFonts w:ascii="Times New Roman" w:hAnsi="Times New Roman" w:cs="Times New Roman"/>
          <w:b w:val="0"/>
          <w:color w:val="000000" w:themeColor="text1"/>
          <w:sz w:val="28"/>
          <w:szCs w:val="28"/>
        </w:rPr>
        <w:lastRenderedPageBreak/>
        <w:t xml:space="preserve">мероприятия осуществляется в порядке, установленном главой 16 Федерального закона № 248-ФЗ. </w:t>
      </w:r>
    </w:p>
    <w:p w14:paraId="278283CC"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5.2. Решения, принимаемые по результатам контрольных (надзорных) мероприятий:</w:t>
      </w:r>
    </w:p>
    <w:p w14:paraId="5506EAAC" w14:textId="6E41624A"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05659FDB" w14:textId="4440A5FD"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26B24018" w14:textId="79E1C661"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1F51A0A7" w14:textId="2C4C353E" w:rsidR="00D708EE" w:rsidRPr="00AE418A" w:rsidRDefault="00B913C8" w:rsidP="00D02660">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5.2.2.2. </w:t>
      </w:r>
      <w:proofErr w:type="gramStart"/>
      <w:r w:rsidR="00D708EE" w:rsidRPr="00AE418A">
        <w:rPr>
          <w:rFonts w:ascii="Times New Roman" w:hAnsi="Times New Roman" w:cs="Times New Roman"/>
          <w:b w:val="0"/>
          <w:color w:val="000000" w:themeColor="text1"/>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D708EE" w:rsidRPr="00AE418A">
        <w:rPr>
          <w:rFonts w:ascii="Times New Roman" w:hAnsi="Times New Roman" w:cs="Times New Roman"/>
          <w:b w:val="0"/>
          <w:color w:val="000000" w:themeColor="text1"/>
          <w:sz w:val="28"/>
          <w:szCs w:val="28"/>
        </w:rPr>
        <w:t xml:space="preserve"> </w:t>
      </w:r>
      <w:proofErr w:type="gramStart"/>
      <w:r w:rsidR="00D708EE" w:rsidRPr="00AE418A">
        <w:rPr>
          <w:rFonts w:ascii="Times New Roman" w:hAnsi="Times New Roman" w:cs="Times New Roman"/>
          <w:b w:val="0"/>
          <w:color w:val="000000" w:themeColor="text1"/>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198CE888" w14:textId="128385B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DC17648"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AE418A">
        <w:rPr>
          <w:rFonts w:ascii="Times New Roman" w:hAnsi="Times New Roman" w:cs="Times New Roman"/>
          <w:b w:val="0"/>
          <w:color w:val="000000" w:themeColor="text1"/>
          <w:sz w:val="28"/>
          <w:szCs w:val="28"/>
        </w:rPr>
        <w:lastRenderedPageBreak/>
        <w:t>причинения вреда (ущерба) охраняемым законом ценностям.</w:t>
      </w:r>
    </w:p>
    <w:p w14:paraId="11E38FEF"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158D41" w14:textId="77777777" w:rsidR="00D708EE" w:rsidRPr="00AE418A" w:rsidRDefault="00D708EE" w:rsidP="00D02660">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 В предписании об устранении выявленных нарушений обязательных требований, указываются:</w:t>
      </w:r>
    </w:p>
    <w:p w14:paraId="6FD8D0C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5.3.1. </w:t>
      </w:r>
      <w:proofErr w:type="gramStart"/>
      <w:r w:rsidRPr="00AE418A">
        <w:rPr>
          <w:rFonts w:ascii="Times New Roman" w:hAnsi="Times New Roman" w:cs="Times New Roman"/>
          <w:b w:val="0"/>
          <w:color w:val="000000" w:themeColor="text1"/>
          <w:sz w:val="28"/>
          <w:szCs w:val="28"/>
        </w:rPr>
        <w:t>Фамилии, имена, отчества (при наличии) должностных лиц, проводивших контрольное (надзорное) мероприятие.</w:t>
      </w:r>
      <w:proofErr w:type="gramEnd"/>
    </w:p>
    <w:p w14:paraId="6BCD434B"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5.3.2. Дата выдачи.</w:t>
      </w:r>
    </w:p>
    <w:p w14:paraId="3C9B83AA"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5.3.3. Адресные данные объекта контроля.</w:t>
      </w:r>
    </w:p>
    <w:p w14:paraId="3516EE7E"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5.3.4. Наименование лица, которому выдается предписание.</w:t>
      </w:r>
    </w:p>
    <w:p w14:paraId="4BC83A87"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5.3.5. Нарушенные нормативно-правовые акты.</w:t>
      </w:r>
    </w:p>
    <w:p w14:paraId="5B7A3651"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5.3.6. Описание нарушения, которое требуется устранить.</w:t>
      </w:r>
    </w:p>
    <w:p w14:paraId="7A82A321"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5.3.7. Срок устранения нарушения.</w:t>
      </w:r>
    </w:p>
    <w:p w14:paraId="00B923CD" w14:textId="1ADD3115"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E418A">
        <w:rPr>
          <w:rFonts w:ascii="Times New Roman" w:hAnsi="Times New Roman" w:cs="Times New Roman"/>
          <w:b w:val="0"/>
          <w:color w:val="000000" w:themeColor="text1"/>
          <w:sz w:val="28"/>
          <w:szCs w:val="28"/>
        </w:rPr>
        <w:t>деятельности</w:t>
      </w:r>
      <w:proofErr w:type="gramEnd"/>
      <w:r w:rsidRPr="00AE418A">
        <w:rPr>
          <w:rFonts w:ascii="Times New Roman" w:hAnsi="Times New Roman" w:cs="Times New Roman"/>
          <w:b w:val="0"/>
          <w:color w:val="000000" w:themeColor="text1"/>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w:t>
      </w:r>
      <w:r w:rsidR="00B913C8">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этом случае должностное лицо вправе совершить контрольные (надзорные) действия в рамках указанного контрольного (надзорного) мероприятия </w:t>
      </w:r>
      <w:r w:rsidR="00D02660">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в любое время до завершения проведения контрольного (надзорного) мероприятия.</w:t>
      </w:r>
    </w:p>
    <w:p w14:paraId="599F17DC" w14:textId="432D8C1E"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 </w:t>
      </w:r>
      <w:r w:rsidR="00D02660">
        <w:rPr>
          <w:rFonts w:ascii="Times New Roman" w:hAnsi="Times New Roman" w:cs="Times New Roman"/>
          <w:b w:val="0"/>
          <w:color w:val="000000" w:themeColor="text1"/>
          <w:sz w:val="28"/>
          <w:szCs w:val="28"/>
        </w:rPr>
        <w:tab/>
      </w:r>
      <w:r w:rsidRPr="00AE418A">
        <w:rPr>
          <w:rFonts w:ascii="Times New Roman" w:hAnsi="Times New Roman" w:cs="Times New Roman"/>
          <w:b w:val="0"/>
          <w:color w:val="000000" w:themeColor="text1"/>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47632917"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422C3850" w14:textId="77777777" w:rsidR="00D708EE" w:rsidRPr="00AE418A" w:rsidRDefault="00D708EE" w:rsidP="00D02660">
      <w:pPr>
        <w:pStyle w:val="ConsPlusTitle"/>
        <w:ind w:firstLine="720"/>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6. Обжалование решений уполномоченного органа, действий (бездействия) должностных лиц уполномоченного органа</w:t>
      </w:r>
    </w:p>
    <w:p w14:paraId="3579308D" w14:textId="77777777" w:rsidR="00D708EE" w:rsidRPr="00AE418A" w:rsidRDefault="00D708EE" w:rsidP="00D02660">
      <w:pPr>
        <w:pStyle w:val="ConsPlusTitle"/>
        <w:jc w:val="center"/>
        <w:rPr>
          <w:rFonts w:ascii="Times New Roman" w:hAnsi="Times New Roman" w:cs="Times New Roman"/>
          <w:b w:val="0"/>
          <w:color w:val="000000" w:themeColor="text1"/>
          <w:sz w:val="28"/>
          <w:szCs w:val="28"/>
        </w:rPr>
      </w:pPr>
    </w:p>
    <w:p w14:paraId="054862C0"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6.1.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Федеральным законом  от 31 июля 2020 г. № 248-ФЗ «О государственном контроле (надзоре) и муниципальном контроле в Российской Федерации».</w:t>
      </w:r>
    </w:p>
    <w:p w14:paraId="450104D7" w14:textId="0CCFD4BF" w:rsidR="00D708EE" w:rsidRPr="00AE418A" w:rsidRDefault="00D708EE" w:rsidP="00AE418A">
      <w:pPr>
        <w:pStyle w:val="ConsPlusTitle"/>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Решения контрольного органа, действия (бездействие) их должностных лиц, </w:t>
      </w:r>
      <w:r w:rsidRPr="00AE418A">
        <w:rPr>
          <w:rFonts w:ascii="Times New Roman" w:hAnsi="Times New Roman" w:cs="Times New Roman"/>
          <w:b w:val="0"/>
          <w:color w:val="000000" w:themeColor="text1"/>
          <w:sz w:val="28"/>
          <w:szCs w:val="28"/>
        </w:rPr>
        <w:lastRenderedPageBreak/>
        <w:t xml:space="preserve">внеплановые контрольные мероприятия, могут быть обжалованы </w:t>
      </w:r>
      <w:r w:rsidR="00794C6F">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суде. </w:t>
      </w:r>
    </w:p>
    <w:p w14:paraId="53238292"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6.2. Досудебный порядок подачи жалоб при осуществлении муниципального контроля не применяется. </w:t>
      </w:r>
    </w:p>
    <w:p w14:paraId="14550C69"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1DC9C4CE" w14:textId="77777777" w:rsidR="00D708EE" w:rsidRPr="00AE418A" w:rsidRDefault="00D708EE" w:rsidP="00D02660">
      <w:pPr>
        <w:pStyle w:val="ConsPlusTitle"/>
        <w:ind w:firstLine="720"/>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7. Оценка результативности и эффективности</w:t>
      </w:r>
    </w:p>
    <w:p w14:paraId="608FD033" w14:textId="77777777" w:rsidR="00D708EE" w:rsidRPr="00AE418A" w:rsidRDefault="00D708EE" w:rsidP="00D02660">
      <w:pPr>
        <w:pStyle w:val="ConsPlusTitle"/>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деятельности контрольного органа</w:t>
      </w:r>
    </w:p>
    <w:p w14:paraId="08332BAB"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2E1EEB41" w14:textId="77777777"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7.1.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7333F5ED" w14:textId="65841925" w:rsidR="00D708EE" w:rsidRPr="00AE418A" w:rsidRDefault="002B5642" w:rsidP="007E774C">
      <w:pPr>
        <w:pStyle w:val="ConsPlusTitle"/>
        <w:ind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7.2. </w:t>
      </w:r>
      <w:r w:rsidR="00D708EE" w:rsidRPr="00AE418A">
        <w:rPr>
          <w:rFonts w:ascii="Times New Roman" w:hAnsi="Times New Roman" w:cs="Times New Roman"/>
          <w:b w:val="0"/>
          <w:color w:val="000000" w:themeColor="text1"/>
          <w:sz w:val="28"/>
          <w:szCs w:val="28"/>
        </w:rPr>
        <w:t>Контрольный орган ежегодно осуществляет подготовку доклада о муниципальном земельном контроле с учетом требований, установленных Законом N 248-ФЗ.</w:t>
      </w:r>
    </w:p>
    <w:p w14:paraId="4733CCCB"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29445A52" w14:textId="77777777" w:rsidR="00D708EE" w:rsidRPr="00AE418A" w:rsidRDefault="00D708EE" w:rsidP="00D02660">
      <w:pPr>
        <w:pStyle w:val="ConsPlusTitle"/>
        <w:ind w:firstLine="720"/>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8. Переходные положения</w:t>
      </w:r>
    </w:p>
    <w:p w14:paraId="3E49B5B6"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2CCCCA41" w14:textId="36EA5B93" w:rsidR="00D708EE" w:rsidRPr="00AE418A" w:rsidRDefault="00D708EE" w:rsidP="007E774C">
      <w:pPr>
        <w:pStyle w:val="ConsPlusTitle"/>
        <w:ind w:firstLine="720"/>
        <w:jc w:val="both"/>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 xml:space="preserve">До 31 декабря 2023 года подготовка уполномоченным органом </w:t>
      </w:r>
      <w:r w:rsidR="007E774C">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уполномоченного органа действиях </w:t>
      </w:r>
      <w:r w:rsidR="007E774C">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 xml:space="preserve">и принимаемых решениях, обмен документами и сведениями </w:t>
      </w:r>
      <w:r w:rsidR="007E774C">
        <w:rPr>
          <w:rFonts w:ascii="Times New Roman" w:hAnsi="Times New Roman" w:cs="Times New Roman"/>
          <w:b w:val="0"/>
          <w:color w:val="000000" w:themeColor="text1"/>
          <w:sz w:val="28"/>
          <w:szCs w:val="28"/>
        </w:rPr>
        <w:t xml:space="preserve">                               </w:t>
      </w:r>
      <w:r w:rsidRPr="00AE418A">
        <w:rPr>
          <w:rFonts w:ascii="Times New Roman" w:hAnsi="Times New Roman" w:cs="Times New Roman"/>
          <w:b w:val="0"/>
          <w:color w:val="000000" w:themeColor="text1"/>
          <w:sz w:val="28"/>
          <w:szCs w:val="28"/>
        </w:rPr>
        <w:t>с контролируемыми лицами осуществляются на бумажном носителе.</w:t>
      </w:r>
    </w:p>
    <w:p w14:paraId="4777EFDD"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5F39B95D"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5ADBA0E9" w14:textId="77777777" w:rsidR="00D708EE" w:rsidRPr="00AE418A" w:rsidRDefault="00D708EE" w:rsidP="007E774C">
      <w:pPr>
        <w:pStyle w:val="ConsPlusTitle"/>
        <w:jc w:val="center"/>
        <w:rPr>
          <w:rFonts w:ascii="Times New Roman" w:hAnsi="Times New Roman" w:cs="Times New Roman"/>
          <w:b w:val="0"/>
          <w:color w:val="000000" w:themeColor="text1"/>
          <w:sz w:val="28"/>
          <w:szCs w:val="28"/>
        </w:rPr>
      </w:pPr>
      <w:r w:rsidRPr="00AE418A">
        <w:rPr>
          <w:rFonts w:ascii="Times New Roman" w:hAnsi="Times New Roman" w:cs="Times New Roman"/>
          <w:b w:val="0"/>
          <w:color w:val="000000" w:themeColor="text1"/>
          <w:sz w:val="28"/>
          <w:szCs w:val="28"/>
        </w:rPr>
        <w:t>______________________________________</w:t>
      </w:r>
    </w:p>
    <w:p w14:paraId="36B8F32C" w14:textId="77777777" w:rsidR="00D708EE" w:rsidRPr="00AE418A" w:rsidRDefault="00D708EE" w:rsidP="007E774C">
      <w:pPr>
        <w:pStyle w:val="ConsPlusTitle"/>
        <w:jc w:val="center"/>
        <w:rPr>
          <w:rFonts w:ascii="Times New Roman" w:hAnsi="Times New Roman" w:cs="Times New Roman"/>
          <w:b w:val="0"/>
          <w:color w:val="000000" w:themeColor="text1"/>
          <w:sz w:val="28"/>
          <w:szCs w:val="28"/>
        </w:rPr>
      </w:pPr>
    </w:p>
    <w:p w14:paraId="7055A15E" w14:textId="77777777" w:rsidR="00D708EE" w:rsidRPr="00AE418A" w:rsidRDefault="00D708EE" w:rsidP="007E774C">
      <w:pPr>
        <w:pStyle w:val="ConsPlusTitle"/>
        <w:jc w:val="center"/>
        <w:rPr>
          <w:rFonts w:ascii="Times New Roman" w:hAnsi="Times New Roman" w:cs="Times New Roman"/>
          <w:b w:val="0"/>
          <w:color w:val="000000" w:themeColor="text1"/>
          <w:sz w:val="28"/>
          <w:szCs w:val="28"/>
        </w:rPr>
      </w:pPr>
    </w:p>
    <w:p w14:paraId="201C90CE" w14:textId="77777777" w:rsidR="00D708EE" w:rsidRDefault="00D708EE" w:rsidP="007E774C">
      <w:pPr>
        <w:pStyle w:val="ConsPlusTitle"/>
        <w:jc w:val="center"/>
        <w:rPr>
          <w:rFonts w:ascii="Times New Roman" w:hAnsi="Times New Roman" w:cs="Times New Roman"/>
          <w:b w:val="0"/>
          <w:color w:val="000000" w:themeColor="text1"/>
          <w:sz w:val="28"/>
          <w:szCs w:val="28"/>
        </w:rPr>
      </w:pPr>
    </w:p>
    <w:p w14:paraId="509AE9E1"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620B3FCB"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649B2D87"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302E8BA1"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04AF756F"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5A38E3E9"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538C5183"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491FEFB2"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693B6916"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273B60A3"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2BF7196B" w14:textId="77777777" w:rsidR="005F168F" w:rsidRDefault="005F168F" w:rsidP="007E774C">
      <w:pPr>
        <w:pStyle w:val="ConsPlusTitle"/>
        <w:jc w:val="center"/>
        <w:rPr>
          <w:rFonts w:ascii="Times New Roman" w:hAnsi="Times New Roman" w:cs="Times New Roman"/>
          <w:b w:val="0"/>
          <w:color w:val="000000" w:themeColor="text1"/>
          <w:sz w:val="28"/>
          <w:szCs w:val="28"/>
        </w:rPr>
      </w:pPr>
    </w:p>
    <w:p w14:paraId="4196ED4C" w14:textId="77777777" w:rsidR="005F168F" w:rsidRPr="00AE418A" w:rsidRDefault="005F168F" w:rsidP="007E774C">
      <w:pPr>
        <w:pStyle w:val="ConsPlusTitle"/>
        <w:jc w:val="center"/>
        <w:rPr>
          <w:rFonts w:ascii="Times New Roman" w:hAnsi="Times New Roman" w:cs="Times New Roman"/>
          <w:b w:val="0"/>
          <w:color w:val="000000" w:themeColor="text1"/>
          <w:sz w:val="28"/>
          <w:szCs w:val="28"/>
        </w:rPr>
      </w:pPr>
    </w:p>
    <w:p w14:paraId="02EBF9D8"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31DC8021" w14:textId="77777777" w:rsidR="00D708EE" w:rsidRPr="00AE418A" w:rsidRDefault="00D708EE" w:rsidP="00AE418A">
      <w:pPr>
        <w:pStyle w:val="ConsPlusTitle"/>
        <w:jc w:val="both"/>
        <w:rPr>
          <w:rFonts w:ascii="Times New Roman" w:hAnsi="Times New Roman" w:cs="Times New Roman"/>
          <w:b w:val="0"/>
          <w:color w:val="000000" w:themeColor="text1"/>
          <w:sz w:val="28"/>
          <w:szCs w:val="28"/>
        </w:rPr>
      </w:pPr>
    </w:p>
    <w:p w14:paraId="410DA242" w14:textId="77777777" w:rsidR="00D708EE" w:rsidRDefault="00D708EE" w:rsidP="00AE418A">
      <w:pPr>
        <w:pStyle w:val="ConsPlusTitle"/>
        <w:jc w:val="both"/>
        <w:rPr>
          <w:rFonts w:ascii="Times New Roman" w:hAnsi="Times New Roman" w:cs="Times New Roman"/>
          <w:b w:val="0"/>
          <w:color w:val="000000" w:themeColor="text1"/>
          <w:sz w:val="28"/>
          <w:szCs w:val="28"/>
        </w:rPr>
      </w:pPr>
    </w:p>
    <w:p w14:paraId="39BEF21A" w14:textId="1CE3B369" w:rsidR="00E2322D" w:rsidRPr="000A3463" w:rsidRDefault="005437ED" w:rsidP="002B5642">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E2322D" w:rsidRPr="000A3463">
        <w:rPr>
          <w:rFonts w:ascii="Times New Roman" w:hAnsi="Times New Roman" w:cs="Times New Roman"/>
          <w:sz w:val="28"/>
          <w:szCs w:val="28"/>
        </w:rPr>
        <w:t xml:space="preserve">риложение </w:t>
      </w:r>
      <w:r w:rsidR="00E2322D">
        <w:rPr>
          <w:rFonts w:ascii="Times New Roman" w:hAnsi="Times New Roman" w:cs="Times New Roman"/>
          <w:sz w:val="28"/>
          <w:szCs w:val="28"/>
        </w:rPr>
        <w:t>№</w:t>
      </w:r>
      <w:r w:rsidR="00620C7B">
        <w:rPr>
          <w:rFonts w:ascii="Times New Roman" w:hAnsi="Times New Roman" w:cs="Times New Roman"/>
          <w:sz w:val="28"/>
          <w:szCs w:val="28"/>
        </w:rPr>
        <w:t xml:space="preserve"> </w:t>
      </w:r>
      <w:r w:rsidR="0065279A">
        <w:rPr>
          <w:rFonts w:ascii="Times New Roman" w:hAnsi="Times New Roman" w:cs="Times New Roman"/>
          <w:sz w:val="28"/>
          <w:szCs w:val="28"/>
        </w:rPr>
        <w:t>1</w:t>
      </w:r>
    </w:p>
    <w:p w14:paraId="27B1C6BF" w14:textId="77777777" w:rsidR="002B5642" w:rsidRDefault="00D07730" w:rsidP="002B5642">
      <w:pPr>
        <w:pStyle w:val="ConsPlusNormal"/>
        <w:ind w:firstLine="5103"/>
        <w:rPr>
          <w:rFonts w:ascii="Times New Roman" w:hAnsi="Times New Roman" w:cs="Times New Roman"/>
          <w:sz w:val="28"/>
          <w:szCs w:val="28"/>
        </w:rPr>
      </w:pPr>
      <w:r w:rsidRPr="00550CC6">
        <w:rPr>
          <w:rFonts w:ascii="Times New Roman" w:hAnsi="Times New Roman" w:cs="Times New Roman"/>
          <w:sz w:val="28"/>
          <w:szCs w:val="28"/>
        </w:rPr>
        <w:t xml:space="preserve">к Положению о </w:t>
      </w:r>
      <w:proofErr w:type="gramStart"/>
      <w:r w:rsidR="005437ED" w:rsidRPr="00550CC6">
        <w:rPr>
          <w:rFonts w:ascii="Times New Roman" w:hAnsi="Times New Roman" w:cs="Times New Roman"/>
          <w:sz w:val="28"/>
          <w:szCs w:val="28"/>
        </w:rPr>
        <w:t>муниципальном</w:t>
      </w:r>
      <w:proofErr w:type="gramEnd"/>
    </w:p>
    <w:p w14:paraId="18D2EC6E" w14:textId="77777777" w:rsidR="002B5642" w:rsidRDefault="00550CC6" w:rsidP="002B5642">
      <w:pPr>
        <w:pStyle w:val="ConsPlusNormal"/>
        <w:ind w:firstLine="5103"/>
        <w:rPr>
          <w:rFonts w:ascii="Times New Roman" w:hAnsi="Times New Roman" w:cs="Times New Roman"/>
          <w:sz w:val="28"/>
          <w:szCs w:val="28"/>
        </w:rPr>
      </w:pPr>
      <w:proofErr w:type="gramStart"/>
      <w:r w:rsidRPr="00550CC6">
        <w:rPr>
          <w:rFonts w:ascii="Times New Roman" w:hAnsi="Times New Roman" w:cs="Times New Roman"/>
          <w:sz w:val="28"/>
          <w:szCs w:val="28"/>
        </w:rPr>
        <w:t>контроле</w:t>
      </w:r>
      <w:proofErr w:type="gramEnd"/>
      <w:r w:rsidR="00FE63B3">
        <w:rPr>
          <w:rFonts w:ascii="Times New Roman" w:hAnsi="Times New Roman" w:cs="Times New Roman"/>
          <w:sz w:val="28"/>
          <w:szCs w:val="28"/>
        </w:rPr>
        <w:t xml:space="preserve"> в сфере благоустройства</w:t>
      </w:r>
    </w:p>
    <w:p w14:paraId="0405F079" w14:textId="3FE6BE47" w:rsidR="002B5642" w:rsidRDefault="00FE63B3"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на</w:t>
      </w:r>
      <w:r w:rsidR="002B5642">
        <w:rPr>
          <w:rFonts w:ascii="Times New Roman" w:hAnsi="Times New Roman" w:cs="Times New Roman"/>
          <w:sz w:val="28"/>
          <w:szCs w:val="28"/>
        </w:rPr>
        <w:t xml:space="preserve"> </w:t>
      </w:r>
      <w:r>
        <w:rPr>
          <w:rFonts w:ascii="Times New Roman" w:hAnsi="Times New Roman" w:cs="Times New Roman"/>
          <w:sz w:val="28"/>
          <w:szCs w:val="28"/>
        </w:rPr>
        <w:t>территории Грачевского</w:t>
      </w:r>
    </w:p>
    <w:p w14:paraId="2A35886A" w14:textId="77777777" w:rsidR="002B5642" w:rsidRDefault="00FE63B3"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муниципального</w:t>
      </w:r>
      <w:r w:rsidR="00D53A07" w:rsidRPr="00550CC6">
        <w:rPr>
          <w:rFonts w:ascii="Times New Roman" w:hAnsi="Times New Roman" w:cs="Times New Roman"/>
          <w:sz w:val="28"/>
          <w:szCs w:val="28"/>
        </w:rPr>
        <w:t xml:space="preserve"> </w:t>
      </w:r>
      <w:r w:rsidR="00550CC6" w:rsidRPr="00550CC6">
        <w:rPr>
          <w:rFonts w:ascii="Times New Roman" w:hAnsi="Times New Roman" w:cs="Times New Roman"/>
          <w:sz w:val="28"/>
          <w:szCs w:val="28"/>
        </w:rPr>
        <w:t>округ</w:t>
      </w:r>
      <w:r>
        <w:rPr>
          <w:rFonts w:ascii="Times New Roman" w:hAnsi="Times New Roman" w:cs="Times New Roman"/>
          <w:sz w:val="28"/>
          <w:szCs w:val="28"/>
        </w:rPr>
        <w:t>а</w:t>
      </w:r>
    </w:p>
    <w:p w14:paraId="438C674C" w14:textId="62BF0879" w:rsidR="00D53A07" w:rsidRPr="00550CC6" w:rsidRDefault="00D53A07" w:rsidP="002B5642">
      <w:pPr>
        <w:pStyle w:val="ConsPlusNormal"/>
        <w:ind w:firstLine="5103"/>
        <w:rPr>
          <w:rFonts w:ascii="Times New Roman" w:hAnsi="Times New Roman" w:cs="Times New Roman"/>
          <w:sz w:val="28"/>
          <w:szCs w:val="28"/>
        </w:rPr>
      </w:pPr>
      <w:r w:rsidRPr="00550CC6">
        <w:rPr>
          <w:rFonts w:ascii="Times New Roman" w:hAnsi="Times New Roman" w:cs="Times New Roman"/>
          <w:sz w:val="28"/>
          <w:szCs w:val="28"/>
        </w:rPr>
        <w:t>Ставропольского края</w:t>
      </w:r>
    </w:p>
    <w:p w14:paraId="6838399B" w14:textId="423A48F9" w:rsidR="00550CC6" w:rsidRPr="00550CC6" w:rsidRDefault="00E5671D" w:rsidP="00E5671D">
      <w:pPr>
        <w:pStyle w:val="ConsPlusNormal"/>
        <w:ind w:firstLine="3828"/>
        <w:jc w:val="center"/>
        <w:rPr>
          <w:rFonts w:ascii="Times New Roman" w:hAnsi="Times New Roman" w:cs="Times New Roman"/>
          <w:sz w:val="28"/>
          <w:szCs w:val="28"/>
        </w:rPr>
      </w:pPr>
      <w:r>
        <w:rPr>
          <w:rFonts w:ascii="Times New Roman" w:hAnsi="Times New Roman" w:cs="Times New Roman"/>
          <w:sz w:val="28"/>
          <w:szCs w:val="28"/>
        </w:rPr>
        <w:t xml:space="preserve">21 апреля </w:t>
      </w:r>
      <w:r w:rsidR="00915842">
        <w:rPr>
          <w:rFonts w:ascii="Times New Roman" w:hAnsi="Times New Roman" w:cs="Times New Roman"/>
          <w:sz w:val="28"/>
          <w:szCs w:val="28"/>
        </w:rPr>
        <w:t xml:space="preserve">2022 года № </w:t>
      </w:r>
      <w:r>
        <w:rPr>
          <w:rFonts w:ascii="Times New Roman" w:hAnsi="Times New Roman" w:cs="Times New Roman"/>
          <w:sz w:val="28"/>
          <w:szCs w:val="28"/>
        </w:rPr>
        <w:t>34</w:t>
      </w:r>
    </w:p>
    <w:p w14:paraId="4A33D9C7" w14:textId="7949F513" w:rsidR="00E2322D" w:rsidRDefault="00E2322D" w:rsidP="00C22F52">
      <w:pPr>
        <w:widowControl w:val="0"/>
        <w:jc w:val="right"/>
        <w:rPr>
          <w:sz w:val="32"/>
        </w:rPr>
      </w:pPr>
    </w:p>
    <w:p w14:paraId="510E560B" w14:textId="77777777" w:rsidR="00E5671D" w:rsidRDefault="00E5671D" w:rsidP="00C22F52">
      <w:pPr>
        <w:widowControl w:val="0"/>
        <w:jc w:val="right"/>
        <w:rPr>
          <w:sz w:val="32"/>
        </w:rPr>
      </w:pPr>
    </w:p>
    <w:p w14:paraId="42731AFD" w14:textId="75067170" w:rsidR="005005CF" w:rsidRPr="00F5153A" w:rsidRDefault="00F10E19" w:rsidP="00191B6A">
      <w:pPr>
        <w:widowControl w:val="0"/>
        <w:jc w:val="center"/>
        <w:rPr>
          <w:i/>
          <w:sz w:val="8"/>
          <w:szCs w:val="8"/>
        </w:rPr>
      </w:pPr>
      <w:r w:rsidRPr="00F10E19">
        <w:rPr>
          <w:sz w:val="28"/>
          <w:szCs w:val="28"/>
        </w:rPr>
        <w:t>Ключевые показатели муниципального контроля и их целевые значения, индикативные показатели</w:t>
      </w:r>
    </w:p>
    <w:p w14:paraId="100CF039" w14:textId="121E8B5A" w:rsidR="002D7A36" w:rsidRDefault="002D7A36" w:rsidP="002D7A36">
      <w:pPr>
        <w:widowControl w:val="0"/>
        <w:jc w:val="both"/>
        <w:rPr>
          <w:sz w:val="28"/>
          <w:szCs w:val="28"/>
        </w:rPr>
      </w:pP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2D7A36" w:rsidRPr="002D7A36" w14:paraId="0D94A48E" w14:textId="77777777" w:rsidTr="004D22F2">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B6864BE"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Ключевые показатели</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EEDA30A"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Целевые значения</w:t>
            </w:r>
            <w:r w:rsidRPr="00366B49">
              <w:rPr>
                <w:color w:val="000000"/>
                <w:sz w:val="24"/>
                <w:szCs w:val="24"/>
              </w:rPr>
              <w:t> </w:t>
            </w:r>
          </w:p>
        </w:tc>
      </w:tr>
      <w:tr w:rsidR="002D7A36" w:rsidRPr="002D7A36" w14:paraId="5E918C4E"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A79A0F9" w14:textId="2B90ECC6"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 xml:space="preserve">Процент устраненных нарушений из числа выявленных нарушений </w:t>
            </w:r>
            <w:r w:rsidR="00793470">
              <w:rPr>
                <w:color w:val="000000"/>
                <w:sz w:val="24"/>
                <w:szCs w:val="24"/>
              </w:rPr>
              <w:t>обязательных требований</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7212B93" w14:textId="2EB0F0E9"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70</w:t>
            </w:r>
            <w:r w:rsidR="004D22F2" w:rsidRPr="00366B49">
              <w:rPr>
                <w:color w:val="000000"/>
                <w:sz w:val="24"/>
                <w:szCs w:val="24"/>
              </w:rPr>
              <w:t>-80</w:t>
            </w:r>
            <w:r w:rsidRPr="00366B49">
              <w:rPr>
                <w:color w:val="000000"/>
                <w:sz w:val="24"/>
                <w:szCs w:val="24"/>
              </w:rPr>
              <w:t>% </w:t>
            </w:r>
          </w:p>
        </w:tc>
      </w:tr>
      <w:tr w:rsidR="002D7A36" w:rsidRPr="002D7A36" w14:paraId="107DC72C"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19E65BA" w14:textId="6EE051D9" w:rsidR="002D7A36" w:rsidRPr="00366B49" w:rsidRDefault="004D22F2" w:rsidP="00366B49">
            <w:pPr>
              <w:ind w:firstLine="217"/>
              <w:jc w:val="both"/>
              <w:textAlignment w:val="baseline"/>
              <w:rPr>
                <w:rFonts w:ascii="Segoe UI" w:hAnsi="Segoe UI" w:cs="Segoe UI"/>
                <w:color w:val="000000"/>
                <w:sz w:val="24"/>
                <w:szCs w:val="24"/>
              </w:rPr>
            </w:pPr>
            <w:r w:rsidRPr="00366B49">
              <w:rPr>
                <w:color w:val="000000"/>
                <w:sz w:val="24"/>
                <w:szCs w:val="24"/>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4B14A57"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6AECD9AB"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44EA09D"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17747D05"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79B30D88"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757F4CE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внесенных судебных решений  </w:t>
            </w:r>
            <w:r w:rsidRPr="00366B49">
              <w:rPr>
                <w:color w:val="000000"/>
                <w:sz w:val="24"/>
                <w:szCs w:val="24"/>
              </w:rPr>
              <w:br/>
              <w:t>о назначении административного наказания  </w:t>
            </w:r>
            <w:r w:rsidRPr="00366B49">
              <w:rPr>
                <w:color w:val="000000"/>
                <w:sz w:val="24"/>
                <w:szCs w:val="24"/>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2FB624EB"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95% </w:t>
            </w:r>
          </w:p>
        </w:tc>
      </w:tr>
      <w:tr w:rsidR="002D7A36" w:rsidRPr="002D7A36" w14:paraId="4D13E552"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51B032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854ECF9"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bl>
    <w:p w14:paraId="497561CC" w14:textId="77777777" w:rsidR="00F10E19" w:rsidRDefault="00F5153A" w:rsidP="00F10E19">
      <w:pPr>
        <w:jc w:val="center"/>
        <w:rPr>
          <w:sz w:val="28"/>
          <w:szCs w:val="28"/>
        </w:rPr>
      </w:pPr>
      <w:r>
        <w:rPr>
          <w:sz w:val="28"/>
          <w:szCs w:val="28"/>
        </w:rPr>
        <w:tab/>
      </w:r>
    </w:p>
    <w:p w14:paraId="68A0AB4E" w14:textId="37359B76" w:rsidR="00F10E19" w:rsidRPr="00F10E19" w:rsidRDefault="00F10E19" w:rsidP="00F10E19">
      <w:pPr>
        <w:jc w:val="center"/>
        <w:rPr>
          <w:color w:val="000000"/>
          <w:sz w:val="28"/>
          <w:szCs w:val="28"/>
        </w:rPr>
      </w:pPr>
      <w:r w:rsidRPr="00F10E19">
        <w:rPr>
          <w:color w:val="000000"/>
          <w:sz w:val="28"/>
          <w:szCs w:val="28"/>
        </w:rPr>
        <w:t>Индикативные показатели</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F10E19" w:rsidRPr="00F10E19" w14:paraId="4EB77D47"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8CB1D" w14:textId="77777777" w:rsidR="00F10E19" w:rsidRPr="00F10E19" w:rsidRDefault="00F10E19" w:rsidP="00F10E19">
            <w:pPr>
              <w:ind w:left="-142"/>
              <w:jc w:val="center"/>
              <w:textAlignment w:val="baseline"/>
              <w:rPr>
                <w:sz w:val="24"/>
                <w:szCs w:val="24"/>
              </w:rPr>
            </w:pPr>
            <w:r w:rsidRPr="00F10E19">
              <w:rPr>
                <w:sz w:val="24"/>
                <w:szCs w:val="24"/>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51A6F" w14:textId="77777777" w:rsidR="00F10E19" w:rsidRPr="00F10E19" w:rsidRDefault="00F10E19" w:rsidP="00F10E19">
            <w:pPr>
              <w:jc w:val="center"/>
              <w:textAlignment w:val="baseline"/>
              <w:rPr>
                <w:sz w:val="24"/>
                <w:szCs w:val="24"/>
              </w:rPr>
            </w:pPr>
            <w:r w:rsidRPr="00F10E19">
              <w:rPr>
                <w:sz w:val="24"/>
                <w:szCs w:val="24"/>
              </w:rPr>
              <w:t xml:space="preserve">Индикативные показатели, характеризующие параметры </w:t>
            </w:r>
          </w:p>
          <w:p w14:paraId="5703FAC0" w14:textId="77777777" w:rsidR="00F10E19" w:rsidRPr="00F10E19" w:rsidRDefault="00F10E19" w:rsidP="00F10E19">
            <w:pPr>
              <w:jc w:val="center"/>
              <w:textAlignment w:val="baseline"/>
              <w:rPr>
                <w:sz w:val="24"/>
                <w:szCs w:val="24"/>
              </w:rPr>
            </w:pPr>
            <w:r w:rsidRPr="00F10E19">
              <w:rPr>
                <w:sz w:val="24"/>
                <w:szCs w:val="24"/>
              </w:rPr>
              <w:t>проведенных мероприятий</w:t>
            </w:r>
          </w:p>
        </w:tc>
      </w:tr>
      <w:tr w:rsidR="00F10E19" w:rsidRPr="00F10E19" w14:paraId="5372FAE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9E0CE" w14:textId="197A6F2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1</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22364" w14:textId="77777777" w:rsidR="00F10E19" w:rsidRPr="00F10E19" w:rsidRDefault="00F10E19" w:rsidP="00F10E19">
            <w:pPr>
              <w:textAlignment w:val="baseline"/>
              <w:rPr>
                <w:sz w:val="24"/>
                <w:szCs w:val="24"/>
              </w:rPr>
            </w:pPr>
            <w:r w:rsidRPr="00F10E19">
              <w:rPr>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48407" w14:textId="77777777" w:rsidR="00F10E19" w:rsidRPr="00F10E19" w:rsidRDefault="00F10E19" w:rsidP="00F10E19">
            <w:pPr>
              <w:jc w:val="center"/>
              <w:textAlignment w:val="baseline"/>
              <w:rPr>
                <w:sz w:val="24"/>
                <w:szCs w:val="24"/>
              </w:rPr>
            </w:pPr>
            <w:proofErr w:type="spellStart"/>
            <w:r w:rsidRPr="00F10E19">
              <w:rPr>
                <w:sz w:val="24"/>
                <w:szCs w:val="24"/>
              </w:rPr>
              <w:t>Ввн</w:t>
            </w:r>
            <w:proofErr w:type="spellEnd"/>
            <w:r w:rsidRPr="00F10E19">
              <w:rPr>
                <w:sz w:val="24"/>
                <w:szCs w:val="24"/>
              </w:rPr>
              <w:t xml:space="preserve"> = (</w:t>
            </w:r>
            <w:proofErr w:type="spellStart"/>
            <w:r w:rsidRPr="00F10E19">
              <w:rPr>
                <w:sz w:val="24"/>
                <w:szCs w:val="24"/>
              </w:rPr>
              <w:t>Рф</w:t>
            </w:r>
            <w:proofErr w:type="spellEnd"/>
            <w:r w:rsidRPr="00F10E19">
              <w:rPr>
                <w:sz w:val="24"/>
                <w:szCs w:val="24"/>
              </w:rPr>
              <w:t xml:space="preserve"> / </w:t>
            </w:r>
            <w:proofErr w:type="spellStart"/>
            <w:r w:rsidRPr="00F10E19">
              <w:rPr>
                <w:sz w:val="24"/>
                <w:szCs w:val="24"/>
              </w:rPr>
              <w:t>Рп</w:t>
            </w:r>
            <w:proofErr w:type="spellEnd"/>
            <w:r w:rsidRPr="00F10E19">
              <w:rPr>
                <w:sz w:val="24"/>
                <w:szCs w:val="24"/>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9CC13" w14:textId="77777777" w:rsidR="00F10E19" w:rsidRPr="00F10E19" w:rsidRDefault="00F10E19" w:rsidP="00F10E19">
            <w:pPr>
              <w:textAlignment w:val="baseline"/>
              <w:rPr>
                <w:sz w:val="24"/>
                <w:szCs w:val="24"/>
              </w:rPr>
            </w:pPr>
            <w:proofErr w:type="spellStart"/>
            <w:r w:rsidRPr="00F10E19">
              <w:rPr>
                <w:sz w:val="24"/>
                <w:szCs w:val="24"/>
              </w:rPr>
              <w:t>Ввн</w:t>
            </w:r>
            <w:proofErr w:type="spellEnd"/>
            <w:r w:rsidRPr="00F10E19">
              <w:rPr>
                <w:sz w:val="24"/>
                <w:szCs w:val="24"/>
              </w:rPr>
              <w:t xml:space="preserve"> - выполняемость внеплановых проверок</w:t>
            </w:r>
          </w:p>
          <w:p w14:paraId="0076ABFB" w14:textId="77777777" w:rsidR="00F10E19" w:rsidRPr="00F10E19" w:rsidRDefault="00F10E19" w:rsidP="00F10E19">
            <w:pPr>
              <w:textAlignment w:val="baseline"/>
              <w:rPr>
                <w:sz w:val="24"/>
                <w:szCs w:val="24"/>
              </w:rPr>
            </w:pPr>
            <w:proofErr w:type="spellStart"/>
            <w:r w:rsidRPr="00F10E19">
              <w:rPr>
                <w:sz w:val="24"/>
                <w:szCs w:val="24"/>
              </w:rPr>
              <w:t>Рф</w:t>
            </w:r>
            <w:proofErr w:type="spellEnd"/>
            <w:r w:rsidRPr="00F10E19">
              <w:rPr>
                <w:sz w:val="24"/>
                <w:szCs w:val="24"/>
              </w:rPr>
              <w:t xml:space="preserve"> - количество проведенных внеплановых проверок (ед.)</w:t>
            </w:r>
          </w:p>
          <w:p w14:paraId="63B05CB3" w14:textId="77777777" w:rsidR="00F10E19" w:rsidRPr="00F10E19" w:rsidRDefault="00F10E19" w:rsidP="00F10E19">
            <w:pPr>
              <w:textAlignment w:val="baseline"/>
              <w:rPr>
                <w:sz w:val="24"/>
                <w:szCs w:val="24"/>
              </w:rPr>
            </w:pPr>
            <w:proofErr w:type="spellStart"/>
            <w:r w:rsidRPr="00F10E19">
              <w:rPr>
                <w:sz w:val="24"/>
                <w:szCs w:val="24"/>
              </w:rPr>
              <w:t>Рп</w:t>
            </w:r>
            <w:proofErr w:type="spellEnd"/>
            <w:r w:rsidRPr="00F10E19">
              <w:rPr>
                <w:sz w:val="24"/>
                <w:szCs w:val="24"/>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138C9"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C62B0" w14:textId="77777777" w:rsidR="00F10E19" w:rsidRPr="00F10E19" w:rsidRDefault="00F10E19" w:rsidP="00F10E19">
            <w:pPr>
              <w:jc w:val="center"/>
              <w:textAlignment w:val="baseline"/>
              <w:rPr>
                <w:sz w:val="24"/>
                <w:szCs w:val="24"/>
              </w:rPr>
            </w:pPr>
            <w:r w:rsidRPr="00F10E19">
              <w:rPr>
                <w:sz w:val="24"/>
                <w:szCs w:val="24"/>
              </w:rPr>
              <w:t>Письма и жалобы, поступившие в Контрольный орган</w:t>
            </w:r>
          </w:p>
        </w:tc>
      </w:tr>
      <w:tr w:rsidR="00F10E19" w:rsidRPr="00F10E19" w14:paraId="6BE385DB" w14:textId="77777777" w:rsidTr="0040155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FC787" w14:textId="555923C4" w:rsidR="00F10E19" w:rsidRPr="00F10E19" w:rsidRDefault="00F10E19" w:rsidP="00401558">
            <w:pPr>
              <w:ind w:left="-142"/>
              <w:jc w:val="center"/>
              <w:textAlignment w:val="baseline"/>
              <w:rPr>
                <w:sz w:val="24"/>
                <w:szCs w:val="24"/>
              </w:rPr>
            </w:pPr>
            <w:r w:rsidRPr="00F10E19">
              <w:rPr>
                <w:sz w:val="24"/>
                <w:szCs w:val="24"/>
              </w:rPr>
              <w:lastRenderedPageBreak/>
              <w:t>1.</w:t>
            </w:r>
            <w:r w:rsidR="00401558">
              <w:rPr>
                <w:sz w:val="24"/>
                <w:szCs w:val="24"/>
              </w:rPr>
              <w:t>2</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689EA" w14:textId="77777777" w:rsidR="00F10E19" w:rsidRPr="00F10E19" w:rsidRDefault="00F10E19" w:rsidP="00F10E19">
            <w:pPr>
              <w:textAlignment w:val="baseline"/>
              <w:rPr>
                <w:sz w:val="24"/>
                <w:szCs w:val="24"/>
              </w:rPr>
            </w:pPr>
            <w:r w:rsidRPr="00F10E19">
              <w:rPr>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5CA39" w14:textId="77777777" w:rsidR="00F10E19" w:rsidRPr="00F10E19" w:rsidRDefault="00F10E19" w:rsidP="00F10E19">
            <w:pPr>
              <w:jc w:val="center"/>
              <w:textAlignment w:val="baseline"/>
              <w:rPr>
                <w:sz w:val="24"/>
                <w:szCs w:val="24"/>
              </w:rPr>
            </w:pPr>
            <w:proofErr w:type="gramStart"/>
            <w:r w:rsidRPr="00F10E19">
              <w:rPr>
                <w:sz w:val="24"/>
                <w:szCs w:val="24"/>
              </w:rPr>
              <w:t>Ж</w:t>
            </w:r>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BBBFA" w14:textId="77777777" w:rsidR="00F10E19" w:rsidRPr="00F10E19" w:rsidRDefault="00F10E19" w:rsidP="00F10E19">
            <w:pPr>
              <w:textAlignment w:val="baseline"/>
              <w:rPr>
                <w:sz w:val="24"/>
                <w:szCs w:val="24"/>
              </w:rPr>
            </w:pPr>
            <w:proofErr w:type="gramStart"/>
            <w:r w:rsidRPr="00F10E19">
              <w:rPr>
                <w:sz w:val="24"/>
                <w:szCs w:val="24"/>
              </w:rPr>
              <w:t>Ж</w:t>
            </w:r>
            <w:proofErr w:type="gramEnd"/>
            <w:r w:rsidRPr="00F10E19">
              <w:rPr>
                <w:sz w:val="24"/>
                <w:szCs w:val="24"/>
              </w:rPr>
              <w:t xml:space="preserve"> - количество жалоб (ед.)</w:t>
            </w:r>
          </w:p>
          <w:p w14:paraId="11976CC5"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347A49"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42F9D" w14:textId="77777777" w:rsidR="00F10E19" w:rsidRPr="00F10E19" w:rsidRDefault="00F10E19" w:rsidP="00F10E19">
            <w:pPr>
              <w:rPr>
                <w:sz w:val="24"/>
                <w:szCs w:val="24"/>
              </w:rPr>
            </w:pPr>
          </w:p>
        </w:tc>
      </w:tr>
      <w:tr w:rsidR="00F10E19" w:rsidRPr="00F10E19" w14:paraId="37F780DB"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30B16" w14:textId="2FD6635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3</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D0D74" w14:textId="77777777" w:rsidR="00F10E19" w:rsidRPr="00F10E19" w:rsidRDefault="00F10E19" w:rsidP="00F10E19">
            <w:pPr>
              <w:textAlignment w:val="baseline"/>
              <w:rPr>
                <w:sz w:val="24"/>
                <w:szCs w:val="24"/>
              </w:rPr>
            </w:pPr>
            <w:r w:rsidRPr="00F10E19">
              <w:rPr>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9F967" w14:textId="77777777" w:rsidR="00F10E19" w:rsidRPr="00F10E19" w:rsidRDefault="00F10E19" w:rsidP="00F10E19">
            <w:pPr>
              <w:jc w:val="cente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1AB3A" w14:textId="77777777" w:rsidR="00F10E19" w:rsidRPr="00F10E19" w:rsidRDefault="00F10E19" w:rsidP="00F10E19">
            <w:pP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 количество проверок, признанных недействительными (ед.)</w:t>
            </w:r>
          </w:p>
          <w:p w14:paraId="54129C7F"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A9877"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87EF63" w14:textId="77777777" w:rsidR="00F10E19" w:rsidRPr="00F10E19" w:rsidRDefault="00F10E19" w:rsidP="00F10E19">
            <w:pPr>
              <w:rPr>
                <w:sz w:val="24"/>
                <w:szCs w:val="24"/>
              </w:rPr>
            </w:pPr>
          </w:p>
        </w:tc>
      </w:tr>
      <w:tr w:rsidR="00F10E19" w:rsidRPr="00F10E19" w14:paraId="79CE802C"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172DDF" w14:textId="6C408CCA"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4</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79575" w14:textId="77777777" w:rsidR="00F10E19" w:rsidRPr="00F10E19" w:rsidRDefault="00F10E19" w:rsidP="00F10E19">
            <w:pPr>
              <w:textAlignment w:val="baseline"/>
              <w:rPr>
                <w:sz w:val="24"/>
                <w:szCs w:val="24"/>
              </w:rPr>
            </w:pPr>
            <w:r w:rsidRPr="00F10E19">
              <w:rPr>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D9459" w14:textId="77777777" w:rsidR="00F10E19" w:rsidRPr="00F10E19" w:rsidRDefault="00F10E19" w:rsidP="00F10E19">
            <w:pPr>
              <w:jc w:val="center"/>
              <w:textAlignment w:val="baseline"/>
              <w:rPr>
                <w:sz w:val="24"/>
                <w:szCs w:val="24"/>
              </w:rPr>
            </w:pPr>
            <w:r w:rsidRPr="00F10E19">
              <w:rPr>
                <w:sz w:val="24"/>
                <w:szCs w:val="24"/>
              </w:rPr>
              <w:t xml:space="preserve">По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11B6F" w14:textId="77777777" w:rsidR="00F10E19" w:rsidRPr="00F10E19" w:rsidRDefault="00F10E19" w:rsidP="00F10E19">
            <w:pPr>
              <w:textAlignment w:val="baseline"/>
              <w:rPr>
                <w:sz w:val="24"/>
                <w:szCs w:val="24"/>
              </w:rPr>
            </w:pPr>
            <w:r w:rsidRPr="00F10E19">
              <w:rPr>
                <w:sz w:val="24"/>
                <w:szCs w:val="24"/>
              </w:rPr>
              <w:t>По - проверки, не проведенные по причине отсутствия проверяемого лица (ед.)</w:t>
            </w:r>
          </w:p>
          <w:p w14:paraId="4D3649F7"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05E00" w14:textId="77777777" w:rsidR="00F10E19" w:rsidRPr="00F10E19" w:rsidRDefault="00F10E19" w:rsidP="00F10E19">
            <w:pPr>
              <w:jc w:val="center"/>
              <w:textAlignment w:val="baseline"/>
              <w:rPr>
                <w:sz w:val="24"/>
                <w:szCs w:val="24"/>
              </w:rPr>
            </w:pPr>
            <w:r w:rsidRPr="00F10E19">
              <w:rPr>
                <w:sz w:val="24"/>
                <w:szCs w:val="24"/>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2F49A" w14:textId="77777777" w:rsidR="00F10E19" w:rsidRPr="00F10E19" w:rsidRDefault="00F10E19" w:rsidP="00F10E19">
            <w:pPr>
              <w:rPr>
                <w:sz w:val="24"/>
                <w:szCs w:val="24"/>
              </w:rPr>
            </w:pPr>
          </w:p>
        </w:tc>
      </w:tr>
      <w:tr w:rsidR="00F10E19" w:rsidRPr="00F10E19" w14:paraId="7127F726"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81C16" w14:textId="7F34B3E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5</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A3475" w14:textId="77777777" w:rsidR="00F10E19" w:rsidRPr="00F10E19" w:rsidRDefault="00F10E19" w:rsidP="00F10E19">
            <w:pPr>
              <w:textAlignment w:val="baseline"/>
              <w:rPr>
                <w:sz w:val="24"/>
                <w:szCs w:val="24"/>
              </w:rPr>
            </w:pPr>
            <w:r w:rsidRPr="00F10E19">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5CC0" w14:textId="77777777" w:rsidR="00F10E19" w:rsidRPr="00F10E19" w:rsidRDefault="00F10E19" w:rsidP="00F10E19">
            <w:pPr>
              <w:jc w:val="center"/>
              <w:textAlignment w:val="baseline"/>
              <w:rPr>
                <w:sz w:val="24"/>
                <w:szCs w:val="24"/>
              </w:rPr>
            </w:pPr>
            <w:proofErr w:type="spellStart"/>
            <w:r w:rsidRPr="00F10E19">
              <w:rPr>
                <w:sz w:val="24"/>
                <w:szCs w:val="24"/>
              </w:rPr>
              <w:t>Кзо</w:t>
            </w:r>
            <w:proofErr w:type="spellEnd"/>
            <w:r w:rsidRPr="00F10E19">
              <w:rPr>
                <w:sz w:val="24"/>
                <w:szCs w:val="24"/>
              </w:rPr>
              <w:t xml:space="preserve"> х 100 / </w:t>
            </w:r>
            <w:proofErr w:type="spellStart"/>
            <w:r w:rsidRPr="00F10E19">
              <w:rPr>
                <w:sz w:val="24"/>
                <w:szCs w:val="24"/>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2000C" w14:textId="77777777" w:rsidR="00F10E19" w:rsidRPr="00F10E19" w:rsidRDefault="00F10E19" w:rsidP="00F10E19">
            <w:pPr>
              <w:textAlignment w:val="baseline"/>
              <w:rPr>
                <w:sz w:val="24"/>
                <w:szCs w:val="24"/>
              </w:rPr>
            </w:pPr>
            <w:proofErr w:type="spellStart"/>
            <w:r w:rsidRPr="00F10E19">
              <w:rPr>
                <w:sz w:val="24"/>
                <w:szCs w:val="24"/>
              </w:rPr>
              <w:t>Кзо</w:t>
            </w:r>
            <w:proofErr w:type="spellEnd"/>
            <w:r w:rsidRPr="00F10E19">
              <w:rPr>
                <w:sz w:val="24"/>
                <w:szCs w:val="24"/>
              </w:rPr>
              <w:t xml:space="preserve"> - количество заявлений, по которым пришел отказ в согласовании (ед.)</w:t>
            </w:r>
          </w:p>
          <w:p w14:paraId="0528C573" w14:textId="77777777" w:rsidR="00F10E19" w:rsidRPr="00F10E19" w:rsidRDefault="00F10E19" w:rsidP="00F10E19">
            <w:pPr>
              <w:textAlignment w:val="baseline"/>
              <w:rPr>
                <w:sz w:val="24"/>
                <w:szCs w:val="24"/>
              </w:rPr>
            </w:pPr>
            <w:proofErr w:type="spellStart"/>
            <w:r w:rsidRPr="00F10E19">
              <w:rPr>
                <w:sz w:val="24"/>
                <w:szCs w:val="24"/>
              </w:rPr>
              <w:t>Кпз</w:t>
            </w:r>
            <w:proofErr w:type="spellEnd"/>
            <w:r w:rsidRPr="00F10E19">
              <w:rPr>
                <w:sz w:val="24"/>
                <w:szCs w:val="24"/>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B6E46" w14:textId="77777777" w:rsidR="00F10E19" w:rsidRPr="00F10E19" w:rsidRDefault="00F10E19" w:rsidP="00F10E19">
            <w:pPr>
              <w:jc w:val="center"/>
              <w:textAlignment w:val="baseline"/>
              <w:rPr>
                <w:sz w:val="24"/>
                <w:szCs w:val="24"/>
              </w:rPr>
            </w:pPr>
            <w:r w:rsidRPr="00F10E19">
              <w:rPr>
                <w:sz w:val="24"/>
                <w:szCs w:val="24"/>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22E54" w14:textId="77777777" w:rsidR="00F10E19" w:rsidRPr="00F10E19" w:rsidRDefault="00F10E19" w:rsidP="00F10E19">
            <w:pPr>
              <w:rPr>
                <w:sz w:val="24"/>
                <w:szCs w:val="24"/>
              </w:rPr>
            </w:pPr>
          </w:p>
        </w:tc>
      </w:tr>
      <w:tr w:rsidR="00F10E19" w:rsidRPr="00F10E19" w14:paraId="5EAD270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15435" w14:textId="65D9004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.6</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84234" w14:textId="77777777" w:rsidR="00F10E19" w:rsidRPr="00F10E19" w:rsidRDefault="00F10E19" w:rsidP="00F10E19">
            <w:pPr>
              <w:textAlignment w:val="baseline"/>
              <w:rPr>
                <w:sz w:val="24"/>
                <w:szCs w:val="24"/>
              </w:rPr>
            </w:pPr>
            <w:r w:rsidRPr="00F10E19">
              <w:rPr>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0B3A3" w14:textId="77777777" w:rsidR="00F10E19" w:rsidRPr="00F10E19" w:rsidRDefault="00F10E19" w:rsidP="00F10E19">
            <w:pPr>
              <w:jc w:val="center"/>
              <w:textAlignment w:val="baseline"/>
              <w:rPr>
                <w:sz w:val="24"/>
                <w:szCs w:val="24"/>
              </w:rPr>
            </w:pPr>
            <w:proofErr w:type="spellStart"/>
            <w:r w:rsidRPr="00F10E19">
              <w:rPr>
                <w:sz w:val="24"/>
                <w:szCs w:val="24"/>
              </w:rPr>
              <w:t>Кнм</w:t>
            </w:r>
            <w:proofErr w:type="spellEnd"/>
            <w:r w:rsidRPr="00F10E19">
              <w:rPr>
                <w:sz w:val="24"/>
                <w:szCs w:val="24"/>
              </w:rPr>
              <w:t xml:space="preserve"> х 100 / </w:t>
            </w:r>
            <w:proofErr w:type="spellStart"/>
            <w:r w:rsidRPr="00F10E19">
              <w:rPr>
                <w:sz w:val="24"/>
                <w:szCs w:val="24"/>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83986" w14:textId="77777777" w:rsidR="00F10E19" w:rsidRPr="00F10E19" w:rsidRDefault="00F10E19" w:rsidP="00F10E19">
            <w:pPr>
              <w:textAlignment w:val="baseline"/>
              <w:rPr>
                <w:sz w:val="24"/>
                <w:szCs w:val="24"/>
              </w:rPr>
            </w:pPr>
            <w:r w:rsidRPr="00F10E19">
              <w:rPr>
                <w:sz w:val="24"/>
                <w:szCs w:val="24"/>
              </w:rPr>
              <w:t xml:space="preserve">К </w:t>
            </w:r>
            <w:proofErr w:type="spellStart"/>
            <w:r w:rsidRPr="00F10E19">
              <w:rPr>
                <w:sz w:val="24"/>
                <w:szCs w:val="24"/>
              </w:rPr>
              <w:t>нм</w:t>
            </w:r>
            <w:proofErr w:type="spellEnd"/>
            <w:r w:rsidRPr="00F10E19">
              <w:rPr>
                <w:sz w:val="24"/>
                <w:szCs w:val="24"/>
              </w:rPr>
              <w:t xml:space="preserve"> - количество материалов, направленных в уполномоченные органы (ед.)</w:t>
            </w:r>
          </w:p>
          <w:p w14:paraId="1CE3A432" w14:textId="77777777" w:rsidR="00F10E19" w:rsidRPr="00F10E19" w:rsidRDefault="00F10E19" w:rsidP="00F10E19">
            <w:pPr>
              <w:textAlignment w:val="baseline"/>
              <w:rPr>
                <w:sz w:val="24"/>
                <w:szCs w:val="24"/>
              </w:rPr>
            </w:pPr>
            <w:proofErr w:type="spellStart"/>
            <w:r w:rsidRPr="00F10E19">
              <w:rPr>
                <w:sz w:val="24"/>
                <w:szCs w:val="24"/>
              </w:rPr>
              <w:t>Квн</w:t>
            </w:r>
            <w:proofErr w:type="spellEnd"/>
            <w:r w:rsidRPr="00F10E19">
              <w:rPr>
                <w:sz w:val="24"/>
                <w:szCs w:val="24"/>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1ED5D3"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DDA52" w14:textId="77777777" w:rsidR="00F10E19" w:rsidRPr="00F10E19" w:rsidRDefault="00F10E19" w:rsidP="00F10E19">
            <w:pPr>
              <w:rPr>
                <w:sz w:val="24"/>
                <w:szCs w:val="24"/>
              </w:rPr>
            </w:pPr>
          </w:p>
        </w:tc>
      </w:tr>
      <w:tr w:rsidR="00F10E19" w:rsidRPr="00F10E19" w14:paraId="54FEBC84"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EE39A" w14:textId="15E2837C"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7</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E5D4B" w14:textId="77777777" w:rsidR="00F10E19" w:rsidRPr="00F10E19" w:rsidRDefault="00F10E19" w:rsidP="00F10E19">
            <w:pPr>
              <w:textAlignment w:val="baseline"/>
              <w:rPr>
                <w:sz w:val="24"/>
                <w:szCs w:val="24"/>
              </w:rPr>
            </w:pPr>
            <w:r w:rsidRPr="00F10E19">
              <w:rPr>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DD1A0" w14:textId="77777777" w:rsidR="00F10E19" w:rsidRPr="00F10E19" w:rsidRDefault="00F10E19" w:rsidP="00F10E19">
            <w:pPr>
              <w:rPr>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FB6A0" w14:textId="77777777" w:rsidR="00F10E19" w:rsidRPr="00F10E19" w:rsidRDefault="00F10E19" w:rsidP="00F10E19">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DE73F" w14:textId="77777777" w:rsidR="00F10E19" w:rsidRPr="00F10E19" w:rsidRDefault="00F10E19" w:rsidP="00F10E19">
            <w:pPr>
              <w:jc w:val="center"/>
              <w:textAlignment w:val="baseline"/>
              <w:rPr>
                <w:sz w:val="24"/>
                <w:szCs w:val="24"/>
              </w:rPr>
            </w:pPr>
            <w:r w:rsidRPr="00F10E19">
              <w:rPr>
                <w:sz w:val="24"/>
                <w:szCs w:val="24"/>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D54E4" w14:textId="77777777" w:rsidR="00F10E19" w:rsidRPr="00F10E19" w:rsidRDefault="00F10E19" w:rsidP="00F10E19">
            <w:pPr>
              <w:rPr>
                <w:sz w:val="24"/>
                <w:szCs w:val="24"/>
              </w:rPr>
            </w:pPr>
          </w:p>
        </w:tc>
      </w:tr>
      <w:tr w:rsidR="00F10E19" w:rsidRPr="00F10E19" w14:paraId="5B6BB52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30060" w14:textId="77777777" w:rsidR="00F10E19" w:rsidRPr="00F10E19" w:rsidRDefault="00F10E19" w:rsidP="00F10E19">
            <w:pPr>
              <w:ind w:left="-142"/>
              <w:jc w:val="center"/>
              <w:textAlignment w:val="baseline"/>
              <w:rPr>
                <w:sz w:val="24"/>
                <w:szCs w:val="24"/>
              </w:rPr>
            </w:pPr>
            <w:r w:rsidRPr="00F10E19">
              <w:rPr>
                <w:sz w:val="24"/>
                <w:szCs w:val="24"/>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23658" w14:textId="77777777" w:rsidR="00F10E19" w:rsidRPr="00F10E19" w:rsidRDefault="00F10E19" w:rsidP="00F10E19">
            <w:pPr>
              <w:jc w:val="center"/>
              <w:textAlignment w:val="baseline"/>
              <w:rPr>
                <w:sz w:val="24"/>
                <w:szCs w:val="24"/>
              </w:rPr>
            </w:pPr>
            <w:r w:rsidRPr="00F10E19">
              <w:rPr>
                <w:sz w:val="24"/>
                <w:szCs w:val="24"/>
              </w:rPr>
              <w:t>Индикативные показатели, характеризующие объем задействованных трудовых ресурсов</w:t>
            </w:r>
          </w:p>
        </w:tc>
      </w:tr>
      <w:tr w:rsidR="00F10E19" w:rsidRPr="00F10E19" w14:paraId="51F40EB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12ADA" w14:textId="77777777" w:rsidR="00F10E19" w:rsidRPr="00F10E19" w:rsidRDefault="00F10E19" w:rsidP="00F10E19">
            <w:pPr>
              <w:ind w:left="-142"/>
              <w:jc w:val="center"/>
              <w:textAlignment w:val="baseline"/>
              <w:rPr>
                <w:sz w:val="24"/>
                <w:szCs w:val="24"/>
              </w:rPr>
            </w:pPr>
            <w:r w:rsidRPr="00F10E19">
              <w:rPr>
                <w:sz w:val="24"/>
                <w:szCs w:val="24"/>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5C1F1" w14:textId="77777777" w:rsidR="00F10E19" w:rsidRPr="00F10E19" w:rsidRDefault="00F10E19" w:rsidP="00F10E19">
            <w:pPr>
              <w:textAlignment w:val="baseline"/>
              <w:rPr>
                <w:sz w:val="24"/>
                <w:szCs w:val="24"/>
              </w:rPr>
            </w:pPr>
            <w:r w:rsidRPr="00F10E19">
              <w:rPr>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0DFEBD" w14:textId="77777777" w:rsidR="00F10E19" w:rsidRPr="00F10E19" w:rsidRDefault="00F10E19" w:rsidP="00F10E19">
            <w:pPr>
              <w:rPr>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2575F" w14:textId="77777777" w:rsidR="00F10E19" w:rsidRPr="00F10E19" w:rsidRDefault="00F10E19" w:rsidP="00F10E19">
            <w:pPr>
              <w:rPr>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ED8FE" w14:textId="77777777" w:rsidR="00F10E19" w:rsidRPr="00F10E19" w:rsidRDefault="00F10E19" w:rsidP="00F10E19">
            <w:pPr>
              <w:jc w:val="center"/>
              <w:textAlignment w:val="baseline"/>
              <w:rPr>
                <w:sz w:val="24"/>
                <w:szCs w:val="24"/>
              </w:rPr>
            </w:pPr>
            <w:r w:rsidRPr="00F10E19">
              <w:rPr>
                <w:sz w:val="24"/>
                <w:szCs w:val="24"/>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736F4" w14:textId="77777777" w:rsidR="00F10E19" w:rsidRPr="00F10E19" w:rsidRDefault="00F10E19" w:rsidP="00F10E19">
            <w:pPr>
              <w:rPr>
                <w:sz w:val="24"/>
                <w:szCs w:val="24"/>
              </w:rPr>
            </w:pPr>
          </w:p>
        </w:tc>
      </w:tr>
      <w:tr w:rsidR="00F10E19" w:rsidRPr="00F10E19" w14:paraId="541BCC31"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4BDA0" w14:textId="77777777" w:rsidR="00F10E19" w:rsidRPr="00F10E19" w:rsidRDefault="00F10E19" w:rsidP="00F10E19">
            <w:pPr>
              <w:ind w:left="-142"/>
              <w:jc w:val="center"/>
              <w:textAlignment w:val="baseline"/>
              <w:rPr>
                <w:sz w:val="24"/>
                <w:szCs w:val="24"/>
              </w:rPr>
            </w:pPr>
            <w:r w:rsidRPr="00F10E19">
              <w:rPr>
                <w:sz w:val="24"/>
                <w:szCs w:val="24"/>
              </w:rPr>
              <w:lastRenderedPageBreak/>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B595F" w14:textId="77777777" w:rsidR="00F10E19" w:rsidRPr="00F10E19" w:rsidRDefault="00F10E19" w:rsidP="00F10E19">
            <w:pPr>
              <w:textAlignment w:val="baseline"/>
              <w:rPr>
                <w:sz w:val="24"/>
                <w:szCs w:val="24"/>
              </w:rPr>
            </w:pPr>
            <w:r w:rsidRPr="00F10E19">
              <w:rPr>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07ED4" w14:textId="77777777" w:rsidR="00F10E19" w:rsidRPr="00F10E19" w:rsidRDefault="00F10E19" w:rsidP="00F10E19">
            <w:pPr>
              <w:jc w:val="center"/>
              <w:textAlignment w:val="baseline"/>
              <w:rPr>
                <w:sz w:val="24"/>
                <w:szCs w:val="24"/>
              </w:rPr>
            </w:pPr>
            <w:r w:rsidRPr="00F10E19">
              <w:rPr>
                <w:sz w:val="24"/>
                <w:szCs w:val="24"/>
              </w:rPr>
              <w:t xml:space="preserve">Км / </w:t>
            </w:r>
            <w:proofErr w:type="spellStart"/>
            <w:proofErr w:type="gramStart"/>
            <w:r w:rsidRPr="00F10E19">
              <w:rPr>
                <w:sz w:val="24"/>
                <w:szCs w:val="24"/>
              </w:rPr>
              <w:t>Кр</w:t>
            </w:r>
            <w:proofErr w:type="spellEnd"/>
            <w:proofErr w:type="gramEnd"/>
            <w:r w:rsidRPr="00F10E19">
              <w:rPr>
                <w:sz w:val="24"/>
                <w:szCs w:val="24"/>
              </w:rPr>
              <w:t xml:space="preserve">= </w:t>
            </w:r>
            <w:proofErr w:type="spellStart"/>
            <w:r w:rsidRPr="00F10E19">
              <w:rPr>
                <w:sz w:val="24"/>
                <w:szCs w:val="24"/>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E8BBE" w14:textId="77777777" w:rsidR="00F10E19" w:rsidRPr="00F10E19" w:rsidRDefault="00F10E19" w:rsidP="00F10E19">
            <w:pPr>
              <w:textAlignment w:val="baseline"/>
              <w:rPr>
                <w:sz w:val="24"/>
                <w:szCs w:val="24"/>
              </w:rPr>
            </w:pPr>
            <w:proofErr w:type="gramStart"/>
            <w:r w:rsidRPr="00F10E19">
              <w:rPr>
                <w:sz w:val="24"/>
                <w:szCs w:val="24"/>
              </w:rPr>
              <w:t>Км</w:t>
            </w:r>
            <w:proofErr w:type="gramEnd"/>
            <w:r w:rsidRPr="00F10E19">
              <w:rPr>
                <w:sz w:val="24"/>
                <w:szCs w:val="24"/>
              </w:rPr>
              <w:t xml:space="preserve"> - количество контрольных мероприятий (ед.)</w:t>
            </w:r>
          </w:p>
          <w:p w14:paraId="6A43D41C" w14:textId="77777777" w:rsidR="00F10E19" w:rsidRPr="00F10E19" w:rsidRDefault="00F10E19" w:rsidP="00F10E19">
            <w:pPr>
              <w:textAlignment w:val="baseline"/>
              <w:rPr>
                <w:sz w:val="24"/>
                <w:szCs w:val="24"/>
              </w:rPr>
            </w:pPr>
            <w:proofErr w:type="spellStart"/>
            <w:proofErr w:type="gramStart"/>
            <w:r w:rsidRPr="00F10E19">
              <w:rPr>
                <w:sz w:val="24"/>
                <w:szCs w:val="24"/>
              </w:rPr>
              <w:t>Кр</w:t>
            </w:r>
            <w:proofErr w:type="spellEnd"/>
            <w:proofErr w:type="gramEnd"/>
            <w:r w:rsidRPr="00F10E19">
              <w:rPr>
                <w:sz w:val="24"/>
                <w:szCs w:val="24"/>
              </w:rPr>
              <w:t xml:space="preserve"> - количество работников органа муниципального контроля (ед.)</w:t>
            </w:r>
          </w:p>
          <w:p w14:paraId="472D1914" w14:textId="77777777" w:rsidR="00F10E19" w:rsidRPr="00F10E19" w:rsidRDefault="00F10E19" w:rsidP="00F10E19">
            <w:pPr>
              <w:textAlignment w:val="baseline"/>
              <w:rPr>
                <w:sz w:val="24"/>
                <w:szCs w:val="24"/>
              </w:rPr>
            </w:pPr>
            <w:proofErr w:type="spellStart"/>
            <w:r w:rsidRPr="00F10E19">
              <w:rPr>
                <w:sz w:val="24"/>
                <w:szCs w:val="24"/>
              </w:rPr>
              <w:t>Нк</w:t>
            </w:r>
            <w:proofErr w:type="spellEnd"/>
            <w:r w:rsidRPr="00F10E19">
              <w:rPr>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7E51D" w14:textId="77777777" w:rsidR="00F10E19" w:rsidRPr="00F10E19" w:rsidRDefault="00F10E19" w:rsidP="00F10E19">
            <w:pPr>
              <w:rPr>
                <w:sz w:val="24"/>
                <w:szCs w:val="24"/>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D6301" w14:textId="77777777" w:rsidR="00F10E19" w:rsidRPr="00F10E19" w:rsidRDefault="00F10E19" w:rsidP="00F10E19">
            <w:pPr>
              <w:rPr>
                <w:sz w:val="24"/>
                <w:szCs w:val="24"/>
              </w:rPr>
            </w:pPr>
          </w:p>
        </w:tc>
      </w:tr>
    </w:tbl>
    <w:p w14:paraId="0F5164F7" w14:textId="77777777" w:rsidR="00620C7B" w:rsidRDefault="00620C7B" w:rsidP="002D7A36">
      <w:pPr>
        <w:jc w:val="both"/>
        <w:rPr>
          <w:sz w:val="28"/>
          <w:szCs w:val="28"/>
        </w:rPr>
      </w:pPr>
    </w:p>
    <w:p w14:paraId="409B19F8" w14:textId="77777777" w:rsidR="002D7A36" w:rsidRDefault="002D7A36" w:rsidP="002D7A36">
      <w:pPr>
        <w:jc w:val="both"/>
        <w:rPr>
          <w:sz w:val="28"/>
          <w:szCs w:val="28"/>
        </w:rPr>
      </w:pPr>
    </w:p>
    <w:p w14:paraId="19400874" w14:textId="77777777" w:rsidR="002D7A36" w:rsidRDefault="002D7A36" w:rsidP="002D7A36">
      <w:pPr>
        <w:jc w:val="both"/>
        <w:rPr>
          <w:sz w:val="28"/>
          <w:szCs w:val="28"/>
        </w:rPr>
      </w:pPr>
    </w:p>
    <w:p w14:paraId="4890F6F3" w14:textId="77777777" w:rsidR="002D7A36" w:rsidRDefault="002D7A36" w:rsidP="002D7A36">
      <w:pPr>
        <w:jc w:val="both"/>
        <w:rPr>
          <w:sz w:val="28"/>
          <w:szCs w:val="28"/>
        </w:rPr>
      </w:pPr>
    </w:p>
    <w:p w14:paraId="7C5E9394" w14:textId="77777777" w:rsidR="00620C7B" w:rsidRDefault="00620C7B" w:rsidP="00A548B3">
      <w:pPr>
        <w:pStyle w:val="ConsPlusNormal"/>
        <w:outlineLvl w:val="1"/>
        <w:rPr>
          <w:rFonts w:ascii="Times New Roman" w:hAnsi="Times New Roman" w:cs="Times New Roman"/>
          <w:sz w:val="28"/>
          <w:szCs w:val="28"/>
        </w:rPr>
      </w:pPr>
    </w:p>
    <w:p w14:paraId="535083A9" w14:textId="77777777" w:rsidR="00BB1CAF" w:rsidRDefault="00BB1CAF" w:rsidP="00A548B3">
      <w:pPr>
        <w:pStyle w:val="ConsPlusNormal"/>
        <w:outlineLvl w:val="1"/>
        <w:rPr>
          <w:rFonts w:ascii="Times New Roman" w:hAnsi="Times New Roman" w:cs="Times New Roman"/>
          <w:sz w:val="28"/>
          <w:szCs w:val="28"/>
        </w:rPr>
      </w:pPr>
    </w:p>
    <w:p w14:paraId="52D7BDA4" w14:textId="77777777" w:rsidR="00191B6A" w:rsidRDefault="00191B6A" w:rsidP="00620C7B">
      <w:pPr>
        <w:pStyle w:val="ConsPlusNormal"/>
        <w:jc w:val="right"/>
        <w:outlineLvl w:val="1"/>
        <w:rPr>
          <w:rFonts w:ascii="Times New Roman" w:hAnsi="Times New Roman" w:cs="Times New Roman"/>
          <w:sz w:val="28"/>
          <w:szCs w:val="28"/>
        </w:rPr>
      </w:pPr>
    </w:p>
    <w:p w14:paraId="160D979D" w14:textId="77777777" w:rsidR="00AA2A5E" w:rsidRDefault="00AA2A5E" w:rsidP="00620C7B">
      <w:pPr>
        <w:pStyle w:val="ConsPlusNormal"/>
        <w:jc w:val="right"/>
        <w:outlineLvl w:val="1"/>
        <w:rPr>
          <w:rFonts w:ascii="Times New Roman" w:hAnsi="Times New Roman" w:cs="Times New Roman"/>
          <w:sz w:val="28"/>
          <w:szCs w:val="28"/>
        </w:rPr>
      </w:pPr>
    </w:p>
    <w:p w14:paraId="227E22B3" w14:textId="77777777" w:rsidR="00AA2A5E" w:rsidRDefault="00AA2A5E" w:rsidP="00620C7B">
      <w:pPr>
        <w:pStyle w:val="ConsPlusNormal"/>
        <w:jc w:val="right"/>
        <w:outlineLvl w:val="1"/>
        <w:rPr>
          <w:rFonts w:ascii="Times New Roman" w:hAnsi="Times New Roman" w:cs="Times New Roman"/>
          <w:sz w:val="28"/>
          <w:szCs w:val="28"/>
        </w:rPr>
      </w:pPr>
    </w:p>
    <w:p w14:paraId="5C05FD80" w14:textId="77777777" w:rsidR="00AA2A5E" w:rsidRDefault="00AA2A5E" w:rsidP="00620C7B">
      <w:pPr>
        <w:pStyle w:val="ConsPlusNormal"/>
        <w:jc w:val="right"/>
        <w:outlineLvl w:val="1"/>
        <w:rPr>
          <w:rFonts w:ascii="Times New Roman" w:hAnsi="Times New Roman" w:cs="Times New Roman"/>
          <w:sz w:val="28"/>
          <w:szCs w:val="28"/>
        </w:rPr>
      </w:pPr>
    </w:p>
    <w:p w14:paraId="6CDAF47C" w14:textId="77777777" w:rsidR="00AA2A5E" w:rsidRDefault="00AA2A5E" w:rsidP="00620C7B">
      <w:pPr>
        <w:pStyle w:val="ConsPlusNormal"/>
        <w:jc w:val="right"/>
        <w:outlineLvl w:val="1"/>
        <w:rPr>
          <w:rFonts w:ascii="Times New Roman" w:hAnsi="Times New Roman" w:cs="Times New Roman"/>
          <w:sz w:val="28"/>
          <w:szCs w:val="28"/>
        </w:rPr>
      </w:pPr>
    </w:p>
    <w:p w14:paraId="26E222D9" w14:textId="77777777" w:rsidR="00AA2A5E" w:rsidRDefault="00AA2A5E" w:rsidP="00620C7B">
      <w:pPr>
        <w:pStyle w:val="ConsPlusNormal"/>
        <w:jc w:val="right"/>
        <w:outlineLvl w:val="1"/>
        <w:rPr>
          <w:rFonts w:ascii="Times New Roman" w:hAnsi="Times New Roman" w:cs="Times New Roman"/>
          <w:sz w:val="28"/>
          <w:szCs w:val="28"/>
        </w:rPr>
      </w:pPr>
    </w:p>
    <w:p w14:paraId="4C5FA497" w14:textId="77777777" w:rsidR="00AA2A5E" w:rsidRDefault="00AA2A5E" w:rsidP="00620C7B">
      <w:pPr>
        <w:pStyle w:val="ConsPlusNormal"/>
        <w:jc w:val="right"/>
        <w:outlineLvl w:val="1"/>
        <w:rPr>
          <w:rFonts w:ascii="Times New Roman" w:hAnsi="Times New Roman" w:cs="Times New Roman"/>
          <w:sz w:val="28"/>
          <w:szCs w:val="28"/>
        </w:rPr>
      </w:pPr>
    </w:p>
    <w:p w14:paraId="54F89FEC" w14:textId="77777777" w:rsidR="00FC63FB" w:rsidRDefault="00FC63FB" w:rsidP="00620C7B">
      <w:pPr>
        <w:pStyle w:val="ConsPlusNormal"/>
        <w:jc w:val="right"/>
        <w:outlineLvl w:val="1"/>
        <w:rPr>
          <w:rFonts w:ascii="Times New Roman" w:hAnsi="Times New Roman" w:cs="Times New Roman"/>
          <w:sz w:val="28"/>
          <w:szCs w:val="28"/>
        </w:rPr>
      </w:pPr>
    </w:p>
    <w:p w14:paraId="611C0B81" w14:textId="77777777" w:rsidR="00FC63FB" w:rsidRDefault="00FC63FB" w:rsidP="00620C7B">
      <w:pPr>
        <w:pStyle w:val="ConsPlusNormal"/>
        <w:jc w:val="right"/>
        <w:outlineLvl w:val="1"/>
        <w:rPr>
          <w:rFonts w:ascii="Times New Roman" w:hAnsi="Times New Roman" w:cs="Times New Roman"/>
          <w:sz w:val="28"/>
          <w:szCs w:val="28"/>
        </w:rPr>
      </w:pPr>
    </w:p>
    <w:p w14:paraId="0BF24DDA" w14:textId="77777777" w:rsidR="00FC63FB" w:rsidRDefault="00FC63FB" w:rsidP="00620C7B">
      <w:pPr>
        <w:pStyle w:val="ConsPlusNormal"/>
        <w:jc w:val="right"/>
        <w:outlineLvl w:val="1"/>
        <w:rPr>
          <w:rFonts w:ascii="Times New Roman" w:hAnsi="Times New Roman" w:cs="Times New Roman"/>
          <w:sz w:val="28"/>
          <w:szCs w:val="28"/>
        </w:rPr>
      </w:pPr>
    </w:p>
    <w:p w14:paraId="69A14C94" w14:textId="77777777" w:rsidR="00FC63FB" w:rsidRDefault="00FC63FB" w:rsidP="00620C7B">
      <w:pPr>
        <w:pStyle w:val="ConsPlusNormal"/>
        <w:jc w:val="right"/>
        <w:outlineLvl w:val="1"/>
        <w:rPr>
          <w:rFonts w:ascii="Times New Roman" w:hAnsi="Times New Roman" w:cs="Times New Roman"/>
          <w:sz w:val="28"/>
          <w:szCs w:val="28"/>
        </w:rPr>
      </w:pPr>
    </w:p>
    <w:p w14:paraId="6C03C64B" w14:textId="77777777" w:rsidR="00FC63FB" w:rsidRDefault="00FC63FB" w:rsidP="00620C7B">
      <w:pPr>
        <w:pStyle w:val="ConsPlusNormal"/>
        <w:jc w:val="right"/>
        <w:outlineLvl w:val="1"/>
        <w:rPr>
          <w:rFonts w:ascii="Times New Roman" w:hAnsi="Times New Roman" w:cs="Times New Roman"/>
          <w:sz w:val="28"/>
          <w:szCs w:val="28"/>
        </w:rPr>
      </w:pPr>
    </w:p>
    <w:p w14:paraId="67DB271A" w14:textId="77777777" w:rsidR="00FC63FB" w:rsidRDefault="00FC63FB" w:rsidP="00620C7B">
      <w:pPr>
        <w:pStyle w:val="ConsPlusNormal"/>
        <w:jc w:val="right"/>
        <w:outlineLvl w:val="1"/>
        <w:rPr>
          <w:rFonts w:ascii="Times New Roman" w:hAnsi="Times New Roman" w:cs="Times New Roman"/>
          <w:sz w:val="28"/>
          <w:szCs w:val="28"/>
        </w:rPr>
      </w:pPr>
    </w:p>
    <w:p w14:paraId="5D77F406" w14:textId="77777777" w:rsidR="00FC63FB" w:rsidRDefault="00FC63FB" w:rsidP="00620C7B">
      <w:pPr>
        <w:pStyle w:val="ConsPlusNormal"/>
        <w:jc w:val="right"/>
        <w:outlineLvl w:val="1"/>
        <w:rPr>
          <w:rFonts w:ascii="Times New Roman" w:hAnsi="Times New Roman" w:cs="Times New Roman"/>
          <w:sz w:val="28"/>
          <w:szCs w:val="28"/>
        </w:rPr>
      </w:pPr>
    </w:p>
    <w:p w14:paraId="5DD97361" w14:textId="77777777" w:rsidR="00FC63FB" w:rsidRDefault="00FC63FB" w:rsidP="00620C7B">
      <w:pPr>
        <w:pStyle w:val="ConsPlusNormal"/>
        <w:jc w:val="right"/>
        <w:outlineLvl w:val="1"/>
        <w:rPr>
          <w:rFonts w:ascii="Times New Roman" w:hAnsi="Times New Roman" w:cs="Times New Roman"/>
          <w:sz w:val="28"/>
          <w:szCs w:val="28"/>
        </w:rPr>
      </w:pPr>
    </w:p>
    <w:p w14:paraId="7A2C2AF9" w14:textId="77777777" w:rsidR="00FC63FB" w:rsidRDefault="00FC63FB" w:rsidP="00620C7B">
      <w:pPr>
        <w:pStyle w:val="ConsPlusNormal"/>
        <w:jc w:val="right"/>
        <w:outlineLvl w:val="1"/>
        <w:rPr>
          <w:rFonts w:ascii="Times New Roman" w:hAnsi="Times New Roman" w:cs="Times New Roman"/>
          <w:sz w:val="28"/>
          <w:szCs w:val="28"/>
        </w:rPr>
      </w:pPr>
    </w:p>
    <w:p w14:paraId="544C84D3" w14:textId="77777777" w:rsidR="00031E76" w:rsidRDefault="00031E76" w:rsidP="00620C7B">
      <w:pPr>
        <w:pStyle w:val="ConsPlusNormal"/>
        <w:jc w:val="right"/>
        <w:outlineLvl w:val="1"/>
        <w:rPr>
          <w:rFonts w:ascii="Times New Roman" w:hAnsi="Times New Roman" w:cs="Times New Roman"/>
          <w:sz w:val="28"/>
          <w:szCs w:val="28"/>
        </w:rPr>
      </w:pPr>
    </w:p>
    <w:p w14:paraId="169065E7" w14:textId="77777777" w:rsidR="00031E76" w:rsidRDefault="00031E76" w:rsidP="00620C7B">
      <w:pPr>
        <w:pStyle w:val="ConsPlusNormal"/>
        <w:jc w:val="right"/>
        <w:outlineLvl w:val="1"/>
        <w:rPr>
          <w:rFonts w:ascii="Times New Roman" w:hAnsi="Times New Roman" w:cs="Times New Roman"/>
          <w:sz w:val="28"/>
          <w:szCs w:val="28"/>
        </w:rPr>
      </w:pPr>
    </w:p>
    <w:p w14:paraId="3CA1FAD4" w14:textId="77777777" w:rsidR="00031E76" w:rsidRDefault="00031E76" w:rsidP="00620C7B">
      <w:pPr>
        <w:pStyle w:val="ConsPlusNormal"/>
        <w:jc w:val="right"/>
        <w:outlineLvl w:val="1"/>
        <w:rPr>
          <w:rFonts w:ascii="Times New Roman" w:hAnsi="Times New Roman" w:cs="Times New Roman"/>
          <w:sz w:val="28"/>
          <w:szCs w:val="28"/>
        </w:rPr>
      </w:pPr>
    </w:p>
    <w:p w14:paraId="2D205B6D" w14:textId="77777777" w:rsidR="00031E76" w:rsidRDefault="00031E76" w:rsidP="00620C7B">
      <w:pPr>
        <w:pStyle w:val="ConsPlusNormal"/>
        <w:jc w:val="right"/>
        <w:outlineLvl w:val="1"/>
        <w:rPr>
          <w:rFonts w:ascii="Times New Roman" w:hAnsi="Times New Roman" w:cs="Times New Roman"/>
          <w:sz w:val="28"/>
          <w:szCs w:val="28"/>
        </w:rPr>
      </w:pPr>
    </w:p>
    <w:p w14:paraId="2DDAD6D5" w14:textId="77777777" w:rsidR="00401558" w:rsidRDefault="00401558" w:rsidP="00620C7B">
      <w:pPr>
        <w:pStyle w:val="ConsPlusNormal"/>
        <w:jc w:val="right"/>
        <w:outlineLvl w:val="1"/>
        <w:rPr>
          <w:rFonts w:ascii="Times New Roman" w:hAnsi="Times New Roman" w:cs="Times New Roman"/>
          <w:sz w:val="28"/>
          <w:szCs w:val="28"/>
        </w:rPr>
      </w:pPr>
    </w:p>
    <w:p w14:paraId="3F70785B" w14:textId="77777777" w:rsidR="00401558" w:rsidRDefault="00401558" w:rsidP="00620C7B">
      <w:pPr>
        <w:pStyle w:val="ConsPlusNormal"/>
        <w:jc w:val="right"/>
        <w:outlineLvl w:val="1"/>
        <w:rPr>
          <w:rFonts w:ascii="Times New Roman" w:hAnsi="Times New Roman" w:cs="Times New Roman"/>
          <w:sz w:val="28"/>
          <w:szCs w:val="28"/>
        </w:rPr>
      </w:pPr>
    </w:p>
    <w:p w14:paraId="58C5FFC4" w14:textId="77777777" w:rsidR="00401558" w:rsidRDefault="00401558" w:rsidP="00620C7B">
      <w:pPr>
        <w:pStyle w:val="ConsPlusNormal"/>
        <w:jc w:val="right"/>
        <w:outlineLvl w:val="1"/>
        <w:rPr>
          <w:rFonts w:ascii="Times New Roman" w:hAnsi="Times New Roman" w:cs="Times New Roman"/>
          <w:sz w:val="28"/>
          <w:szCs w:val="28"/>
        </w:rPr>
      </w:pPr>
    </w:p>
    <w:p w14:paraId="3EF1F1B2" w14:textId="77777777" w:rsidR="00401558" w:rsidRDefault="00401558" w:rsidP="00620C7B">
      <w:pPr>
        <w:pStyle w:val="ConsPlusNormal"/>
        <w:jc w:val="right"/>
        <w:outlineLvl w:val="1"/>
        <w:rPr>
          <w:rFonts w:ascii="Times New Roman" w:hAnsi="Times New Roman" w:cs="Times New Roman"/>
          <w:sz w:val="28"/>
          <w:szCs w:val="28"/>
        </w:rPr>
      </w:pPr>
    </w:p>
    <w:p w14:paraId="62D21E4A" w14:textId="77777777" w:rsidR="00401558" w:rsidRDefault="00401558" w:rsidP="00620C7B">
      <w:pPr>
        <w:pStyle w:val="ConsPlusNormal"/>
        <w:jc w:val="right"/>
        <w:outlineLvl w:val="1"/>
        <w:rPr>
          <w:rFonts w:ascii="Times New Roman" w:hAnsi="Times New Roman" w:cs="Times New Roman"/>
          <w:sz w:val="28"/>
          <w:szCs w:val="28"/>
        </w:rPr>
      </w:pPr>
    </w:p>
    <w:p w14:paraId="31E0FAEA" w14:textId="77777777" w:rsidR="00401558" w:rsidRDefault="00401558" w:rsidP="00620C7B">
      <w:pPr>
        <w:pStyle w:val="ConsPlusNormal"/>
        <w:jc w:val="right"/>
        <w:outlineLvl w:val="1"/>
        <w:rPr>
          <w:rFonts w:ascii="Times New Roman" w:hAnsi="Times New Roman" w:cs="Times New Roman"/>
          <w:sz w:val="28"/>
          <w:szCs w:val="28"/>
        </w:rPr>
      </w:pPr>
    </w:p>
    <w:p w14:paraId="38D4C234" w14:textId="77777777" w:rsidR="002B5642" w:rsidRDefault="002B5642" w:rsidP="00620C7B">
      <w:pPr>
        <w:pStyle w:val="ConsPlusNormal"/>
        <w:jc w:val="right"/>
        <w:outlineLvl w:val="1"/>
        <w:rPr>
          <w:rFonts w:ascii="Times New Roman" w:hAnsi="Times New Roman" w:cs="Times New Roman"/>
          <w:sz w:val="28"/>
          <w:szCs w:val="28"/>
        </w:rPr>
      </w:pPr>
    </w:p>
    <w:p w14:paraId="1F06AA6B" w14:textId="77777777" w:rsidR="00401558" w:rsidRDefault="00401558" w:rsidP="00620C7B">
      <w:pPr>
        <w:pStyle w:val="ConsPlusNormal"/>
        <w:jc w:val="right"/>
        <w:outlineLvl w:val="1"/>
        <w:rPr>
          <w:rFonts w:ascii="Times New Roman" w:hAnsi="Times New Roman" w:cs="Times New Roman"/>
          <w:sz w:val="28"/>
          <w:szCs w:val="28"/>
        </w:rPr>
      </w:pPr>
    </w:p>
    <w:p w14:paraId="5DC48251" w14:textId="77777777" w:rsidR="00401558" w:rsidRDefault="00401558" w:rsidP="00620C7B">
      <w:pPr>
        <w:pStyle w:val="ConsPlusNormal"/>
        <w:jc w:val="right"/>
        <w:outlineLvl w:val="1"/>
        <w:rPr>
          <w:rFonts w:ascii="Times New Roman" w:hAnsi="Times New Roman" w:cs="Times New Roman"/>
          <w:sz w:val="28"/>
          <w:szCs w:val="28"/>
        </w:rPr>
      </w:pPr>
    </w:p>
    <w:p w14:paraId="56C84726" w14:textId="77777777" w:rsidR="00401558" w:rsidRDefault="00401558" w:rsidP="00620C7B">
      <w:pPr>
        <w:pStyle w:val="ConsPlusNormal"/>
        <w:jc w:val="right"/>
        <w:outlineLvl w:val="1"/>
        <w:rPr>
          <w:rFonts w:ascii="Times New Roman" w:hAnsi="Times New Roman" w:cs="Times New Roman"/>
          <w:sz w:val="28"/>
          <w:szCs w:val="28"/>
        </w:rPr>
      </w:pPr>
    </w:p>
    <w:p w14:paraId="5924794F" w14:textId="77777777" w:rsidR="00BC29E1" w:rsidRDefault="00BC29E1" w:rsidP="00BC29E1">
      <w:pPr>
        <w:pStyle w:val="ConsPlusNormal"/>
        <w:outlineLvl w:val="1"/>
        <w:rPr>
          <w:rFonts w:ascii="Times New Roman" w:hAnsi="Times New Roman" w:cs="Times New Roman"/>
          <w:sz w:val="28"/>
          <w:szCs w:val="28"/>
        </w:rPr>
      </w:pPr>
    </w:p>
    <w:p w14:paraId="58DF46D1" w14:textId="4E113987" w:rsidR="00BC29E1" w:rsidRPr="000A3463" w:rsidRDefault="00BC29E1" w:rsidP="002B5642">
      <w:pPr>
        <w:pStyle w:val="ConsPlusNormal"/>
        <w:ind w:firstLine="5387"/>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2</w:t>
      </w:r>
    </w:p>
    <w:p w14:paraId="3A53511F" w14:textId="77777777" w:rsidR="002B5642" w:rsidRDefault="00BC29E1" w:rsidP="002B5642">
      <w:pPr>
        <w:pStyle w:val="ConsPlusNormal"/>
        <w:ind w:firstLine="5387"/>
        <w:rPr>
          <w:rFonts w:ascii="Times New Roman" w:hAnsi="Times New Roman" w:cs="Times New Roman"/>
          <w:sz w:val="28"/>
          <w:szCs w:val="28"/>
        </w:rPr>
      </w:pPr>
      <w:r w:rsidRPr="00550CC6">
        <w:rPr>
          <w:rFonts w:ascii="Times New Roman" w:hAnsi="Times New Roman" w:cs="Times New Roman"/>
          <w:sz w:val="28"/>
          <w:szCs w:val="28"/>
        </w:rPr>
        <w:t xml:space="preserve">к Положению о </w:t>
      </w:r>
      <w:proofErr w:type="gramStart"/>
      <w:r w:rsidRPr="00550CC6">
        <w:rPr>
          <w:rFonts w:ascii="Times New Roman" w:hAnsi="Times New Roman" w:cs="Times New Roman"/>
          <w:sz w:val="28"/>
          <w:szCs w:val="28"/>
        </w:rPr>
        <w:t>муниципальном</w:t>
      </w:r>
      <w:proofErr w:type="gramEnd"/>
    </w:p>
    <w:p w14:paraId="66355A2C" w14:textId="77777777" w:rsidR="002B5642" w:rsidRDefault="00BC29E1" w:rsidP="002B5642">
      <w:pPr>
        <w:pStyle w:val="ConsPlusNormal"/>
        <w:ind w:firstLine="5387"/>
        <w:rPr>
          <w:rFonts w:ascii="Times New Roman" w:hAnsi="Times New Roman" w:cs="Times New Roman"/>
          <w:sz w:val="28"/>
          <w:szCs w:val="28"/>
        </w:rPr>
      </w:pP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в сфере</w:t>
      </w:r>
      <w:r w:rsidR="002B5642">
        <w:rPr>
          <w:rFonts w:ascii="Times New Roman" w:hAnsi="Times New Roman" w:cs="Times New Roman"/>
          <w:sz w:val="28"/>
          <w:szCs w:val="28"/>
        </w:rPr>
        <w:t xml:space="preserve"> </w:t>
      </w:r>
    </w:p>
    <w:p w14:paraId="7EE29690" w14:textId="77777777" w:rsidR="002B5642" w:rsidRDefault="00BC29E1" w:rsidP="002B5642">
      <w:pPr>
        <w:pStyle w:val="ConsPlusNormal"/>
        <w:ind w:firstLine="5387"/>
        <w:rPr>
          <w:rFonts w:ascii="Times New Roman" w:hAnsi="Times New Roman" w:cs="Times New Roman"/>
          <w:sz w:val="28"/>
          <w:szCs w:val="28"/>
        </w:rPr>
      </w:pPr>
      <w:r>
        <w:rPr>
          <w:rFonts w:ascii="Times New Roman" w:hAnsi="Times New Roman" w:cs="Times New Roman"/>
          <w:sz w:val="28"/>
          <w:szCs w:val="28"/>
        </w:rPr>
        <w:t xml:space="preserve">благоустройства на территории </w:t>
      </w:r>
    </w:p>
    <w:p w14:paraId="1C9584C5" w14:textId="77777777" w:rsidR="002B5642" w:rsidRDefault="00BC29E1" w:rsidP="002B5642">
      <w:pPr>
        <w:pStyle w:val="ConsPlusNormal"/>
        <w:ind w:firstLine="5387"/>
        <w:rPr>
          <w:rFonts w:ascii="Times New Roman" w:hAnsi="Times New Roman" w:cs="Times New Roman"/>
          <w:sz w:val="28"/>
          <w:szCs w:val="28"/>
        </w:rPr>
      </w:pPr>
      <w:r>
        <w:rPr>
          <w:rFonts w:ascii="Times New Roman" w:hAnsi="Times New Roman" w:cs="Times New Roman"/>
          <w:sz w:val="28"/>
          <w:szCs w:val="28"/>
        </w:rPr>
        <w:t>Грачевского</w:t>
      </w:r>
      <w:r w:rsidRPr="00550CC6">
        <w:rPr>
          <w:rFonts w:ascii="Times New Roman" w:hAnsi="Times New Roman" w:cs="Times New Roman"/>
          <w:sz w:val="28"/>
          <w:szCs w:val="28"/>
        </w:rPr>
        <w:t xml:space="preserve"> </w:t>
      </w:r>
      <w:r>
        <w:rPr>
          <w:rFonts w:ascii="Times New Roman" w:hAnsi="Times New Roman" w:cs="Times New Roman"/>
          <w:sz w:val="28"/>
          <w:szCs w:val="28"/>
        </w:rPr>
        <w:t>муниципального</w:t>
      </w:r>
    </w:p>
    <w:p w14:paraId="50BE84F2" w14:textId="73A2B40D" w:rsidR="00BC29E1" w:rsidRPr="00550CC6" w:rsidRDefault="00BC29E1" w:rsidP="002B5642">
      <w:pPr>
        <w:pStyle w:val="ConsPlusNormal"/>
        <w:ind w:firstLine="5387"/>
        <w:rPr>
          <w:rFonts w:ascii="Times New Roman" w:hAnsi="Times New Roman" w:cs="Times New Roman"/>
          <w:sz w:val="28"/>
          <w:szCs w:val="28"/>
        </w:rPr>
      </w:pPr>
      <w:r w:rsidRPr="00550CC6">
        <w:rPr>
          <w:rFonts w:ascii="Times New Roman" w:hAnsi="Times New Roman" w:cs="Times New Roman"/>
          <w:sz w:val="28"/>
          <w:szCs w:val="28"/>
        </w:rPr>
        <w:t>округ</w:t>
      </w:r>
      <w:r>
        <w:rPr>
          <w:rFonts w:ascii="Times New Roman" w:hAnsi="Times New Roman" w:cs="Times New Roman"/>
          <w:sz w:val="28"/>
          <w:szCs w:val="28"/>
        </w:rPr>
        <w:t xml:space="preserve">а </w:t>
      </w:r>
      <w:r w:rsidRPr="00550CC6">
        <w:rPr>
          <w:rFonts w:ascii="Times New Roman" w:hAnsi="Times New Roman" w:cs="Times New Roman"/>
          <w:sz w:val="28"/>
          <w:szCs w:val="28"/>
        </w:rPr>
        <w:t>Ставропольского края</w:t>
      </w:r>
    </w:p>
    <w:p w14:paraId="5202F058" w14:textId="79DC0AC7" w:rsidR="00BC29E1" w:rsidRDefault="00E5671D" w:rsidP="00E5671D">
      <w:pPr>
        <w:pStyle w:val="ConsPlusNormal"/>
        <w:ind w:firstLine="4536"/>
        <w:jc w:val="center"/>
        <w:rPr>
          <w:rFonts w:ascii="Times New Roman" w:hAnsi="Times New Roman" w:cs="Times New Roman"/>
          <w:sz w:val="28"/>
          <w:szCs w:val="28"/>
        </w:rPr>
      </w:pPr>
      <w:r>
        <w:rPr>
          <w:rFonts w:ascii="Times New Roman" w:hAnsi="Times New Roman" w:cs="Times New Roman"/>
          <w:sz w:val="28"/>
          <w:szCs w:val="28"/>
        </w:rPr>
        <w:t xml:space="preserve">21 апреля </w:t>
      </w:r>
      <w:r w:rsidR="00915842">
        <w:rPr>
          <w:rFonts w:ascii="Times New Roman" w:hAnsi="Times New Roman" w:cs="Times New Roman"/>
          <w:sz w:val="28"/>
          <w:szCs w:val="28"/>
        </w:rPr>
        <w:t xml:space="preserve">2022 года № </w:t>
      </w:r>
      <w:r>
        <w:rPr>
          <w:rFonts w:ascii="Times New Roman" w:hAnsi="Times New Roman" w:cs="Times New Roman"/>
          <w:sz w:val="28"/>
          <w:szCs w:val="28"/>
        </w:rPr>
        <w:t>34</w:t>
      </w:r>
    </w:p>
    <w:p w14:paraId="7492320C" w14:textId="77777777" w:rsidR="00915842" w:rsidRDefault="00915842" w:rsidP="00915842">
      <w:pPr>
        <w:pStyle w:val="ConsPlusNormal"/>
        <w:ind w:firstLine="5387"/>
        <w:jc w:val="center"/>
        <w:rPr>
          <w:rFonts w:ascii="Times New Roman" w:hAnsi="Times New Roman" w:cs="Times New Roman"/>
          <w:sz w:val="28"/>
          <w:szCs w:val="28"/>
        </w:rPr>
      </w:pPr>
    </w:p>
    <w:p w14:paraId="2796FE6E" w14:textId="77777777" w:rsidR="00915842" w:rsidRDefault="00915842" w:rsidP="00915842">
      <w:pPr>
        <w:pStyle w:val="ConsPlusNormal"/>
        <w:ind w:firstLine="5387"/>
        <w:jc w:val="center"/>
        <w:rPr>
          <w:rFonts w:ascii="Times New Roman" w:hAnsi="Times New Roman" w:cs="Times New Roman"/>
          <w:sz w:val="28"/>
          <w:szCs w:val="28"/>
        </w:rPr>
      </w:pPr>
    </w:p>
    <w:p w14:paraId="347E7460" w14:textId="77777777" w:rsidR="00BC29E1" w:rsidRPr="00BC29E1" w:rsidRDefault="00BC29E1" w:rsidP="00BC29E1">
      <w:pPr>
        <w:shd w:val="clear" w:color="auto" w:fill="FFFFFF"/>
        <w:ind w:firstLine="709"/>
        <w:jc w:val="center"/>
        <w:rPr>
          <w:b/>
          <w:sz w:val="28"/>
          <w:szCs w:val="28"/>
        </w:rPr>
      </w:pPr>
      <w:r w:rsidRPr="00BC29E1">
        <w:rPr>
          <w:b/>
          <w:sz w:val="28"/>
          <w:szCs w:val="28"/>
        </w:rPr>
        <w:t>ПЕРЕЧЕНЬ</w:t>
      </w:r>
    </w:p>
    <w:p w14:paraId="72435446" w14:textId="77777777" w:rsidR="00BC29E1" w:rsidRPr="00BC29E1" w:rsidRDefault="00BC29E1" w:rsidP="00BC29E1">
      <w:pPr>
        <w:shd w:val="clear" w:color="auto" w:fill="FFFFFF"/>
        <w:ind w:firstLine="709"/>
        <w:jc w:val="center"/>
        <w:rPr>
          <w:b/>
          <w:sz w:val="28"/>
          <w:szCs w:val="28"/>
        </w:rPr>
      </w:pPr>
      <w:r w:rsidRPr="00BC29E1">
        <w:rPr>
          <w:b/>
          <w:sz w:val="28"/>
          <w:szCs w:val="28"/>
        </w:rPr>
        <w:t>ИНДИКАТОРОВ РИСКА НАРУШЕНИЯ ОБЯЗАТЕЛЬНЫХ ТРЕБОВАНИЙ</w:t>
      </w:r>
    </w:p>
    <w:p w14:paraId="1C04F39F" w14:textId="77777777" w:rsidR="00BC29E1" w:rsidRPr="00BC29E1" w:rsidRDefault="00BC29E1" w:rsidP="00BC29E1">
      <w:pPr>
        <w:shd w:val="clear" w:color="auto" w:fill="FFFFFF"/>
        <w:ind w:firstLine="709"/>
        <w:jc w:val="center"/>
        <w:rPr>
          <w:b/>
          <w:sz w:val="28"/>
          <w:szCs w:val="28"/>
        </w:rPr>
      </w:pPr>
      <w:r w:rsidRPr="00BC29E1">
        <w:rPr>
          <w:b/>
          <w:sz w:val="28"/>
          <w:szCs w:val="28"/>
        </w:rPr>
        <w:t>ПРИ ОСУЩЕСТВЛЕНИИ МУНИЦИПАЛЬНОГО КОНТРОЛЯ В СФЕРЕ</w:t>
      </w:r>
    </w:p>
    <w:p w14:paraId="0502EDB6" w14:textId="77777777" w:rsidR="00BC29E1" w:rsidRPr="00BC29E1" w:rsidRDefault="00BC29E1" w:rsidP="00BC29E1">
      <w:pPr>
        <w:shd w:val="clear" w:color="auto" w:fill="FFFFFF"/>
        <w:ind w:firstLine="709"/>
        <w:jc w:val="center"/>
        <w:rPr>
          <w:b/>
          <w:sz w:val="28"/>
          <w:szCs w:val="28"/>
        </w:rPr>
      </w:pPr>
      <w:r w:rsidRPr="00BC29E1">
        <w:rPr>
          <w:b/>
          <w:sz w:val="28"/>
          <w:szCs w:val="28"/>
        </w:rPr>
        <w:t>БЛАГОУСТРОЙСТВА В ГРАЧЕВСКОМ МУНИЦИПАЛЬНОМ ОКРУГЕ</w:t>
      </w:r>
    </w:p>
    <w:p w14:paraId="5C661584" w14:textId="77777777" w:rsidR="00BC29E1" w:rsidRPr="00BC29E1" w:rsidRDefault="00BC29E1" w:rsidP="00BC29E1">
      <w:pPr>
        <w:shd w:val="clear" w:color="auto" w:fill="FFFFFF"/>
        <w:ind w:firstLine="709"/>
        <w:jc w:val="center"/>
        <w:rPr>
          <w:b/>
          <w:sz w:val="28"/>
          <w:szCs w:val="28"/>
        </w:rPr>
      </w:pPr>
      <w:r w:rsidRPr="00BC29E1">
        <w:rPr>
          <w:b/>
          <w:sz w:val="28"/>
          <w:szCs w:val="28"/>
        </w:rPr>
        <w:t>СТАВРОПОЛЬСКОГО КРАЯ</w:t>
      </w:r>
    </w:p>
    <w:p w14:paraId="53543DD9" w14:textId="77777777" w:rsidR="00BC29E1" w:rsidRDefault="00BC29E1" w:rsidP="00BC29E1">
      <w:pPr>
        <w:shd w:val="clear" w:color="auto" w:fill="FFFFFF"/>
        <w:ind w:firstLine="709"/>
        <w:jc w:val="both"/>
        <w:rPr>
          <w:sz w:val="28"/>
          <w:szCs w:val="28"/>
        </w:rPr>
      </w:pPr>
    </w:p>
    <w:p w14:paraId="09967998" w14:textId="77777777" w:rsidR="00E5671D" w:rsidRPr="00BC29E1" w:rsidRDefault="00E5671D" w:rsidP="00BC29E1">
      <w:pPr>
        <w:shd w:val="clear" w:color="auto" w:fill="FFFFFF"/>
        <w:ind w:firstLine="709"/>
        <w:jc w:val="both"/>
        <w:rPr>
          <w:sz w:val="28"/>
          <w:szCs w:val="28"/>
        </w:rPr>
      </w:pPr>
    </w:p>
    <w:p w14:paraId="3EDA4172" w14:textId="77777777" w:rsidR="002B5642" w:rsidRDefault="00BC29E1" w:rsidP="00BC29E1">
      <w:pPr>
        <w:shd w:val="clear" w:color="auto" w:fill="FFFFFF"/>
        <w:ind w:firstLine="709"/>
        <w:jc w:val="both"/>
        <w:rPr>
          <w:color w:val="000000" w:themeColor="text1"/>
          <w:sz w:val="28"/>
          <w:szCs w:val="28"/>
        </w:rPr>
      </w:pPr>
      <w:r w:rsidRPr="00BC29E1">
        <w:rPr>
          <w:sz w:val="28"/>
          <w:szCs w:val="28"/>
        </w:rPr>
        <w:t>Индикаторами риска нарушения обязательных требований                          при осуществлении муниципального контроля в сфере благоустройства                       в Грачевском муниципальном округе Ставропольского края являются:</w:t>
      </w:r>
      <w:r w:rsidRPr="00BC29E1">
        <w:rPr>
          <w:sz w:val="28"/>
          <w:szCs w:val="28"/>
        </w:rPr>
        <w:tab/>
      </w:r>
      <w:r w:rsidRPr="00BC29E1">
        <w:rPr>
          <w:sz w:val="28"/>
          <w:szCs w:val="28"/>
        </w:rPr>
        <w:tab/>
        <w:t xml:space="preserve">1) выявление </w:t>
      </w:r>
      <w:proofErr w:type="gramStart"/>
      <w:r w:rsidRPr="00BC29E1">
        <w:rPr>
          <w:sz w:val="28"/>
          <w:szCs w:val="28"/>
        </w:rPr>
        <w:t xml:space="preserve">признаков нарушения </w:t>
      </w:r>
      <w:hyperlink r:id="rId11" w:history="1">
        <w:r w:rsidRPr="00BC29E1">
          <w:rPr>
            <w:color w:val="000000" w:themeColor="text1"/>
            <w:sz w:val="28"/>
            <w:szCs w:val="28"/>
          </w:rPr>
          <w:t>Правил</w:t>
        </w:r>
      </w:hyperlink>
      <w:r w:rsidRPr="00BC29E1">
        <w:rPr>
          <w:color w:val="000000" w:themeColor="text1"/>
          <w:sz w:val="28"/>
          <w:szCs w:val="28"/>
        </w:rPr>
        <w:t xml:space="preserve"> благоустройства территории</w:t>
      </w:r>
      <w:proofErr w:type="gramEnd"/>
      <w:r w:rsidRPr="00BC29E1">
        <w:rPr>
          <w:color w:val="000000" w:themeColor="text1"/>
          <w:sz w:val="28"/>
          <w:szCs w:val="28"/>
        </w:rPr>
        <w:t xml:space="preserve"> Грачевского муниципального округа Ставропольского края;</w:t>
      </w:r>
      <w:r w:rsidRPr="00BC29E1">
        <w:rPr>
          <w:color w:val="000000" w:themeColor="text1"/>
          <w:sz w:val="28"/>
          <w:szCs w:val="28"/>
        </w:rPr>
        <w:tab/>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w:t>
      </w:r>
      <w:hyperlink r:id="rId12" w:history="1">
        <w:r w:rsidRPr="00BC29E1">
          <w:rPr>
            <w:color w:val="000000" w:themeColor="text1"/>
            <w:sz w:val="28"/>
            <w:szCs w:val="28"/>
          </w:rPr>
          <w:t>Правил</w:t>
        </w:r>
      </w:hyperlink>
      <w:r w:rsidRPr="00BC29E1">
        <w:rPr>
          <w:color w:val="000000" w:themeColor="text1"/>
          <w:sz w:val="28"/>
          <w:szCs w:val="28"/>
        </w:rPr>
        <w:t xml:space="preserve"> благоустройства территории Грачевского муниципального округа Ставропольского края о и рисках причинения вреда (ущерба) охраняемым законом ценностям;</w:t>
      </w:r>
    </w:p>
    <w:p w14:paraId="61D57FF4" w14:textId="560D910C" w:rsidR="00BC29E1" w:rsidRPr="00BC29E1" w:rsidRDefault="00BC29E1" w:rsidP="00BC29E1">
      <w:pPr>
        <w:shd w:val="clear" w:color="auto" w:fill="FFFFFF"/>
        <w:ind w:firstLine="709"/>
        <w:jc w:val="both"/>
        <w:rPr>
          <w:sz w:val="28"/>
          <w:szCs w:val="28"/>
        </w:rPr>
      </w:pPr>
      <w:r w:rsidRPr="00BC29E1">
        <w:rPr>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569A907A" w14:textId="77777777" w:rsidR="00BC29E1" w:rsidRPr="00BC29E1" w:rsidRDefault="00BC29E1" w:rsidP="00BC29E1">
      <w:pPr>
        <w:shd w:val="clear" w:color="auto" w:fill="FFFFFF"/>
        <w:ind w:firstLine="709"/>
        <w:jc w:val="both"/>
        <w:rPr>
          <w:sz w:val="28"/>
          <w:szCs w:val="28"/>
        </w:rPr>
      </w:pPr>
    </w:p>
    <w:p w14:paraId="02A57430" w14:textId="77777777" w:rsidR="00BC29E1" w:rsidRPr="00BC29E1" w:rsidRDefault="00BC29E1" w:rsidP="00BC29E1">
      <w:pPr>
        <w:shd w:val="clear" w:color="auto" w:fill="FFFFFF"/>
        <w:ind w:firstLine="709"/>
        <w:jc w:val="both"/>
        <w:rPr>
          <w:sz w:val="28"/>
          <w:szCs w:val="28"/>
        </w:rPr>
      </w:pPr>
    </w:p>
    <w:p w14:paraId="2066FD14" w14:textId="77777777" w:rsidR="00BC29E1" w:rsidRPr="00BC29E1" w:rsidRDefault="00BC29E1" w:rsidP="00BC29E1">
      <w:pPr>
        <w:shd w:val="clear" w:color="auto" w:fill="FFFFFF"/>
        <w:ind w:firstLine="709"/>
        <w:jc w:val="both"/>
        <w:rPr>
          <w:sz w:val="28"/>
          <w:szCs w:val="28"/>
        </w:rPr>
      </w:pPr>
    </w:p>
    <w:p w14:paraId="2A079F1E" w14:textId="77777777" w:rsidR="00BC29E1" w:rsidRPr="00BC29E1" w:rsidRDefault="00BC29E1" w:rsidP="00BC29E1">
      <w:pPr>
        <w:shd w:val="clear" w:color="auto" w:fill="FFFFFF"/>
        <w:ind w:firstLine="709"/>
        <w:jc w:val="both"/>
        <w:rPr>
          <w:sz w:val="28"/>
          <w:szCs w:val="28"/>
        </w:rPr>
      </w:pPr>
    </w:p>
    <w:p w14:paraId="01700AE2" w14:textId="77777777" w:rsidR="00BC29E1" w:rsidRPr="00BC29E1" w:rsidRDefault="00BC29E1" w:rsidP="00BC29E1">
      <w:pPr>
        <w:shd w:val="clear" w:color="auto" w:fill="FFFFFF"/>
        <w:ind w:firstLine="709"/>
        <w:jc w:val="both"/>
        <w:rPr>
          <w:sz w:val="28"/>
          <w:szCs w:val="28"/>
        </w:rPr>
      </w:pPr>
    </w:p>
    <w:p w14:paraId="55CB3AC8" w14:textId="77777777" w:rsidR="00BC29E1" w:rsidRDefault="00BC29E1" w:rsidP="007E774C">
      <w:pPr>
        <w:pStyle w:val="ConsPlusNormal"/>
        <w:jc w:val="right"/>
        <w:outlineLvl w:val="1"/>
        <w:rPr>
          <w:rFonts w:ascii="Times New Roman" w:hAnsi="Times New Roman" w:cs="Times New Roman"/>
          <w:sz w:val="28"/>
          <w:szCs w:val="28"/>
        </w:rPr>
      </w:pPr>
    </w:p>
    <w:p w14:paraId="709AEA30" w14:textId="77777777" w:rsidR="00BC29E1" w:rsidRDefault="00BC29E1" w:rsidP="007E774C">
      <w:pPr>
        <w:pStyle w:val="ConsPlusNormal"/>
        <w:jc w:val="right"/>
        <w:outlineLvl w:val="1"/>
        <w:rPr>
          <w:rFonts w:ascii="Times New Roman" w:hAnsi="Times New Roman" w:cs="Times New Roman"/>
          <w:sz w:val="28"/>
          <w:szCs w:val="28"/>
        </w:rPr>
      </w:pPr>
    </w:p>
    <w:p w14:paraId="021723FC" w14:textId="77777777" w:rsidR="00BC29E1" w:rsidRDefault="00BC29E1" w:rsidP="007E774C">
      <w:pPr>
        <w:pStyle w:val="ConsPlusNormal"/>
        <w:jc w:val="right"/>
        <w:outlineLvl w:val="1"/>
        <w:rPr>
          <w:rFonts w:ascii="Times New Roman" w:hAnsi="Times New Roman" w:cs="Times New Roman"/>
          <w:sz w:val="28"/>
          <w:szCs w:val="28"/>
        </w:rPr>
      </w:pPr>
    </w:p>
    <w:p w14:paraId="2ABB7280" w14:textId="77777777" w:rsidR="00BC29E1" w:rsidRDefault="00BC29E1" w:rsidP="00BC29E1">
      <w:pPr>
        <w:pStyle w:val="ConsPlusNormal"/>
        <w:outlineLvl w:val="1"/>
        <w:rPr>
          <w:rFonts w:ascii="Times New Roman" w:hAnsi="Times New Roman" w:cs="Times New Roman"/>
          <w:sz w:val="28"/>
          <w:szCs w:val="28"/>
        </w:rPr>
      </w:pPr>
    </w:p>
    <w:p w14:paraId="5C8EE994" w14:textId="77777777" w:rsidR="00BC29E1" w:rsidRDefault="00BC29E1" w:rsidP="00BC29E1">
      <w:pPr>
        <w:pStyle w:val="ConsPlusNormal"/>
        <w:outlineLvl w:val="1"/>
        <w:rPr>
          <w:rFonts w:ascii="Times New Roman" w:hAnsi="Times New Roman" w:cs="Times New Roman"/>
          <w:sz w:val="28"/>
          <w:szCs w:val="28"/>
        </w:rPr>
      </w:pPr>
    </w:p>
    <w:p w14:paraId="74246227" w14:textId="77777777" w:rsidR="00BC29E1" w:rsidRDefault="00BC29E1" w:rsidP="007E774C">
      <w:pPr>
        <w:pStyle w:val="ConsPlusNormal"/>
        <w:jc w:val="right"/>
        <w:outlineLvl w:val="1"/>
        <w:rPr>
          <w:rFonts w:ascii="Times New Roman" w:hAnsi="Times New Roman" w:cs="Times New Roman"/>
          <w:sz w:val="28"/>
          <w:szCs w:val="28"/>
        </w:rPr>
      </w:pPr>
    </w:p>
    <w:p w14:paraId="5331CDA8" w14:textId="301DF71D" w:rsidR="007E774C" w:rsidRPr="000A3463" w:rsidRDefault="007E774C" w:rsidP="002B5642">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3</w:t>
      </w:r>
    </w:p>
    <w:p w14:paraId="2FE7B44D" w14:textId="77777777" w:rsidR="002B5642" w:rsidRDefault="002B5642"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 xml:space="preserve">к Положению о </w:t>
      </w:r>
      <w:proofErr w:type="gramStart"/>
      <w:r>
        <w:rPr>
          <w:rFonts w:ascii="Times New Roman" w:hAnsi="Times New Roman" w:cs="Times New Roman"/>
          <w:sz w:val="28"/>
          <w:szCs w:val="28"/>
        </w:rPr>
        <w:t>муниципальном</w:t>
      </w:r>
      <w:proofErr w:type="gramEnd"/>
    </w:p>
    <w:p w14:paraId="5E296D3A" w14:textId="77777777" w:rsidR="002B5642" w:rsidRDefault="007E774C" w:rsidP="002B5642">
      <w:pPr>
        <w:pStyle w:val="ConsPlusNormal"/>
        <w:ind w:firstLine="5103"/>
        <w:rPr>
          <w:rFonts w:ascii="Times New Roman" w:hAnsi="Times New Roman" w:cs="Times New Roman"/>
          <w:sz w:val="28"/>
          <w:szCs w:val="28"/>
        </w:rPr>
      </w:pP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в сфере благоустройства</w:t>
      </w:r>
    </w:p>
    <w:p w14:paraId="34566A8F" w14:textId="77777777" w:rsidR="002B5642" w:rsidRDefault="007E774C"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на территории Грачевского</w:t>
      </w:r>
    </w:p>
    <w:p w14:paraId="4391D6F5" w14:textId="3C076F61" w:rsidR="002B5642" w:rsidRDefault="007E774C" w:rsidP="002B5642">
      <w:pPr>
        <w:pStyle w:val="ConsPlusNormal"/>
        <w:ind w:firstLine="5103"/>
        <w:rPr>
          <w:rFonts w:ascii="Times New Roman" w:hAnsi="Times New Roman" w:cs="Times New Roman"/>
          <w:sz w:val="28"/>
          <w:szCs w:val="28"/>
        </w:rPr>
      </w:pPr>
      <w:r>
        <w:rPr>
          <w:rFonts w:ascii="Times New Roman" w:hAnsi="Times New Roman" w:cs="Times New Roman"/>
          <w:sz w:val="28"/>
          <w:szCs w:val="28"/>
        </w:rPr>
        <w:t>муниципального</w:t>
      </w:r>
      <w:r w:rsidRPr="00550CC6">
        <w:rPr>
          <w:rFonts w:ascii="Times New Roman" w:hAnsi="Times New Roman" w:cs="Times New Roman"/>
          <w:sz w:val="28"/>
          <w:szCs w:val="28"/>
        </w:rPr>
        <w:t xml:space="preserve"> округ</w:t>
      </w:r>
      <w:r w:rsidR="002B5642">
        <w:rPr>
          <w:rFonts w:ascii="Times New Roman" w:hAnsi="Times New Roman" w:cs="Times New Roman"/>
          <w:sz w:val="28"/>
          <w:szCs w:val="28"/>
        </w:rPr>
        <w:t>а</w:t>
      </w:r>
    </w:p>
    <w:p w14:paraId="631D5435" w14:textId="4CF05C08" w:rsidR="007E774C" w:rsidRDefault="007E774C" w:rsidP="002B5642">
      <w:pPr>
        <w:pStyle w:val="ConsPlusNormal"/>
        <w:ind w:firstLine="5103"/>
        <w:rPr>
          <w:rFonts w:ascii="Times New Roman" w:hAnsi="Times New Roman" w:cs="Times New Roman"/>
          <w:sz w:val="28"/>
          <w:szCs w:val="28"/>
        </w:rPr>
      </w:pPr>
      <w:r w:rsidRPr="00550CC6">
        <w:rPr>
          <w:rFonts w:ascii="Times New Roman" w:hAnsi="Times New Roman" w:cs="Times New Roman"/>
          <w:sz w:val="28"/>
          <w:szCs w:val="28"/>
        </w:rPr>
        <w:t>Ставропольского края</w:t>
      </w:r>
    </w:p>
    <w:p w14:paraId="5FB5E274" w14:textId="71AAA552" w:rsidR="00915842" w:rsidRPr="00550CC6" w:rsidRDefault="00E5671D" w:rsidP="002B5642">
      <w:pPr>
        <w:pStyle w:val="ConsPlusNormal"/>
        <w:ind w:firstLine="5103"/>
        <w:rPr>
          <w:rFonts w:ascii="Times New Roman" w:hAnsi="Times New Roman" w:cs="Times New Roman"/>
          <w:sz w:val="28"/>
          <w:szCs w:val="28"/>
        </w:rPr>
      </w:pPr>
      <w:r w:rsidRPr="00E5671D">
        <w:rPr>
          <w:rFonts w:ascii="Times New Roman" w:hAnsi="Times New Roman" w:cs="Times New Roman"/>
          <w:sz w:val="28"/>
          <w:szCs w:val="28"/>
        </w:rPr>
        <w:t>21 апреля 2022 года № 34</w:t>
      </w:r>
    </w:p>
    <w:p w14:paraId="395D7F99" w14:textId="77777777" w:rsidR="007E774C" w:rsidRDefault="007E774C" w:rsidP="00A47868">
      <w:pPr>
        <w:rPr>
          <w:sz w:val="28"/>
          <w:szCs w:val="28"/>
        </w:rPr>
      </w:pPr>
    </w:p>
    <w:p w14:paraId="3A954209" w14:textId="77777777" w:rsidR="00E5671D" w:rsidRDefault="00E5671D" w:rsidP="00A47868">
      <w:pPr>
        <w:rPr>
          <w:sz w:val="28"/>
          <w:szCs w:val="28"/>
        </w:rPr>
      </w:pPr>
    </w:p>
    <w:p w14:paraId="2B528112" w14:textId="77777777" w:rsidR="00FE7BE6" w:rsidRPr="00FE7BE6" w:rsidRDefault="00FE7BE6" w:rsidP="00FE7BE6">
      <w:pPr>
        <w:widowControl w:val="0"/>
        <w:jc w:val="center"/>
        <w:rPr>
          <w:sz w:val="28"/>
          <w:szCs w:val="28"/>
        </w:rPr>
      </w:pPr>
      <w:r w:rsidRPr="00FE7BE6">
        <w:rPr>
          <w:sz w:val="28"/>
          <w:szCs w:val="28"/>
        </w:rPr>
        <w:t>Форма предписания Контрольного органа</w:t>
      </w:r>
    </w:p>
    <w:p w14:paraId="172E57C6" w14:textId="77777777" w:rsidR="00FE7BE6" w:rsidRPr="00FE7BE6" w:rsidRDefault="00FE7BE6" w:rsidP="00FE7BE6">
      <w:pPr>
        <w:widowControl w:val="0"/>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185"/>
        <w:gridCol w:w="5293"/>
      </w:tblGrid>
      <w:tr w:rsidR="00FE7BE6" w:rsidRPr="00FE7BE6" w14:paraId="18EF811A" w14:textId="77777777" w:rsidTr="00320195">
        <w:tc>
          <w:tcPr>
            <w:tcW w:w="4252" w:type="dxa"/>
            <w:tcMar>
              <w:top w:w="102" w:type="dxa"/>
              <w:left w:w="62" w:type="dxa"/>
              <w:bottom w:w="102" w:type="dxa"/>
              <w:right w:w="62" w:type="dxa"/>
            </w:tcMar>
          </w:tcPr>
          <w:p w14:paraId="67EA09CD" w14:textId="0A046226" w:rsidR="00FE7BE6" w:rsidRPr="00FE7BE6" w:rsidRDefault="00FE7BE6" w:rsidP="00FE7BE6">
            <w:pPr>
              <w:widowControl w:val="0"/>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4464EA11" wp14:editId="6669F5B7">
                      <wp:simplePos x="0" y="0"/>
                      <wp:positionH relativeFrom="column">
                        <wp:posOffset>2633345</wp:posOffset>
                      </wp:positionH>
                      <wp:positionV relativeFrom="paragraph">
                        <wp:posOffset>579120</wp:posOffset>
                      </wp:positionV>
                      <wp:extent cx="3415665" cy="0"/>
                      <wp:effectExtent l="1333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25B09" id="_x0000_t32" coordsize="21600,21600" o:spt="32" o:oned="t" path="m,l21600,21600e" filled="f">
                      <v:path arrowok="t" fillok="f" o:connecttype="none"/>
                      <o:lock v:ext="edit" shapetype="t"/>
                    </v:shapetype>
                    <v:shape id="Прямая со стрелкой 3" o:spid="_x0000_s1026" type="#_x0000_t32" style="position:absolute;margin-left:207.35pt;margin-top:45.6pt;width:26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"/>
                  </w:pict>
                </mc:Fallback>
              </mc:AlternateContent>
            </w:r>
            <w:r>
              <w:rPr>
                <w:noProof/>
                <w:color w:val="000000"/>
                <w:sz w:val="28"/>
                <w:szCs w:val="28"/>
              </w:rPr>
              <mc:AlternateContent>
                <mc:Choice Requires="wps">
                  <w:drawing>
                    <wp:anchor distT="0" distB="0" distL="114300" distR="114300" simplePos="0" relativeHeight="251659264" behindDoc="0" locked="0" layoutInCell="1" allowOverlap="1" wp14:anchorId="6E745DBF" wp14:editId="5C707744">
                      <wp:simplePos x="0" y="0"/>
                      <wp:positionH relativeFrom="column">
                        <wp:posOffset>2633345</wp:posOffset>
                      </wp:positionH>
                      <wp:positionV relativeFrom="paragraph">
                        <wp:posOffset>246380</wp:posOffset>
                      </wp:positionV>
                      <wp:extent cx="34156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9E3AF" id="Прямая со стрелкой 2" o:spid="_x0000_s1026" type="#_x0000_t32" style="position:absolute;margin-left:207.35pt;margin-top:19.4pt;width:26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"/>
                  </w:pict>
                </mc:Fallback>
              </mc:AlternateContent>
            </w:r>
            <w:r w:rsidRPr="00FE7BE6">
              <w:rPr>
                <w:color w:val="000000"/>
                <w:sz w:val="28"/>
                <w:szCs w:val="28"/>
              </w:rPr>
              <w:t>Бланк Контрольного органа</w:t>
            </w:r>
          </w:p>
        </w:tc>
        <w:tc>
          <w:tcPr>
            <w:tcW w:w="5308" w:type="dxa"/>
            <w:tcBorders>
              <w:top w:val="single" w:sz="4" w:space="0" w:color="auto"/>
            </w:tcBorders>
            <w:tcMar>
              <w:top w:w="102" w:type="dxa"/>
              <w:left w:w="62" w:type="dxa"/>
              <w:bottom w:w="102" w:type="dxa"/>
              <w:right w:w="62" w:type="dxa"/>
            </w:tcMar>
          </w:tcPr>
          <w:p w14:paraId="1886EEE1"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должность руководителя контролируемого лица)</w:t>
            </w:r>
          </w:p>
          <w:p w14:paraId="0B86F107"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rPr>
              <w:t xml:space="preserve">_________________________________                </w:t>
            </w:r>
            <w:r w:rsidRPr="00FE7BE6">
              <w:rPr>
                <w:color w:val="000000"/>
                <w:sz w:val="28"/>
                <w:szCs w:val="28"/>
                <w:vertAlign w:val="superscript"/>
              </w:rPr>
              <w:t>(указывается полное наименование  контролируемого лица)</w:t>
            </w:r>
          </w:p>
          <w:p w14:paraId="52D9515D" w14:textId="77777777" w:rsidR="00FE7BE6" w:rsidRPr="00FE7BE6" w:rsidRDefault="00FE7BE6" w:rsidP="00FE7BE6">
            <w:pPr>
              <w:widowControl w:val="0"/>
              <w:spacing w:line="240" w:lineRule="exact"/>
              <w:ind w:firstLine="5"/>
              <w:jc w:val="center"/>
              <w:rPr>
                <w:color w:val="000000"/>
                <w:sz w:val="28"/>
                <w:szCs w:val="28"/>
              </w:rPr>
            </w:pPr>
            <w:r w:rsidRPr="00FE7BE6">
              <w:rPr>
                <w:color w:val="000000"/>
                <w:sz w:val="28"/>
                <w:szCs w:val="28"/>
              </w:rPr>
              <w:t>_________________________________</w:t>
            </w:r>
          </w:p>
          <w:p w14:paraId="761342FC" w14:textId="77777777" w:rsidR="00FE7BE6" w:rsidRPr="00FE7BE6" w:rsidRDefault="00FE7BE6" w:rsidP="00FE7BE6">
            <w:pPr>
              <w:widowControl w:val="0"/>
              <w:spacing w:line="240" w:lineRule="exact"/>
              <w:ind w:firstLine="5"/>
              <w:jc w:val="center"/>
              <w:rPr>
                <w:color w:val="000000"/>
                <w:sz w:val="28"/>
                <w:szCs w:val="28"/>
                <w:vertAlign w:val="superscript"/>
              </w:rPr>
            </w:pPr>
            <w:proofErr w:type="gramStart"/>
            <w:r w:rsidRPr="00FE7BE6">
              <w:rPr>
                <w:color w:val="000000"/>
                <w:sz w:val="28"/>
                <w:szCs w:val="28"/>
                <w:vertAlign w:val="superscript"/>
              </w:rPr>
              <w:t xml:space="preserve">(указывается фамилия, имя, отчество (при наличии) руководителя </w:t>
            </w:r>
            <w:proofErr w:type="gramEnd"/>
          </w:p>
          <w:p w14:paraId="5BFDB475"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контролируемого лица)</w:t>
            </w:r>
          </w:p>
          <w:p w14:paraId="2F00D089" w14:textId="1F276526" w:rsidR="00FE7BE6" w:rsidRPr="00FE7BE6" w:rsidRDefault="00FE7BE6" w:rsidP="00FE7BE6">
            <w:pPr>
              <w:widowControl w:val="0"/>
              <w:spacing w:line="240" w:lineRule="exact"/>
              <w:ind w:firstLine="5"/>
              <w:jc w:val="center"/>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013D64D9" wp14:editId="099E7627">
                      <wp:simplePos x="0" y="0"/>
                      <wp:positionH relativeFrom="column">
                        <wp:posOffset>-6350</wp:posOffset>
                      </wp:positionH>
                      <wp:positionV relativeFrom="paragraph">
                        <wp:posOffset>93345</wp:posOffset>
                      </wp:positionV>
                      <wp:extent cx="3355340" cy="0"/>
                      <wp:effectExtent l="6985" t="12065" r="952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33FCA" id="Прямая со стрелкой 1" o:spid="_x0000_s1026" type="#_x0000_t32" style="position:absolute;margin-left:-.5pt;margin-top:7.35pt;width:26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"/>
                  </w:pict>
                </mc:Fallback>
              </mc:AlternateContent>
            </w:r>
            <w:r w:rsidRPr="00FE7BE6">
              <w:rPr>
                <w:color w:val="000000"/>
                <w:sz w:val="28"/>
                <w:szCs w:val="28"/>
              </w:rPr>
              <w:t>_________________________________</w:t>
            </w:r>
          </w:p>
          <w:p w14:paraId="4D4CDE0D"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адрес места нахождения контролируемого лица)</w:t>
            </w:r>
          </w:p>
        </w:tc>
      </w:tr>
    </w:tbl>
    <w:p w14:paraId="373876E5" w14:textId="77777777" w:rsidR="00FE7BE6" w:rsidRPr="00FE7BE6" w:rsidRDefault="00FE7BE6" w:rsidP="00FE7BE6">
      <w:pPr>
        <w:widowControl w:val="0"/>
        <w:contextualSpacing/>
        <w:jc w:val="center"/>
        <w:rPr>
          <w:sz w:val="28"/>
          <w:szCs w:val="28"/>
        </w:rPr>
      </w:pPr>
    </w:p>
    <w:p w14:paraId="0C360EBA" w14:textId="77777777" w:rsidR="00FE7BE6" w:rsidRPr="00FE7BE6" w:rsidRDefault="00FE7BE6" w:rsidP="00FE7BE6">
      <w:pPr>
        <w:widowControl w:val="0"/>
        <w:contextualSpacing/>
        <w:jc w:val="center"/>
        <w:rPr>
          <w:sz w:val="28"/>
          <w:szCs w:val="28"/>
        </w:rPr>
      </w:pPr>
    </w:p>
    <w:p w14:paraId="10DFBFC1" w14:textId="77777777" w:rsidR="00FE7BE6" w:rsidRPr="00FE7BE6" w:rsidRDefault="00FE7BE6" w:rsidP="00FE7BE6">
      <w:pPr>
        <w:widowControl w:val="0"/>
        <w:contextualSpacing/>
        <w:jc w:val="center"/>
        <w:rPr>
          <w:rFonts w:cs="Calibri"/>
          <w:color w:val="000000"/>
          <w:sz w:val="28"/>
          <w:szCs w:val="28"/>
        </w:rPr>
      </w:pPr>
      <w:bookmarkStart w:id="3" w:name="Par320"/>
      <w:bookmarkEnd w:id="3"/>
      <w:r w:rsidRPr="00FE7BE6">
        <w:rPr>
          <w:rFonts w:cs="Calibri"/>
          <w:color w:val="000000"/>
          <w:sz w:val="28"/>
          <w:szCs w:val="28"/>
        </w:rPr>
        <w:t>ПРЕДПИСАНИЕ</w:t>
      </w:r>
    </w:p>
    <w:p w14:paraId="72CBFBD8" w14:textId="4138279B"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________________________________________________________________</w:t>
      </w:r>
    </w:p>
    <w:p w14:paraId="1689782B"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 в дательном падеже)</w:t>
      </w:r>
    </w:p>
    <w:p w14:paraId="32D3D646" w14:textId="77777777"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об устранении выявленных нарушений обязательных требований</w:t>
      </w:r>
    </w:p>
    <w:p w14:paraId="03D00E4E" w14:textId="77777777" w:rsidR="00FE7BE6" w:rsidRPr="00FE7BE6" w:rsidRDefault="00FE7BE6" w:rsidP="00FE7BE6">
      <w:pPr>
        <w:widowControl w:val="0"/>
        <w:contextualSpacing/>
        <w:jc w:val="center"/>
        <w:rPr>
          <w:rFonts w:cs="Calibri"/>
          <w:color w:val="000000"/>
          <w:sz w:val="28"/>
          <w:szCs w:val="28"/>
        </w:rPr>
      </w:pPr>
    </w:p>
    <w:p w14:paraId="5FC175C4" w14:textId="33B1F72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По результатам</w:t>
      </w:r>
      <w:r>
        <w:rPr>
          <w:rFonts w:cs="Calibri"/>
          <w:color w:val="000000"/>
          <w:sz w:val="28"/>
          <w:szCs w:val="28"/>
        </w:rPr>
        <w:t>__________________________________________________</w:t>
      </w:r>
      <w:proofErr w:type="gramStart"/>
      <w:r w:rsidRPr="00FE7BE6">
        <w:rPr>
          <w:rFonts w:cs="Calibri"/>
          <w:color w:val="000000"/>
          <w:sz w:val="28"/>
          <w:szCs w:val="28"/>
        </w:rPr>
        <w:t xml:space="preserve"> ,</w:t>
      </w:r>
      <w:proofErr w:type="gramEnd"/>
    </w:p>
    <w:p w14:paraId="1BCFB938" w14:textId="77777777" w:rsidR="00FE7BE6" w:rsidRPr="00FE7BE6" w:rsidRDefault="00FE7BE6" w:rsidP="00FE7BE6">
      <w:pPr>
        <w:widowControl w:val="0"/>
        <w:contextualSpacing/>
        <w:jc w:val="right"/>
        <w:rPr>
          <w:rFonts w:cs="Calibri"/>
          <w:i/>
          <w:color w:val="000000"/>
          <w:sz w:val="28"/>
          <w:szCs w:val="28"/>
          <w:vertAlign w:val="superscript"/>
        </w:rPr>
      </w:pPr>
      <w:r w:rsidRPr="00FE7BE6">
        <w:rPr>
          <w:rFonts w:cs="Calibri"/>
          <w:i/>
          <w:color w:val="000000"/>
          <w:sz w:val="28"/>
          <w:szCs w:val="28"/>
          <w:vertAlign w:val="superscript"/>
        </w:rPr>
        <w:t>(указываются вид и форма контрольного мероприятия в соответствии с решением Контрольного органа)</w:t>
      </w:r>
    </w:p>
    <w:p w14:paraId="0B016B18" w14:textId="3D6FD4C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проведенной</w:t>
      </w:r>
      <w:proofErr w:type="gramStart"/>
      <w:r w:rsidRPr="00FE7BE6">
        <w:rPr>
          <w:rFonts w:cs="Calibri"/>
          <w:color w:val="000000"/>
          <w:sz w:val="28"/>
          <w:szCs w:val="28"/>
        </w:rPr>
        <w:t xml:space="preserve"> (-</w:t>
      </w:r>
      <w:proofErr w:type="gramEnd"/>
      <w:r w:rsidRPr="00FE7BE6">
        <w:rPr>
          <w:rFonts w:cs="Calibri"/>
          <w:color w:val="000000"/>
          <w:sz w:val="28"/>
          <w:szCs w:val="28"/>
        </w:rPr>
        <w:t>ого)___________________________________________</w:t>
      </w:r>
      <w:r>
        <w:rPr>
          <w:rFonts w:cs="Calibri"/>
          <w:color w:val="000000"/>
          <w:sz w:val="28"/>
          <w:szCs w:val="28"/>
        </w:rPr>
        <w:t>____</w:t>
      </w:r>
    </w:p>
    <w:p w14:paraId="507631B6"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615E0395" w14:textId="40244EA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 отношении</w:t>
      </w:r>
      <w:r>
        <w:rPr>
          <w:rFonts w:cs="Calibri"/>
          <w:color w:val="000000"/>
          <w:sz w:val="28"/>
          <w:szCs w:val="28"/>
        </w:rPr>
        <w:t>______</w:t>
      </w:r>
      <w:r w:rsidRPr="00FE7BE6">
        <w:rPr>
          <w:rFonts w:cs="Calibri"/>
          <w:color w:val="000000"/>
          <w:sz w:val="28"/>
          <w:szCs w:val="28"/>
        </w:rPr>
        <w:t>_______________________________________________</w:t>
      </w:r>
    </w:p>
    <w:p w14:paraId="6EBC5D9E"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w:t>
      </w:r>
    </w:p>
    <w:p w14:paraId="4B606538" w14:textId="20870F3C"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w:t>
      </w:r>
      <w:r>
        <w:rPr>
          <w:rFonts w:cs="Calibri"/>
          <w:color w:val="000000"/>
          <w:sz w:val="28"/>
          <w:szCs w:val="28"/>
        </w:rPr>
        <w:t xml:space="preserve"> период с «__» ______________</w:t>
      </w:r>
      <w:r w:rsidRPr="00FE7BE6">
        <w:rPr>
          <w:rFonts w:cs="Calibri"/>
          <w:color w:val="000000"/>
          <w:sz w:val="28"/>
          <w:szCs w:val="28"/>
        </w:rPr>
        <w:t xml:space="preserve"> 2</w:t>
      </w:r>
      <w:r>
        <w:rPr>
          <w:rFonts w:cs="Calibri"/>
          <w:color w:val="000000"/>
          <w:sz w:val="28"/>
          <w:szCs w:val="28"/>
        </w:rPr>
        <w:t>0__ г. по «__» ________________</w:t>
      </w:r>
      <w:r w:rsidRPr="00FE7BE6">
        <w:rPr>
          <w:rFonts w:cs="Calibri"/>
          <w:color w:val="000000"/>
          <w:sz w:val="28"/>
          <w:szCs w:val="28"/>
        </w:rPr>
        <w:t xml:space="preserve"> 20__ г.</w:t>
      </w:r>
    </w:p>
    <w:p w14:paraId="4C17E1B2" w14:textId="77777777" w:rsidR="00FE7BE6" w:rsidRPr="00FE7BE6" w:rsidRDefault="00FE7BE6" w:rsidP="00FE7BE6">
      <w:pPr>
        <w:widowControl w:val="0"/>
        <w:contextualSpacing/>
        <w:jc w:val="both"/>
        <w:rPr>
          <w:rFonts w:cs="Calibri"/>
          <w:color w:val="000000"/>
          <w:sz w:val="28"/>
          <w:szCs w:val="28"/>
        </w:rPr>
      </w:pPr>
    </w:p>
    <w:p w14:paraId="4B3A4706" w14:textId="20E71A27" w:rsidR="00FE7BE6" w:rsidRPr="00FE7BE6" w:rsidRDefault="00FE7BE6" w:rsidP="00FE7BE6">
      <w:pPr>
        <w:widowControl w:val="0"/>
        <w:contextualSpacing/>
        <w:rPr>
          <w:rFonts w:cs="Calibri"/>
          <w:color w:val="000000"/>
          <w:sz w:val="28"/>
          <w:szCs w:val="28"/>
        </w:rPr>
      </w:pPr>
      <w:r w:rsidRPr="00FE7BE6">
        <w:rPr>
          <w:rFonts w:cs="Calibri"/>
          <w:color w:val="000000"/>
          <w:sz w:val="28"/>
          <w:szCs w:val="28"/>
        </w:rPr>
        <w:t>на основании_______________________</w:t>
      </w:r>
      <w:r>
        <w:rPr>
          <w:rFonts w:cs="Calibri"/>
          <w:color w:val="000000"/>
          <w:sz w:val="28"/>
          <w:szCs w:val="28"/>
        </w:rPr>
        <w:t>______________________________</w:t>
      </w:r>
    </w:p>
    <w:p w14:paraId="15C39776" w14:textId="5CE309A1" w:rsidR="00FE7BE6" w:rsidRPr="00FE7BE6" w:rsidRDefault="00FE7BE6" w:rsidP="00FE7BE6">
      <w:pPr>
        <w:widowControl w:val="0"/>
        <w:contextualSpacing/>
        <w:jc w:val="right"/>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 xml:space="preserve">(указываются наименование и реквизиты </w:t>
      </w:r>
      <w:r w:rsidRPr="00FE7BE6">
        <w:rPr>
          <w:i/>
          <w:color w:val="000000"/>
          <w:sz w:val="28"/>
          <w:szCs w:val="28"/>
          <w:vertAlign w:val="superscript"/>
        </w:rPr>
        <w:t>акта Контрольного</w:t>
      </w:r>
      <w:r>
        <w:rPr>
          <w:i/>
          <w:color w:val="000000"/>
          <w:sz w:val="28"/>
          <w:szCs w:val="28"/>
          <w:vertAlign w:val="superscript"/>
        </w:rPr>
        <w:t xml:space="preserve"> </w:t>
      </w:r>
      <w:r w:rsidRPr="00FE7BE6">
        <w:rPr>
          <w:rFonts w:cs="Calibri"/>
          <w:i/>
          <w:color w:val="000000"/>
          <w:sz w:val="28"/>
          <w:szCs w:val="28"/>
          <w:vertAlign w:val="superscript"/>
        </w:rPr>
        <w:t>органа о проведении контрольного мероприятия)</w:t>
      </w:r>
    </w:p>
    <w:p w14:paraId="0B963B06" w14:textId="77777777" w:rsidR="00FE7BE6" w:rsidRPr="00FE7BE6" w:rsidRDefault="00FE7BE6" w:rsidP="00FE7BE6">
      <w:pPr>
        <w:widowControl w:val="0"/>
        <w:contextualSpacing/>
        <w:jc w:val="both"/>
        <w:rPr>
          <w:rFonts w:cs="Calibri"/>
          <w:color w:val="000000"/>
          <w:sz w:val="28"/>
          <w:szCs w:val="28"/>
        </w:rPr>
      </w:pPr>
    </w:p>
    <w:p w14:paraId="16E1E441" w14:textId="22C0F19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выявлены нарушения обязательных требований законодательства:</w:t>
      </w:r>
      <w:r>
        <w:rPr>
          <w:rFonts w:cs="Calibri"/>
          <w:color w:val="000000"/>
          <w:sz w:val="28"/>
          <w:szCs w:val="28"/>
        </w:rPr>
        <w:t>_______________________________________________</w:t>
      </w:r>
    </w:p>
    <w:p w14:paraId="7C35DC5B" w14:textId="1D48D8CB"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(перечисляются выявленные нарушения обязательных требований с указанием</w:t>
      </w:r>
      <w:r>
        <w:rPr>
          <w:rFonts w:cs="Calibri"/>
          <w:i/>
          <w:color w:val="000000"/>
          <w:sz w:val="28"/>
          <w:szCs w:val="28"/>
          <w:vertAlign w:val="superscript"/>
        </w:rPr>
        <w:t xml:space="preserve"> </w:t>
      </w:r>
      <w:r w:rsidRPr="00FE7BE6">
        <w:rPr>
          <w:rFonts w:cs="Calibri"/>
          <w:i/>
          <w:color w:val="000000"/>
          <w:sz w:val="28"/>
          <w:szCs w:val="28"/>
          <w:vertAlign w:val="superscript"/>
        </w:rPr>
        <w:t>структурных единиц нормативных правовых актов, которыми установлены данные</w:t>
      </w:r>
      <w:r>
        <w:rPr>
          <w:rFonts w:cs="Calibri"/>
          <w:i/>
          <w:color w:val="000000"/>
          <w:sz w:val="28"/>
          <w:szCs w:val="28"/>
          <w:vertAlign w:val="superscript"/>
        </w:rPr>
        <w:t xml:space="preserve"> </w:t>
      </w:r>
      <w:r w:rsidRPr="00FE7BE6">
        <w:rPr>
          <w:rFonts w:cs="Calibri"/>
          <w:i/>
          <w:color w:val="000000"/>
          <w:sz w:val="28"/>
          <w:szCs w:val="28"/>
          <w:vertAlign w:val="superscript"/>
        </w:rPr>
        <w:t>обязательные требования)</w:t>
      </w:r>
    </w:p>
    <w:p w14:paraId="39537809" w14:textId="77777777" w:rsidR="00FE7BE6" w:rsidRPr="00FE7BE6" w:rsidRDefault="00FE7BE6" w:rsidP="00FE7BE6">
      <w:pPr>
        <w:widowControl w:val="0"/>
        <w:contextualSpacing/>
        <w:jc w:val="both"/>
        <w:rPr>
          <w:rFonts w:ascii="Courier New" w:hAnsi="Courier New" w:cs="Calibri"/>
          <w:color w:val="000000"/>
          <w:sz w:val="28"/>
          <w:szCs w:val="28"/>
        </w:rPr>
      </w:pPr>
    </w:p>
    <w:p w14:paraId="5230B72D" w14:textId="2F1205E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ab/>
        <w:t>На основании изложенного, в соответст</w:t>
      </w:r>
      <w:r w:rsidRPr="00FE7BE6">
        <w:rPr>
          <w:rFonts w:cs="Calibri"/>
          <w:sz w:val="28"/>
          <w:szCs w:val="28"/>
        </w:rPr>
        <w:t xml:space="preserve">вии с пунктом 1 части </w:t>
      </w:r>
      <w:r w:rsidR="00794C6F">
        <w:rPr>
          <w:rFonts w:cs="Calibri"/>
          <w:sz w:val="28"/>
          <w:szCs w:val="28"/>
        </w:rPr>
        <w:t xml:space="preserve">                              </w:t>
      </w:r>
      <w:r w:rsidRPr="00FE7BE6">
        <w:rPr>
          <w:rFonts w:cs="Calibri"/>
          <w:sz w:val="28"/>
          <w:szCs w:val="28"/>
        </w:rPr>
        <w:t>2 статьи 90</w:t>
      </w:r>
      <w:r>
        <w:rPr>
          <w:rFonts w:cs="Calibri"/>
          <w:sz w:val="28"/>
          <w:szCs w:val="28"/>
        </w:rPr>
        <w:t xml:space="preserve"> </w:t>
      </w:r>
      <w:r w:rsidRPr="00FE7BE6">
        <w:rPr>
          <w:rFonts w:cs="Calibri"/>
          <w:color w:val="000000"/>
          <w:sz w:val="28"/>
          <w:szCs w:val="28"/>
        </w:rPr>
        <w:t xml:space="preserve">Федерального закона от 31 июля 2020 г. № 248-ФЗ </w:t>
      </w:r>
      <w:r w:rsidR="00794C6F">
        <w:rPr>
          <w:rFonts w:cs="Calibri"/>
          <w:color w:val="000000"/>
          <w:sz w:val="28"/>
          <w:szCs w:val="28"/>
        </w:rPr>
        <w:t xml:space="preserve">                           </w:t>
      </w:r>
      <w:r w:rsidRPr="00FE7BE6">
        <w:rPr>
          <w:rFonts w:cs="Calibri"/>
          <w:color w:val="000000"/>
          <w:sz w:val="28"/>
          <w:szCs w:val="28"/>
        </w:rPr>
        <w:t>«О государственном контрол</w:t>
      </w:r>
      <w:proofErr w:type="gramStart"/>
      <w:r w:rsidRPr="00FE7BE6">
        <w:rPr>
          <w:rFonts w:cs="Calibri"/>
          <w:color w:val="000000"/>
          <w:sz w:val="28"/>
          <w:szCs w:val="28"/>
        </w:rPr>
        <w:t>е(</w:t>
      </w:r>
      <w:proofErr w:type="gramEnd"/>
      <w:r w:rsidRPr="00FE7BE6">
        <w:rPr>
          <w:rFonts w:cs="Calibri"/>
          <w:color w:val="000000"/>
          <w:sz w:val="28"/>
          <w:szCs w:val="28"/>
        </w:rPr>
        <w:t xml:space="preserve">надзоре) и муниципальном контроле </w:t>
      </w:r>
      <w:r w:rsidR="00794C6F">
        <w:rPr>
          <w:rFonts w:cs="Calibri"/>
          <w:color w:val="000000"/>
          <w:sz w:val="28"/>
          <w:szCs w:val="28"/>
        </w:rPr>
        <w:t xml:space="preserve">                             в </w:t>
      </w:r>
      <w:r w:rsidRPr="00FE7BE6">
        <w:rPr>
          <w:rFonts w:cs="Calibri"/>
          <w:color w:val="000000"/>
          <w:sz w:val="28"/>
          <w:szCs w:val="28"/>
        </w:rPr>
        <w:t>Российской</w:t>
      </w:r>
      <w:r w:rsidR="00794C6F">
        <w:rPr>
          <w:rFonts w:cs="Calibri"/>
          <w:color w:val="000000"/>
          <w:sz w:val="28"/>
          <w:szCs w:val="28"/>
        </w:rPr>
        <w:t> </w:t>
      </w:r>
      <w:r w:rsidRPr="00FE7BE6">
        <w:rPr>
          <w:rFonts w:cs="Calibri"/>
          <w:color w:val="000000"/>
          <w:sz w:val="28"/>
          <w:szCs w:val="28"/>
        </w:rPr>
        <w:t>Федерации»</w:t>
      </w:r>
      <w:r>
        <w:rPr>
          <w:rFonts w:cs="Calibri"/>
          <w:color w:val="000000"/>
          <w:sz w:val="28"/>
          <w:szCs w:val="28"/>
        </w:rPr>
        <w:t>__________________________________________</w:t>
      </w:r>
      <w:r w:rsidRPr="00FE7BE6">
        <w:rPr>
          <w:rFonts w:cs="Calibri"/>
          <w:color w:val="000000"/>
          <w:sz w:val="28"/>
          <w:szCs w:val="28"/>
        </w:rPr>
        <w:t xml:space="preserve"> </w:t>
      </w:r>
      <w:r>
        <w:rPr>
          <w:rFonts w:cs="Calibri"/>
          <w:color w:val="000000"/>
          <w:sz w:val="28"/>
          <w:szCs w:val="28"/>
        </w:rPr>
        <w:lastRenderedPageBreak/>
        <w:t>_______</w:t>
      </w:r>
      <w:r w:rsidRPr="00FE7BE6">
        <w:rPr>
          <w:rFonts w:cs="Calibri"/>
          <w:color w:val="000000"/>
          <w:sz w:val="28"/>
          <w:szCs w:val="28"/>
        </w:rPr>
        <w:t>____________________________________</w:t>
      </w:r>
      <w:r>
        <w:rPr>
          <w:rFonts w:cs="Calibri"/>
          <w:color w:val="000000"/>
          <w:sz w:val="28"/>
          <w:szCs w:val="28"/>
        </w:rPr>
        <w:t>____________________</w:t>
      </w:r>
    </w:p>
    <w:p w14:paraId="31F0253F" w14:textId="7B87121C" w:rsidR="00FE7BE6" w:rsidRPr="00FE7BE6" w:rsidRDefault="00FE7BE6" w:rsidP="00FE7BE6">
      <w:pPr>
        <w:widowControl w:val="0"/>
        <w:contextualSpacing/>
        <w:jc w:val="center"/>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(указывается полное наименование Контрольного органа)</w:t>
      </w:r>
    </w:p>
    <w:p w14:paraId="64D1AAF1" w14:textId="77777777" w:rsidR="00FE7BE6" w:rsidRPr="00FE7BE6" w:rsidRDefault="00FE7BE6" w:rsidP="00FE7BE6">
      <w:pPr>
        <w:widowControl w:val="0"/>
        <w:contextualSpacing/>
        <w:jc w:val="both"/>
        <w:rPr>
          <w:rFonts w:cs="Calibri"/>
          <w:color w:val="000000"/>
          <w:sz w:val="28"/>
          <w:szCs w:val="28"/>
        </w:rPr>
      </w:pPr>
    </w:p>
    <w:p w14:paraId="5A97BD36"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предписывает:</w:t>
      </w:r>
    </w:p>
    <w:p w14:paraId="0A429C68"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1. Устранить выявленные нарушения обязательных требований в срок </w:t>
      </w:r>
      <w:proofErr w:type="gramStart"/>
      <w:r w:rsidRPr="00FE7BE6">
        <w:rPr>
          <w:rFonts w:cs="Calibri"/>
          <w:color w:val="000000"/>
          <w:sz w:val="28"/>
          <w:szCs w:val="28"/>
        </w:rPr>
        <w:t>до</w:t>
      </w:r>
      <w:proofErr w:type="gramEnd"/>
    </w:p>
    <w:p w14:paraId="387708D0"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«______» ______________ 20_____ г. включительно.</w:t>
      </w:r>
    </w:p>
    <w:p w14:paraId="4999F4E5" w14:textId="7C868A6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2. </w:t>
      </w:r>
      <w:r w:rsidR="00E561DF">
        <w:rPr>
          <w:rFonts w:cs="Calibri"/>
          <w:color w:val="000000"/>
          <w:sz w:val="28"/>
          <w:szCs w:val="28"/>
        </w:rPr>
        <w:t>У</w:t>
      </w:r>
      <w:r w:rsidRPr="00FE7BE6">
        <w:rPr>
          <w:rFonts w:cs="Calibri"/>
          <w:color w:val="000000"/>
          <w:sz w:val="28"/>
          <w:szCs w:val="28"/>
        </w:rPr>
        <w:t>ведомить_____________________________________________________</w:t>
      </w:r>
    </w:p>
    <w:p w14:paraId="3254CD29"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515BAAE3" w14:textId="649AC444"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об исполнении предписания об устранении выявленных нарушений обязательных требований с приложением документов и сведений,</w:t>
      </w:r>
      <w:r w:rsidR="00E561DF">
        <w:rPr>
          <w:rFonts w:cs="Calibri"/>
          <w:color w:val="000000"/>
          <w:sz w:val="28"/>
          <w:szCs w:val="28"/>
        </w:rPr>
        <w:t xml:space="preserve"> </w:t>
      </w:r>
      <w:r w:rsidRPr="00FE7BE6">
        <w:rPr>
          <w:rFonts w:cs="Calibri"/>
          <w:color w:val="000000"/>
          <w:sz w:val="28"/>
          <w:szCs w:val="28"/>
        </w:rPr>
        <w:t>подтверждающих устранение выявленных нарушений обязательных требований,</w:t>
      </w:r>
      <w:r w:rsidR="00E561DF">
        <w:rPr>
          <w:rFonts w:cs="Calibri"/>
          <w:color w:val="000000"/>
          <w:sz w:val="28"/>
          <w:szCs w:val="28"/>
        </w:rPr>
        <w:t xml:space="preserve"> </w:t>
      </w:r>
      <w:r w:rsidRPr="00FE7BE6">
        <w:rPr>
          <w:rFonts w:cs="Calibri"/>
          <w:color w:val="000000"/>
          <w:sz w:val="28"/>
          <w:szCs w:val="28"/>
        </w:rPr>
        <w:t>в срок до «__» _______________ 20_____ г. включительно.</w:t>
      </w:r>
    </w:p>
    <w:p w14:paraId="44B7B1B0" w14:textId="77777777" w:rsidR="00FE7BE6" w:rsidRPr="00FE7BE6" w:rsidRDefault="00FE7BE6" w:rsidP="00FE7BE6">
      <w:pPr>
        <w:widowControl w:val="0"/>
        <w:contextualSpacing/>
        <w:jc w:val="both"/>
        <w:rPr>
          <w:rFonts w:cs="Calibri"/>
          <w:color w:val="000000"/>
          <w:sz w:val="28"/>
          <w:szCs w:val="28"/>
        </w:rPr>
      </w:pPr>
    </w:p>
    <w:p w14:paraId="56288401" w14:textId="507968B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Неисполнение настоящего предписания в установленный срок влечет</w:t>
      </w:r>
      <w:r w:rsidR="00E561DF">
        <w:rPr>
          <w:rFonts w:cs="Calibri"/>
          <w:color w:val="000000"/>
          <w:sz w:val="28"/>
          <w:szCs w:val="28"/>
        </w:rPr>
        <w:t xml:space="preserve"> </w:t>
      </w:r>
      <w:r w:rsidRPr="00FE7BE6">
        <w:rPr>
          <w:rFonts w:cs="Calibri"/>
          <w:color w:val="000000"/>
          <w:sz w:val="28"/>
          <w:szCs w:val="28"/>
        </w:rPr>
        <w:t>ответственность, установленную законодательством Российской Федерации.</w:t>
      </w:r>
    </w:p>
    <w:p w14:paraId="6B5CF6BF" w14:textId="77777777" w:rsidR="00FE7BE6" w:rsidRPr="00FE7BE6" w:rsidRDefault="00FE7BE6" w:rsidP="00FE7BE6">
      <w:pPr>
        <w:widowControl w:val="0"/>
        <w:ind w:firstLine="540"/>
        <w:contextualSpacing/>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E7BE6" w:rsidRPr="00FE7BE6" w14:paraId="0F5533B3" w14:textId="77777777" w:rsidTr="00320195">
        <w:tc>
          <w:tcPr>
            <w:tcW w:w="3010" w:type="dxa"/>
            <w:tcMar>
              <w:top w:w="102" w:type="dxa"/>
              <w:left w:w="62" w:type="dxa"/>
              <w:bottom w:w="102" w:type="dxa"/>
              <w:right w:w="62" w:type="dxa"/>
            </w:tcMar>
          </w:tcPr>
          <w:p w14:paraId="6872FC2A"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w:t>
            </w:r>
          </w:p>
        </w:tc>
        <w:tc>
          <w:tcPr>
            <w:tcW w:w="3010" w:type="dxa"/>
            <w:tcMar>
              <w:top w:w="102" w:type="dxa"/>
              <w:left w:w="62" w:type="dxa"/>
              <w:bottom w:w="102" w:type="dxa"/>
              <w:right w:w="62" w:type="dxa"/>
            </w:tcMar>
          </w:tcPr>
          <w:p w14:paraId="1E40BDFD"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_______________________</w:t>
            </w:r>
          </w:p>
        </w:tc>
        <w:tc>
          <w:tcPr>
            <w:tcW w:w="3011" w:type="dxa"/>
            <w:tcMar>
              <w:top w:w="102" w:type="dxa"/>
              <w:left w:w="62" w:type="dxa"/>
              <w:bottom w:w="102" w:type="dxa"/>
              <w:right w:w="62" w:type="dxa"/>
            </w:tcMar>
          </w:tcPr>
          <w:p w14:paraId="34C54783" w14:textId="77777777" w:rsidR="00FE7BE6" w:rsidRPr="00FE7BE6" w:rsidRDefault="00FE7BE6" w:rsidP="00FE7BE6">
            <w:pPr>
              <w:widowControl w:val="0"/>
              <w:ind w:firstLine="720"/>
              <w:contextualSpacing/>
              <w:jc w:val="center"/>
              <w:rPr>
                <w:color w:val="000000"/>
                <w:sz w:val="24"/>
                <w:szCs w:val="20"/>
              </w:rPr>
            </w:pPr>
            <w:r w:rsidRPr="00FE7BE6">
              <w:rPr>
                <w:color w:val="000000"/>
                <w:sz w:val="24"/>
                <w:szCs w:val="20"/>
              </w:rPr>
              <w:t>__________________</w:t>
            </w:r>
          </w:p>
        </w:tc>
      </w:tr>
      <w:tr w:rsidR="00FE7BE6" w:rsidRPr="00FE7BE6" w14:paraId="4FF6BE41" w14:textId="77777777" w:rsidTr="00320195">
        <w:tc>
          <w:tcPr>
            <w:tcW w:w="3010" w:type="dxa"/>
            <w:tcMar>
              <w:top w:w="102" w:type="dxa"/>
              <w:left w:w="62" w:type="dxa"/>
              <w:bottom w:w="102" w:type="dxa"/>
              <w:right w:w="62" w:type="dxa"/>
            </w:tcMar>
          </w:tcPr>
          <w:p w14:paraId="52AD1BF7" w14:textId="77777777" w:rsidR="00FE7BE6" w:rsidRPr="00FE7BE6" w:rsidRDefault="00FE7BE6" w:rsidP="00FE7BE6">
            <w:pPr>
              <w:widowControl w:val="0"/>
              <w:contextualSpacing/>
              <w:rPr>
                <w:color w:val="000000"/>
                <w:sz w:val="24"/>
                <w:szCs w:val="20"/>
                <w:vertAlign w:val="superscript"/>
              </w:rPr>
            </w:pPr>
            <w:r w:rsidRPr="00FE7BE6">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616A693"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E01390F"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14:paraId="3EEE27CA" w14:textId="77777777" w:rsidR="00A47868" w:rsidRPr="00A47868" w:rsidRDefault="00A47868" w:rsidP="00A47868">
      <w:pPr>
        <w:rPr>
          <w:sz w:val="28"/>
          <w:szCs w:val="28"/>
        </w:rPr>
      </w:pPr>
    </w:p>
    <w:sectPr w:rsidR="00A47868" w:rsidRPr="00A47868" w:rsidSect="00B913C8">
      <w:headerReference w:type="default" r:id="rId13"/>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9AD2F" w14:textId="77777777" w:rsidR="002B48A7" w:rsidRDefault="002B48A7" w:rsidP="00F61E1E">
      <w:r>
        <w:separator/>
      </w:r>
    </w:p>
  </w:endnote>
  <w:endnote w:type="continuationSeparator" w:id="0">
    <w:p w14:paraId="701A0843" w14:textId="77777777" w:rsidR="002B48A7" w:rsidRDefault="002B48A7"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F5BBE" w14:textId="77777777" w:rsidR="002B48A7" w:rsidRDefault="002B48A7" w:rsidP="00F61E1E">
      <w:r>
        <w:separator/>
      </w:r>
    </w:p>
  </w:footnote>
  <w:footnote w:type="continuationSeparator" w:id="0">
    <w:p w14:paraId="6292B5F0" w14:textId="77777777" w:rsidR="002B48A7" w:rsidRDefault="002B48A7"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E104" w14:textId="25F8799F" w:rsidR="009F64E1" w:rsidRPr="00882246" w:rsidRDefault="009F64E1">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4D56FD">
      <w:rPr>
        <w:noProof/>
        <w:sz w:val="24"/>
        <w:szCs w:val="24"/>
      </w:rPr>
      <w:t>21</w:t>
    </w:r>
    <w:r w:rsidRPr="00882246">
      <w:rPr>
        <w:sz w:val="24"/>
        <w:szCs w:val="24"/>
      </w:rPr>
      <w:fldChar w:fldCharType="end"/>
    </w:r>
  </w:p>
  <w:p w14:paraId="2AEF2EDF" w14:textId="77777777" w:rsidR="009F64E1" w:rsidRDefault="009F64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48D"/>
    <w:rsid w:val="00006F40"/>
    <w:rsid w:val="00013A78"/>
    <w:rsid w:val="00026BD4"/>
    <w:rsid w:val="00030112"/>
    <w:rsid w:val="00031E76"/>
    <w:rsid w:val="0003715E"/>
    <w:rsid w:val="00041F2C"/>
    <w:rsid w:val="00044CBB"/>
    <w:rsid w:val="000452AF"/>
    <w:rsid w:val="000464B5"/>
    <w:rsid w:val="00051154"/>
    <w:rsid w:val="00051EBF"/>
    <w:rsid w:val="00052FBA"/>
    <w:rsid w:val="0005750B"/>
    <w:rsid w:val="00060A01"/>
    <w:rsid w:val="00061049"/>
    <w:rsid w:val="00067CE0"/>
    <w:rsid w:val="000825B6"/>
    <w:rsid w:val="000866FB"/>
    <w:rsid w:val="0009414F"/>
    <w:rsid w:val="000944C7"/>
    <w:rsid w:val="00095E2B"/>
    <w:rsid w:val="000A3463"/>
    <w:rsid w:val="000A4B43"/>
    <w:rsid w:val="000A5F74"/>
    <w:rsid w:val="000B5247"/>
    <w:rsid w:val="000B5EF9"/>
    <w:rsid w:val="000B6F0A"/>
    <w:rsid w:val="000C42D7"/>
    <w:rsid w:val="000C6EF3"/>
    <w:rsid w:val="000D1638"/>
    <w:rsid w:val="000D1B12"/>
    <w:rsid w:val="000D5AD0"/>
    <w:rsid w:val="000E09EA"/>
    <w:rsid w:val="000E775B"/>
    <w:rsid w:val="000F45F4"/>
    <w:rsid w:val="000F79AF"/>
    <w:rsid w:val="001014F2"/>
    <w:rsid w:val="00103CB8"/>
    <w:rsid w:val="001058AA"/>
    <w:rsid w:val="00107AF0"/>
    <w:rsid w:val="00111FF3"/>
    <w:rsid w:val="001136C0"/>
    <w:rsid w:val="00114CC0"/>
    <w:rsid w:val="00117321"/>
    <w:rsid w:val="001212A7"/>
    <w:rsid w:val="00126E0F"/>
    <w:rsid w:val="0013027B"/>
    <w:rsid w:val="00132460"/>
    <w:rsid w:val="001324A0"/>
    <w:rsid w:val="00142E28"/>
    <w:rsid w:val="00143C52"/>
    <w:rsid w:val="001453E0"/>
    <w:rsid w:val="001504A6"/>
    <w:rsid w:val="00152B77"/>
    <w:rsid w:val="00167BAF"/>
    <w:rsid w:val="00170204"/>
    <w:rsid w:val="0017778F"/>
    <w:rsid w:val="001808B3"/>
    <w:rsid w:val="001839CA"/>
    <w:rsid w:val="00191B6A"/>
    <w:rsid w:val="001938FB"/>
    <w:rsid w:val="00193A72"/>
    <w:rsid w:val="001A5F41"/>
    <w:rsid w:val="001A6514"/>
    <w:rsid w:val="001A78EF"/>
    <w:rsid w:val="001C0CF0"/>
    <w:rsid w:val="001C13DC"/>
    <w:rsid w:val="001C1AF3"/>
    <w:rsid w:val="001C5F20"/>
    <w:rsid w:val="001D065C"/>
    <w:rsid w:val="001D521F"/>
    <w:rsid w:val="001D61EF"/>
    <w:rsid w:val="001E080C"/>
    <w:rsid w:val="001E1BDE"/>
    <w:rsid w:val="001E60D7"/>
    <w:rsid w:val="001F19FC"/>
    <w:rsid w:val="001F5046"/>
    <w:rsid w:val="001F7DAE"/>
    <w:rsid w:val="0021191D"/>
    <w:rsid w:val="00227B9F"/>
    <w:rsid w:val="002306BB"/>
    <w:rsid w:val="0023565C"/>
    <w:rsid w:val="0025406E"/>
    <w:rsid w:val="00263887"/>
    <w:rsid w:val="00272445"/>
    <w:rsid w:val="00275938"/>
    <w:rsid w:val="002764DB"/>
    <w:rsid w:val="002822D1"/>
    <w:rsid w:val="002848BB"/>
    <w:rsid w:val="00294AF9"/>
    <w:rsid w:val="002975F0"/>
    <w:rsid w:val="002A3B28"/>
    <w:rsid w:val="002A4802"/>
    <w:rsid w:val="002A5BED"/>
    <w:rsid w:val="002A73C7"/>
    <w:rsid w:val="002A750C"/>
    <w:rsid w:val="002B4230"/>
    <w:rsid w:val="002B48A7"/>
    <w:rsid w:val="002B5642"/>
    <w:rsid w:val="002B5BC7"/>
    <w:rsid w:val="002B6379"/>
    <w:rsid w:val="002B7BA9"/>
    <w:rsid w:val="002B7E65"/>
    <w:rsid w:val="002C0D2D"/>
    <w:rsid w:val="002C0E33"/>
    <w:rsid w:val="002C11A8"/>
    <w:rsid w:val="002D6FE6"/>
    <w:rsid w:val="002D7A36"/>
    <w:rsid w:val="003000FB"/>
    <w:rsid w:val="00305154"/>
    <w:rsid w:val="00305F0E"/>
    <w:rsid w:val="003118E5"/>
    <w:rsid w:val="003249E4"/>
    <w:rsid w:val="00326692"/>
    <w:rsid w:val="0032699E"/>
    <w:rsid w:val="00330D7D"/>
    <w:rsid w:val="0033166F"/>
    <w:rsid w:val="0033401A"/>
    <w:rsid w:val="0033731C"/>
    <w:rsid w:val="00342381"/>
    <w:rsid w:val="00366B49"/>
    <w:rsid w:val="00371B6C"/>
    <w:rsid w:val="00384BD1"/>
    <w:rsid w:val="0038664F"/>
    <w:rsid w:val="00386B58"/>
    <w:rsid w:val="00387A05"/>
    <w:rsid w:val="003925DD"/>
    <w:rsid w:val="00394386"/>
    <w:rsid w:val="003945C6"/>
    <w:rsid w:val="00396F33"/>
    <w:rsid w:val="003A368C"/>
    <w:rsid w:val="003A5984"/>
    <w:rsid w:val="003B2BC5"/>
    <w:rsid w:val="003B3D84"/>
    <w:rsid w:val="003B47EF"/>
    <w:rsid w:val="003C0873"/>
    <w:rsid w:val="003C2CAF"/>
    <w:rsid w:val="003C5BFC"/>
    <w:rsid w:val="003D0E10"/>
    <w:rsid w:val="003E4C11"/>
    <w:rsid w:val="003F076F"/>
    <w:rsid w:val="003F62A9"/>
    <w:rsid w:val="00401558"/>
    <w:rsid w:val="00405E79"/>
    <w:rsid w:val="00414DE5"/>
    <w:rsid w:val="00415CC4"/>
    <w:rsid w:val="00417C2F"/>
    <w:rsid w:val="004328CC"/>
    <w:rsid w:val="0043574D"/>
    <w:rsid w:val="004404B5"/>
    <w:rsid w:val="00442311"/>
    <w:rsid w:val="0044384B"/>
    <w:rsid w:val="0044779D"/>
    <w:rsid w:val="0045790F"/>
    <w:rsid w:val="00457D9C"/>
    <w:rsid w:val="004639C0"/>
    <w:rsid w:val="00466451"/>
    <w:rsid w:val="0047310B"/>
    <w:rsid w:val="0047401C"/>
    <w:rsid w:val="00475943"/>
    <w:rsid w:val="00482558"/>
    <w:rsid w:val="0048513C"/>
    <w:rsid w:val="00486266"/>
    <w:rsid w:val="004A282E"/>
    <w:rsid w:val="004A47F0"/>
    <w:rsid w:val="004C586D"/>
    <w:rsid w:val="004D22F2"/>
    <w:rsid w:val="004D32EE"/>
    <w:rsid w:val="004D453A"/>
    <w:rsid w:val="004D56FD"/>
    <w:rsid w:val="004F4A6D"/>
    <w:rsid w:val="004F4DE4"/>
    <w:rsid w:val="004F715C"/>
    <w:rsid w:val="005005CF"/>
    <w:rsid w:val="00504586"/>
    <w:rsid w:val="00507346"/>
    <w:rsid w:val="0051164E"/>
    <w:rsid w:val="00516F3F"/>
    <w:rsid w:val="00523018"/>
    <w:rsid w:val="005255A1"/>
    <w:rsid w:val="005267A2"/>
    <w:rsid w:val="00527FB3"/>
    <w:rsid w:val="00530574"/>
    <w:rsid w:val="005337BD"/>
    <w:rsid w:val="005378B4"/>
    <w:rsid w:val="005437ED"/>
    <w:rsid w:val="00550CC6"/>
    <w:rsid w:val="00552528"/>
    <w:rsid w:val="00553BCA"/>
    <w:rsid w:val="00553BE4"/>
    <w:rsid w:val="00554506"/>
    <w:rsid w:val="00555028"/>
    <w:rsid w:val="00566C30"/>
    <w:rsid w:val="005777BE"/>
    <w:rsid w:val="00581E9E"/>
    <w:rsid w:val="00584B78"/>
    <w:rsid w:val="00584FBE"/>
    <w:rsid w:val="0058738F"/>
    <w:rsid w:val="005938CA"/>
    <w:rsid w:val="00597D28"/>
    <w:rsid w:val="005A0B2E"/>
    <w:rsid w:val="005A4BB0"/>
    <w:rsid w:val="005A6BD8"/>
    <w:rsid w:val="005B19E3"/>
    <w:rsid w:val="005C6E95"/>
    <w:rsid w:val="005D204B"/>
    <w:rsid w:val="005D2A04"/>
    <w:rsid w:val="005D345B"/>
    <w:rsid w:val="005D4758"/>
    <w:rsid w:val="005D5F17"/>
    <w:rsid w:val="005E17B2"/>
    <w:rsid w:val="005E33DD"/>
    <w:rsid w:val="005E3C39"/>
    <w:rsid w:val="005F168F"/>
    <w:rsid w:val="005F3092"/>
    <w:rsid w:val="006078EA"/>
    <w:rsid w:val="00610F42"/>
    <w:rsid w:val="00612B16"/>
    <w:rsid w:val="00613BD7"/>
    <w:rsid w:val="00614CD9"/>
    <w:rsid w:val="00620C7B"/>
    <w:rsid w:val="006232BD"/>
    <w:rsid w:val="00624078"/>
    <w:rsid w:val="006254CC"/>
    <w:rsid w:val="00631414"/>
    <w:rsid w:val="0064035A"/>
    <w:rsid w:val="00644D5C"/>
    <w:rsid w:val="00644F8C"/>
    <w:rsid w:val="00650A85"/>
    <w:rsid w:val="0065279A"/>
    <w:rsid w:val="00653407"/>
    <w:rsid w:val="00655716"/>
    <w:rsid w:val="0065690F"/>
    <w:rsid w:val="006573CE"/>
    <w:rsid w:val="006823EE"/>
    <w:rsid w:val="00683D16"/>
    <w:rsid w:val="00685036"/>
    <w:rsid w:val="006850A5"/>
    <w:rsid w:val="00686596"/>
    <w:rsid w:val="006958B9"/>
    <w:rsid w:val="00696AEF"/>
    <w:rsid w:val="00697632"/>
    <w:rsid w:val="006B245C"/>
    <w:rsid w:val="006B3F1F"/>
    <w:rsid w:val="006B46E9"/>
    <w:rsid w:val="006B74C1"/>
    <w:rsid w:val="006D3C2A"/>
    <w:rsid w:val="006D6D45"/>
    <w:rsid w:val="006E6AD5"/>
    <w:rsid w:val="006F0685"/>
    <w:rsid w:val="006F3242"/>
    <w:rsid w:val="00700B21"/>
    <w:rsid w:val="0070189E"/>
    <w:rsid w:val="0070207C"/>
    <w:rsid w:val="00703BB9"/>
    <w:rsid w:val="00705493"/>
    <w:rsid w:val="00712EB3"/>
    <w:rsid w:val="00714821"/>
    <w:rsid w:val="00721A99"/>
    <w:rsid w:val="00725131"/>
    <w:rsid w:val="00732185"/>
    <w:rsid w:val="00733814"/>
    <w:rsid w:val="007349B3"/>
    <w:rsid w:val="00734D4F"/>
    <w:rsid w:val="00734FDB"/>
    <w:rsid w:val="007356E3"/>
    <w:rsid w:val="00743032"/>
    <w:rsid w:val="00745AE6"/>
    <w:rsid w:val="00751009"/>
    <w:rsid w:val="007515E6"/>
    <w:rsid w:val="00760C49"/>
    <w:rsid w:val="00760C5D"/>
    <w:rsid w:val="00761841"/>
    <w:rsid w:val="00761A5F"/>
    <w:rsid w:val="0077466E"/>
    <w:rsid w:val="00775561"/>
    <w:rsid w:val="00780E7A"/>
    <w:rsid w:val="007827B2"/>
    <w:rsid w:val="007928EF"/>
    <w:rsid w:val="00793470"/>
    <w:rsid w:val="00794C6F"/>
    <w:rsid w:val="007A3807"/>
    <w:rsid w:val="007A5516"/>
    <w:rsid w:val="007A7B65"/>
    <w:rsid w:val="007B7CEE"/>
    <w:rsid w:val="007C20CA"/>
    <w:rsid w:val="007C2A6E"/>
    <w:rsid w:val="007E774C"/>
    <w:rsid w:val="007F1E88"/>
    <w:rsid w:val="008049CC"/>
    <w:rsid w:val="0080771E"/>
    <w:rsid w:val="0081190D"/>
    <w:rsid w:val="008160D5"/>
    <w:rsid w:val="00825651"/>
    <w:rsid w:val="0082612F"/>
    <w:rsid w:val="0083144E"/>
    <w:rsid w:val="00831B97"/>
    <w:rsid w:val="00843B25"/>
    <w:rsid w:val="00844680"/>
    <w:rsid w:val="00844B8C"/>
    <w:rsid w:val="00852650"/>
    <w:rsid w:val="00860794"/>
    <w:rsid w:val="00864636"/>
    <w:rsid w:val="0086646E"/>
    <w:rsid w:val="008809FD"/>
    <w:rsid w:val="00882246"/>
    <w:rsid w:val="008A07D0"/>
    <w:rsid w:val="008A11F5"/>
    <w:rsid w:val="008A6075"/>
    <w:rsid w:val="008A65A3"/>
    <w:rsid w:val="008B0B5D"/>
    <w:rsid w:val="008B3FD5"/>
    <w:rsid w:val="008B4B65"/>
    <w:rsid w:val="008B5310"/>
    <w:rsid w:val="008B7196"/>
    <w:rsid w:val="008C61C9"/>
    <w:rsid w:val="008D1162"/>
    <w:rsid w:val="008D1219"/>
    <w:rsid w:val="008D3021"/>
    <w:rsid w:val="008D588C"/>
    <w:rsid w:val="008E0FCA"/>
    <w:rsid w:val="008E7804"/>
    <w:rsid w:val="008F00E2"/>
    <w:rsid w:val="008F20A3"/>
    <w:rsid w:val="008F50E6"/>
    <w:rsid w:val="008F763C"/>
    <w:rsid w:val="0090206C"/>
    <w:rsid w:val="00904FB0"/>
    <w:rsid w:val="00906781"/>
    <w:rsid w:val="00914872"/>
    <w:rsid w:val="00915842"/>
    <w:rsid w:val="009203C1"/>
    <w:rsid w:val="00920743"/>
    <w:rsid w:val="00921CBB"/>
    <w:rsid w:val="00924283"/>
    <w:rsid w:val="00936FA9"/>
    <w:rsid w:val="0093765C"/>
    <w:rsid w:val="00937CD4"/>
    <w:rsid w:val="00937FB0"/>
    <w:rsid w:val="009455FD"/>
    <w:rsid w:val="009456CE"/>
    <w:rsid w:val="00954D8A"/>
    <w:rsid w:val="009557A5"/>
    <w:rsid w:val="00957318"/>
    <w:rsid w:val="00965F3E"/>
    <w:rsid w:val="009677F6"/>
    <w:rsid w:val="00977E5B"/>
    <w:rsid w:val="0098061C"/>
    <w:rsid w:val="00980670"/>
    <w:rsid w:val="00993E18"/>
    <w:rsid w:val="00997537"/>
    <w:rsid w:val="009A3076"/>
    <w:rsid w:val="009A5027"/>
    <w:rsid w:val="009A6A3C"/>
    <w:rsid w:val="009A7893"/>
    <w:rsid w:val="009B29AE"/>
    <w:rsid w:val="009C40A0"/>
    <w:rsid w:val="009D1498"/>
    <w:rsid w:val="009D3052"/>
    <w:rsid w:val="009E01C2"/>
    <w:rsid w:val="009E4DD4"/>
    <w:rsid w:val="009F1ABD"/>
    <w:rsid w:val="009F64E1"/>
    <w:rsid w:val="009F6517"/>
    <w:rsid w:val="00A01075"/>
    <w:rsid w:val="00A10C85"/>
    <w:rsid w:val="00A129CB"/>
    <w:rsid w:val="00A15DDA"/>
    <w:rsid w:val="00A207C0"/>
    <w:rsid w:val="00A315EF"/>
    <w:rsid w:val="00A336FC"/>
    <w:rsid w:val="00A35B40"/>
    <w:rsid w:val="00A36C51"/>
    <w:rsid w:val="00A405A6"/>
    <w:rsid w:val="00A426A0"/>
    <w:rsid w:val="00A42A32"/>
    <w:rsid w:val="00A449C3"/>
    <w:rsid w:val="00A46F1C"/>
    <w:rsid w:val="00A47868"/>
    <w:rsid w:val="00A50A48"/>
    <w:rsid w:val="00A548B3"/>
    <w:rsid w:val="00A60E24"/>
    <w:rsid w:val="00A62820"/>
    <w:rsid w:val="00A65A49"/>
    <w:rsid w:val="00A662BC"/>
    <w:rsid w:val="00A6735B"/>
    <w:rsid w:val="00A72E49"/>
    <w:rsid w:val="00A7387A"/>
    <w:rsid w:val="00A75AA7"/>
    <w:rsid w:val="00A84A43"/>
    <w:rsid w:val="00AA024C"/>
    <w:rsid w:val="00AA037D"/>
    <w:rsid w:val="00AA2A5E"/>
    <w:rsid w:val="00AA3E22"/>
    <w:rsid w:val="00AA6348"/>
    <w:rsid w:val="00AA7E87"/>
    <w:rsid w:val="00AB0E6D"/>
    <w:rsid w:val="00AB140F"/>
    <w:rsid w:val="00AB51D0"/>
    <w:rsid w:val="00AB5BB9"/>
    <w:rsid w:val="00AB7896"/>
    <w:rsid w:val="00AC2C2A"/>
    <w:rsid w:val="00AC5FBD"/>
    <w:rsid w:val="00AC6764"/>
    <w:rsid w:val="00AE2F55"/>
    <w:rsid w:val="00AE418A"/>
    <w:rsid w:val="00AF26D9"/>
    <w:rsid w:val="00AF7915"/>
    <w:rsid w:val="00B007CB"/>
    <w:rsid w:val="00B02584"/>
    <w:rsid w:val="00B149E9"/>
    <w:rsid w:val="00B210CD"/>
    <w:rsid w:val="00B2113E"/>
    <w:rsid w:val="00B26392"/>
    <w:rsid w:val="00B26CB5"/>
    <w:rsid w:val="00B3563B"/>
    <w:rsid w:val="00B35E0F"/>
    <w:rsid w:val="00B37392"/>
    <w:rsid w:val="00B6521A"/>
    <w:rsid w:val="00B73892"/>
    <w:rsid w:val="00B76E42"/>
    <w:rsid w:val="00B80BD8"/>
    <w:rsid w:val="00B81EE6"/>
    <w:rsid w:val="00B81F81"/>
    <w:rsid w:val="00B861FD"/>
    <w:rsid w:val="00B913C8"/>
    <w:rsid w:val="00B94165"/>
    <w:rsid w:val="00B976BE"/>
    <w:rsid w:val="00BA23D2"/>
    <w:rsid w:val="00BA602C"/>
    <w:rsid w:val="00BA7751"/>
    <w:rsid w:val="00BA792F"/>
    <w:rsid w:val="00BB1CAF"/>
    <w:rsid w:val="00BB2606"/>
    <w:rsid w:val="00BC29E1"/>
    <w:rsid w:val="00BC6542"/>
    <w:rsid w:val="00BD0EC8"/>
    <w:rsid w:val="00BD2497"/>
    <w:rsid w:val="00BD2F0B"/>
    <w:rsid w:val="00BE42D6"/>
    <w:rsid w:val="00BF6A7C"/>
    <w:rsid w:val="00C01E2B"/>
    <w:rsid w:val="00C22F52"/>
    <w:rsid w:val="00C2458F"/>
    <w:rsid w:val="00C2495C"/>
    <w:rsid w:val="00C34D47"/>
    <w:rsid w:val="00C3755A"/>
    <w:rsid w:val="00C42C4B"/>
    <w:rsid w:val="00C434C8"/>
    <w:rsid w:val="00C442C8"/>
    <w:rsid w:val="00C505D6"/>
    <w:rsid w:val="00C540D4"/>
    <w:rsid w:val="00C55105"/>
    <w:rsid w:val="00C55EF0"/>
    <w:rsid w:val="00C56E7C"/>
    <w:rsid w:val="00C60704"/>
    <w:rsid w:val="00C619AA"/>
    <w:rsid w:val="00C8584E"/>
    <w:rsid w:val="00C85BEE"/>
    <w:rsid w:val="00C86682"/>
    <w:rsid w:val="00C873D6"/>
    <w:rsid w:val="00CA0B26"/>
    <w:rsid w:val="00CA234A"/>
    <w:rsid w:val="00CA3F81"/>
    <w:rsid w:val="00CA50C9"/>
    <w:rsid w:val="00CB0FE1"/>
    <w:rsid w:val="00CB33D5"/>
    <w:rsid w:val="00CB36D5"/>
    <w:rsid w:val="00CB3F3F"/>
    <w:rsid w:val="00CB3F60"/>
    <w:rsid w:val="00CC12F6"/>
    <w:rsid w:val="00CC2A0B"/>
    <w:rsid w:val="00CD5973"/>
    <w:rsid w:val="00CD5B77"/>
    <w:rsid w:val="00CD6062"/>
    <w:rsid w:val="00CD7D06"/>
    <w:rsid w:val="00CE65C9"/>
    <w:rsid w:val="00CE7490"/>
    <w:rsid w:val="00CE750F"/>
    <w:rsid w:val="00CF1F53"/>
    <w:rsid w:val="00CF24EA"/>
    <w:rsid w:val="00CF2C7A"/>
    <w:rsid w:val="00CF315F"/>
    <w:rsid w:val="00CF555D"/>
    <w:rsid w:val="00D02660"/>
    <w:rsid w:val="00D026D3"/>
    <w:rsid w:val="00D060AD"/>
    <w:rsid w:val="00D07730"/>
    <w:rsid w:val="00D11D8D"/>
    <w:rsid w:val="00D164A6"/>
    <w:rsid w:val="00D23063"/>
    <w:rsid w:val="00D24919"/>
    <w:rsid w:val="00D31581"/>
    <w:rsid w:val="00D32ACF"/>
    <w:rsid w:val="00D41507"/>
    <w:rsid w:val="00D44E33"/>
    <w:rsid w:val="00D47F0C"/>
    <w:rsid w:val="00D53A07"/>
    <w:rsid w:val="00D5749E"/>
    <w:rsid w:val="00D663C7"/>
    <w:rsid w:val="00D6686E"/>
    <w:rsid w:val="00D708EE"/>
    <w:rsid w:val="00D723F3"/>
    <w:rsid w:val="00D75687"/>
    <w:rsid w:val="00D75C3E"/>
    <w:rsid w:val="00D76127"/>
    <w:rsid w:val="00D80EC1"/>
    <w:rsid w:val="00D80FF7"/>
    <w:rsid w:val="00D813FD"/>
    <w:rsid w:val="00D862FA"/>
    <w:rsid w:val="00D92B0E"/>
    <w:rsid w:val="00D94283"/>
    <w:rsid w:val="00D94B7B"/>
    <w:rsid w:val="00D96AC6"/>
    <w:rsid w:val="00DA767F"/>
    <w:rsid w:val="00DC1EF6"/>
    <w:rsid w:val="00DD0C68"/>
    <w:rsid w:val="00DE0364"/>
    <w:rsid w:val="00DE6A75"/>
    <w:rsid w:val="00DF05E9"/>
    <w:rsid w:val="00DF2146"/>
    <w:rsid w:val="00E0760F"/>
    <w:rsid w:val="00E1156A"/>
    <w:rsid w:val="00E217C8"/>
    <w:rsid w:val="00E2322D"/>
    <w:rsid w:val="00E37D6F"/>
    <w:rsid w:val="00E4128F"/>
    <w:rsid w:val="00E44301"/>
    <w:rsid w:val="00E457CB"/>
    <w:rsid w:val="00E47995"/>
    <w:rsid w:val="00E50A39"/>
    <w:rsid w:val="00E561DF"/>
    <w:rsid w:val="00E5671D"/>
    <w:rsid w:val="00E56868"/>
    <w:rsid w:val="00E5735F"/>
    <w:rsid w:val="00E628A5"/>
    <w:rsid w:val="00E63143"/>
    <w:rsid w:val="00E645B3"/>
    <w:rsid w:val="00E65832"/>
    <w:rsid w:val="00E65843"/>
    <w:rsid w:val="00E77D1A"/>
    <w:rsid w:val="00E9134F"/>
    <w:rsid w:val="00E942B0"/>
    <w:rsid w:val="00EA1D00"/>
    <w:rsid w:val="00EA4CA8"/>
    <w:rsid w:val="00EB73F6"/>
    <w:rsid w:val="00EC34C3"/>
    <w:rsid w:val="00EC4A90"/>
    <w:rsid w:val="00EC4E48"/>
    <w:rsid w:val="00EC603A"/>
    <w:rsid w:val="00ED4D60"/>
    <w:rsid w:val="00ED6D1D"/>
    <w:rsid w:val="00EE6CA6"/>
    <w:rsid w:val="00EF3D08"/>
    <w:rsid w:val="00F03E4A"/>
    <w:rsid w:val="00F05B6C"/>
    <w:rsid w:val="00F10E19"/>
    <w:rsid w:val="00F1147F"/>
    <w:rsid w:val="00F170FB"/>
    <w:rsid w:val="00F22B5A"/>
    <w:rsid w:val="00F2540C"/>
    <w:rsid w:val="00F27A26"/>
    <w:rsid w:val="00F33332"/>
    <w:rsid w:val="00F34DE4"/>
    <w:rsid w:val="00F3515F"/>
    <w:rsid w:val="00F35636"/>
    <w:rsid w:val="00F410F4"/>
    <w:rsid w:val="00F44AF5"/>
    <w:rsid w:val="00F44EB8"/>
    <w:rsid w:val="00F45A7C"/>
    <w:rsid w:val="00F5153A"/>
    <w:rsid w:val="00F55F05"/>
    <w:rsid w:val="00F61E1E"/>
    <w:rsid w:val="00F62EED"/>
    <w:rsid w:val="00F63AAC"/>
    <w:rsid w:val="00F70126"/>
    <w:rsid w:val="00F737A1"/>
    <w:rsid w:val="00F81BD6"/>
    <w:rsid w:val="00F852DE"/>
    <w:rsid w:val="00F9603A"/>
    <w:rsid w:val="00FC63FB"/>
    <w:rsid w:val="00FD7755"/>
    <w:rsid w:val="00FE03EC"/>
    <w:rsid w:val="00FE385B"/>
    <w:rsid w:val="00FE63B3"/>
    <w:rsid w:val="00FE7BE6"/>
    <w:rsid w:val="00FF1327"/>
    <w:rsid w:val="00FF6972"/>
    <w:rsid w:val="00FF6F4C"/>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15550293">
      <w:bodyDiv w:val="1"/>
      <w:marLeft w:val="0"/>
      <w:marRight w:val="0"/>
      <w:marTop w:val="0"/>
      <w:marBottom w:val="0"/>
      <w:divBdr>
        <w:top w:val="none" w:sz="0" w:space="0" w:color="auto"/>
        <w:left w:val="none" w:sz="0" w:space="0" w:color="auto"/>
        <w:bottom w:val="none" w:sz="0" w:space="0" w:color="auto"/>
        <w:right w:val="none" w:sz="0" w:space="0" w:color="auto"/>
      </w:divBdr>
      <w:divsChild>
        <w:div w:id="732235531">
          <w:marLeft w:val="0"/>
          <w:marRight w:val="0"/>
          <w:marTop w:val="0"/>
          <w:marBottom w:val="0"/>
          <w:divBdr>
            <w:top w:val="none" w:sz="0" w:space="0" w:color="auto"/>
            <w:left w:val="none" w:sz="0" w:space="0" w:color="auto"/>
            <w:bottom w:val="none" w:sz="0" w:space="0" w:color="auto"/>
            <w:right w:val="none" w:sz="0" w:space="0" w:color="auto"/>
          </w:divBdr>
          <w:divsChild>
            <w:div w:id="1843274605">
              <w:marLeft w:val="0"/>
              <w:marRight w:val="0"/>
              <w:marTop w:val="0"/>
              <w:marBottom w:val="0"/>
              <w:divBdr>
                <w:top w:val="none" w:sz="0" w:space="0" w:color="auto"/>
                <w:left w:val="none" w:sz="0" w:space="0" w:color="auto"/>
                <w:bottom w:val="none" w:sz="0" w:space="0" w:color="auto"/>
                <w:right w:val="none" w:sz="0" w:space="0" w:color="auto"/>
              </w:divBdr>
            </w:div>
          </w:divsChild>
        </w:div>
        <w:div w:id="10299921">
          <w:marLeft w:val="0"/>
          <w:marRight w:val="0"/>
          <w:marTop w:val="0"/>
          <w:marBottom w:val="0"/>
          <w:divBdr>
            <w:top w:val="none" w:sz="0" w:space="0" w:color="auto"/>
            <w:left w:val="none" w:sz="0" w:space="0" w:color="auto"/>
            <w:bottom w:val="none" w:sz="0" w:space="0" w:color="auto"/>
            <w:right w:val="none" w:sz="0" w:space="0" w:color="auto"/>
          </w:divBdr>
          <w:divsChild>
            <w:div w:id="994335223">
              <w:marLeft w:val="0"/>
              <w:marRight w:val="0"/>
              <w:marTop w:val="0"/>
              <w:marBottom w:val="0"/>
              <w:divBdr>
                <w:top w:val="none" w:sz="0" w:space="0" w:color="auto"/>
                <w:left w:val="none" w:sz="0" w:space="0" w:color="auto"/>
                <w:bottom w:val="none" w:sz="0" w:space="0" w:color="auto"/>
                <w:right w:val="none" w:sz="0" w:space="0" w:color="auto"/>
              </w:divBdr>
            </w:div>
          </w:divsChild>
        </w:div>
        <w:div w:id="1154221390">
          <w:marLeft w:val="0"/>
          <w:marRight w:val="0"/>
          <w:marTop w:val="0"/>
          <w:marBottom w:val="0"/>
          <w:divBdr>
            <w:top w:val="none" w:sz="0" w:space="0" w:color="auto"/>
            <w:left w:val="none" w:sz="0" w:space="0" w:color="auto"/>
            <w:bottom w:val="none" w:sz="0" w:space="0" w:color="auto"/>
            <w:right w:val="none" w:sz="0" w:space="0" w:color="auto"/>
          </w:divBdr>
          <w:divsChild>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 w:id="795442071">
          <w:marLeft w:val="0"/>
          <w:marRight w:val="0"/>
          <w:marTop w:val="0"/>
          <w:marBottom w:val="0"/>
          <w:divBdr>
            <w:top w:val="none" w:sz="0" w:space="0" w:color="auto"/>
            <w:left w:val="none" w:sz="0" w:space="0" w:color="auto"/>
            <w:bottom w:val="none" w:sz="0" w:space="0" w:color="auto"/>
            <w:right w:val="none" w:sz="0" w:space="0" w:color="auto"/>
          </w:divBdr>
          <w:divsChild>
            <w:div w:id="73432514">
              <w:marLeft w:val="0"/>
              <w:marRight w:val="0"/>
              <w:marTop w:val="0"/>
              <w:marBottom w:val="0"/>
              <w:divBdr>
                <w:top w:val="none" w:sz="0" w:space="0" w:color="auto"/>
                <w:left w:val="none" w:sz="0" w:space="0" w:color="auto"/>
                <w:bottom w:val="none" w:sz="0" w:space="0" w:color="auto"/>
                <w:right w:val="none" w:sz="0" w:space="0" w:color="auto"/>
              </w:divBdr>
            </w:div>
          </w:divsChild>
        </w:div>
        <w:div w:id="809397812">
          <w:marLeft w:val="0"/>
          <w:marRight w:val="0"/>
          <w:marTop w:val="0"/>
          <w:marBottom w:val="0"/>
          <w:divBdr>
            <w:top w:val="none" w:sz="0" w:space="0" w:color="auto"/>
            <w:left w:val="none" w:sz="0" w:space="0" w:color="auto"/>
            <w:bottom w:val="none" w:sz="0" w:space="0" w:color="auto"/>
            <w:right w:val="none" w:sz="0" w:space="0" w:color="auto"/>
          </w:divBdr>
          <w:divsChild>
            <w:div w:id="203179634">
              <w:marLeft w:val="0"/>
              <w:marRight w:val="0"/>
              <w:marTop w:val="0"/>
              <w:marBottom w:val="0"/>
              <w:divBdr>
                <w:top w:val="none" w:sz="0" w:space="0" w:color="auto"/>
                <w:left w:val="none" w:sz="0" w:space="0" w:color="auto"/>
                <w:bottom w:val="none" w:sz="0" w:space="0" w:color="auto"/>
                <w:right w:val="none" w:sz="0" w:space="0" w:color="auto"/>
              </w:divBdr>
            </w:div>
          </w:divsChild>
        </w:div>
        <w:div w:id="2049795660">
          <w:marLeft w:val="0"/>
          <w:marRight w:val="0"/>
          <w:marTop w:val="0"/>
          <w:marBottom w:val="0"/>
          <w:divBdr>
            <w:top w:val="none" w:sz="0" w:space="0" w:color="auto"/>
            <w:left w:val="none" w:sz="0" w:space="0" w:color="auto"/>
            <w:bottom w:val="none" w:sz="0" w:space="0" w:color="auto"/>
            <w:right w:val="none" w:sz="0" w:space="0" w:color="auto"/>
          </w:divBdr>
          <w:divsChild>
            <w:div w:id="1622960729">
              <w:marLeft w:val="0"/>
              <w:marRight w:val="0"/>
              <w:marTop w:val="0"/>
              <w:marBottom w:val="0"/>
              <w:divBdr>
                <w:top w:val="none" w:sz="0" w:space="0" w:color="auto"/>
                <w:left w:val="none" w:sz="0" w:space="0" w:color="auto"/>
                <w:bottom w:val="none" w:sz="0" w:space="0" w:color="auto"/>
                <w:right w:val="none" w:sz="0" w:space="0" w:color="auto"/>
              </w:divBdr>
            </w:div>
          </w:divsChild>
        </w:div>
        <w:div w:id="1729110427">
          <w:marLeft w:val="0"/>
          <w:marRight w:val="0"/>
          <w:marTop w:val="0"/>
          <w:marBottom w:val="0"/>
          <w:divBdr>
            <w:top w:val="none" w:sz="0" w:space="0" w:color="auto"/>
            <w:left w:val="none" w:sz="0" w:space="0" w:color="auto"/>
            <w:bottom w:val="none" w:sz="0" w:space="0" w:color="auto"/>
            <w:right w:val="none" w:sz="0" w:space="0" w:color="auto"/>
          </w:divBdr>
          <w:divsChild>
            <w:div w:id="587033220">
              <w:marLeft w:val="0"/>
              <w:marRight w:val="0"/>
              <w:marTop w:val="0"/>
              <w:marBottom w:val="0"/>
              <w:divBdr>
                <w:top w:val="none" w:sz="0" w:space="0" w:color="auto"/>
                <w:left w:val="none" w:sz="0" w:space="0" w:color="auto"/>
                <w:bottom w:val="none" w:sz="0" w:space="0" w:color="auto"/>
                <w:right w:val="none" w:sz="0" w:space="0" w:color="auto"/>
              </w:divBdr>
            </w:div>
          </w:divsChild>
        </w:div>
        <w:div w:id="789124565">
          <w:marLeft w:val="0"/>
          <w:marRight w:val="0"/>
          <w:marTop w:val="0"/>
          <w:marBottom w:val="0"/>
          <w:divBdr>
            <w:top w:val="none" w:sz="0" w:space="0" w:color="auto"/>
            <w:left w:val="none" w:sz="0" w:space="0" w:color="auto"/>
            <w:bottom w:val="none" w:sz="0" w:space="0" w:color="auto"/>
            <w:right w:val="none" w:sz="0" w:space="0" w:color="auto"/>
          </w:divBdr>
          <w:divsChild>
            <w:div w:id="1443112323">
              <w:marLeft w:val="0"/>
              <w:marRight w:val="0"/>
              <w:marTop w:val="0"/>
              <w:marBottom w:val="0"/>
              <w:divBdr>
                <w:top w:val="none" w:sz="0" w:space="0" w:color="auto"/>
                <w:left w:val="none" w:sz="0" w:space="0" w:color="auto"/>
                <w:bottom w:val="none" w:sz="0" w:space="0" w:color="auto"/>
                <w:right w:val="none" w:sz="0" w:space="0" w:color="auto"/>
              </w:divBdr>
            </w:div>
          </w:divsChild>
        </w:div>
        <w:div w:id="459499211">
          <w:marLeft w:val="0"/>
          <w:marRight w:val="0"/>
          <w:marTop w:val="0"/>
          <w:marBottom w:val="0"/>
          <w:divBdr>
            <w:top w:val="none" w:sz="0" w:space="0" w:color="auto"/>
            <w:left w:val="none" w:sz="0" w:space="0" w:color="auto"/>
            <w:bottom w:val="none" w:sz="0" w:space="0" w:color="auto"/>
            <w:right w:val="none" w:sz="0" w:space="0" w:color="auto"/>
          </w:divBdr>
          <w:divsChild>
            <w:div w:id="519703757">
              <w:marLeft w:val="0"/>
              <w:marRight w:val="0"/>
              <w:marTop w:val="0"/>
              <w:marBottom w:val="0"/>
              <w:divBdr>
                <w:top w:val="none" w:sz="0" w:space="0" w:color="auto"/>
                <w:left w:val="none" w:sz="0" w:space="0" w:color="auto"/>
                <w:bottom w:val="none" w:sz="0" w:space="0" w:color="auto"/>
                <w:right w:val="none" w:sz="0" w:space="0" w:color="auto"/>
              </w:divBdr>
            </w:div>
          </w:divsChild>
        </w:div>
        <w:div w:id="1819835189">
          <w:marLeft w:val="0"/>
          <w:marRight w:val="0"/>
          <w:marTop w:val="0"/>
          <w:marBottom w:val="0"/>
          <w:divBdr>
            <w:top w:val="none" w:sz="0" w:space="0" w:color="auto"/>
            <w:left w:val="none" w:sz="0" w:space="0" w:color="auto"/>
            <w:bottom w:val="none" w:sz="0" w:space="0" w:color="auto"/>
            <w:right w:val="none" w:sz="0" w:space="0" w:color="auto"/>
          </w:divBdr>
          <w:divsChild>
            <w:div w:id="267860001">
              <w:marLeft w:val="0"/>
              <w:marRight w:val="0"/>
              <w:marTop w:val="0"/>
              <w:marBottom w:val="0"/>
              <w:divBdr>
                <w:top w:val="none" w:sz="0" w:space="0" w:color="auto"/>
                <w:left w:val="none" w:sz="0" w:space="0" w:color="auto"/>
                <w:bottom w:val="none" w:sz="0" w:space="0" w:color="auto"/>
                <w:right w:val="none" w:sz="0" w:space="0" w:color="auto"/>
              </w:divBdr>
            </w:div>
          </w:divsChild>
        </w:div>
        <w:div w:id="870917166">
          <w:marLeft w:val="0"/>
          <w:marRight w:val="0"/>
          <w:marTop w:val="0"/>
          <w:marBottom w:val="0"/>
          <w:divBdr>
            <w:top w:val="none" w:sz="0" w:space="0" w:color="auto"/>
            <w:left w:val="none" w:sz="0" w:space="0" w:color="auto"/>
            <w:bottom w:val="none" w:sz="0" w:space="0" w:color="auto"/>
            <w:right w:val="none" w:sz="0" w:space="0" w:color="auto"/>
          </w:divBdr>
          <w:divsChild>
            <w:div w:id="1602950150">
              <w:marLeft w:val="0"/>
              <w:marRight w:val="0"/>
              <w:marTop w:val="0"/>
              <w:marBottom w:val="0"/>
              <w:divBdr>
                <w:top w:val="none" w:sz="0" w:space="0" w:color="auto"/>
                <w:left w:val="none" w:sz="0" w:space="0" w:color="auto"/>
                <w:bottom w:val="none" w:sz="0" w:space="0" w:color="auto"/>
                <w:right w:val="none" w:sz="0" w:space="0" w:color="auto"/>
              </w:divBdr>
            </w:div>
          </w:divsChild>
        </w:div>
        <w:div w:id="527377711">
          <w:marLeft w:val="0"/>
          <w:marRight w:val="0"/>
          <w:marTop w:val="0"/>
          <w:marBottom w:val="0"/>
          <w:divBdr>
            <w:top w:val="none" w:sz="0" w:space="0" w:color="auto"/>
            <w:left w:val="none" w:sz="0" w:space="0" w:color="auto"/>
            <w:bottom w:val="none" w:sz="0" w:space="0" w:color="auto"/>
            <w:right w:val="none" w:sz="0" w:space="0" w:color="auto"/>
          </w:divBdr>
          <w:divsChild>
            <w:div w:id="488903422">
              <w:marLeft w:val="0"/>
              <w:marRight w:val="0"/>
              <w:marTop w:val="0"/>
              <w:marBottom w:val="0"/>
              <w:divBdr>
                <w:top w:val="none" w:sz="0" w:space="0" w:color="auto"/>
                <w:left w:val="none" w:sz="0" w:space="0" w:color="auto"/>
                <w:bottom w:val="none" w:sz="0" w:space="0" w:color="auto"/>
                <w:right w:val="none" w:sz="0" w:space="0" w:color="auto"/>
              </w:divBdr>
            </w:div>
          </w:divsChild>
        </w:div>
        <w:div w:id="1188102482">
          <w:marLeft w:val="0"/>
          <w:marRight w:val="0"/>
          <w:marTop w:val="0"/>
          <w:marBottom w:val="0"/>
          <w:divBdr>
            <w:top w:val="none" w:sz="0" w:space="0" w:color="auto"/>
            <w:left w:val="none" w:sz="0" w:space="0" w:color="auto"/>
            <w:bottom w:val="none" w:sz="0" w:space="0" w:color="auto"/>
            <w:right w:val="none" w:sz="0" w:space="0" w:color="auto"/>
          </w:divBdr>
          <w:divsChild>
            <w:div w:id="104543825">
              <w:marLeft w:val="0"/>
              <w:marRight w:val="0"/>
              <w:marTop w:val="0"/>
              <w:marBottom w:val="0"/>
              <w:divBdr>
                <w:top w:val="none" w:sz="0" w:space="0" w:color="auto"/>
                <w:left w:val="none" w:sz="0" w:space="0" w:color="auto"/>
                <w:bottom w:val="none" w:sz="0" w:space="0" w:color="auto"/>
                <w:right w:val="none" w:sz="0" w:space="0" w:color="auto"/>
              </w:divBdr>
            </w:div>
          </w:divsChild>
        </w:div>
        <w:div w:id="906839884">
          <w:marLeft w:val="0"/>
          <w:marRight w:val="0"/>
          <w:marTop w:val="0"/>
          <w:marBottom w:val="0"/>
          <w:divBdr>
            <w:top w:val="none" w:sz="0" w:space="0" w:color="auto"/>
            <w:left w:val="none" w:sz="0" w:space="0" w:color="auto"/>
            <w:bottom w:val="none" w:sz="0" w:space="0" w:color="auto"/>
            <w:right w:val="none" w:sz="0" w:space="0" w:color="auto"/>
          </w:divBdr>
          <w:divsChild>
            <w:div w:id="561983840">
              <w:marLeft w:val="0"/>
              <w:marRight w:val="0"/>
              <w:marTop w:val="0"/>
              <w:marBottom w:val="0"/>
              <w:divBdr>
                <w:top w:val="none" w:sz="0" w:space="0" w:color="auto"/>
                <w:left w:val="none" w:sz="0" w:space="0" w:color="auto"/>
                <w:bottom w:val="none" w:sz="0" w:space="0" w:color="auto"/>
                <w:right w:val="none" w:sz="0" w:space="0" w:color="auto"/>
              </w:divBdr>
            </w:div>
          </w:divsChild>
        </w:div>
        <w:div w:id="1025907119">
          <w:marLeft w:val="0"/>
          <w:marRight w:val="0"/>
          <w:marTop w:val="0"/>
          <w:marBottom w:val="0"/>
          <w:divBdr>
            <w:top w:val="none" w:sz="0" w:space="0" w:color="auto"/>
            <w:left w:val="none" w:sz="0" w:space="0" w:color="auto"/>
            <w:bottom w:val="none" w:sz="0" w:space="0" w:color="auto"/>
            <w:right w:val="none" w:sz="0" w:space="0" w:color="auto"/>
          </w:divBdr>
          <w:divsChild>
            <w:div w:id="1577477729">
              <w:marLeft w:val="0"/>
              <w:marRight w:val="0"/>
              <w:marTop w:val="0"/>
              <w:marBottom w:val="0"/>
              <w:divBdr>
                <w:top w:val="none" w:sz="0" w:space="0" w:color="auto"/>
                <w:left w:val="none" w:sz="0" w:space="0" w:color="auto"/>
                <w:bottom w:val="none" w:sz="0" w:space="0" w:color="auto"/>
                <w:right w:val="none" w:sz="0" w:space="0" w:color="auto"/>
              </w:divBdr>
            </w:div>
          </w:divsChild>
        </w:div>
        <w:div w:id="585654360">
          <w:marLeft w:val="0"/>
          <w:marRight w:val="0"/>
          <w:marTop w:val="0"/>
          <w:marBottom w:val="0"/>
          <w:divBdr>
            <w:top w:val="none" w:sz="0" w:space="0" w:color="auto"/>
            <w:left w:val="none" w:sz="0" w:space="0" w:color="auto"/>
            <w:bottom w:val="none" w:sz="0" w:space="0" w:color="auto"/>
            <w:right w:val="none" w:sz="0" w:space="0" w:color="auto"/>
          </w:divBdr>
          <w:divsChild>
            <w:div w:id="15203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1178476">
      <w:bodyDiv w:val="1"/>
      <w:marLeft w:val="0"/>
      <w:marRight w:val="0"/>
      <w:marTop w:val="0"/>
      <w:marBottom w:val="0"/>
      <w:divBdr>
        <w:top w:val="none" w:sz="0" w:space="0" w:color="auto"/>
        <w:left w:val="none" w:sz="0" w:space="0" w:color="auto"/>
        <w:bottom w:val="none" w:sz="0" w:space="0" w:color="auto"/>
        <w:right w:val="none" w:sz="0" w:space="0" w:color="auto"/>
      </w:divBdr>
      <w:divsChild>
        <w:div w:id="227956561">
          <w:marLeft w:val="0"/>
          <w:marRight w:val="0"/>
          <w:marTop w:val="0"/>
          <w:marBottom w:val="0"/>
          <w:divBdr>
            <w:top w:val="none" w:sz="0" w:space="0" w:color="auto"/>
            <w:left w:val="none" w:sz="0" w:space="0" w:color="auto"/>
            <w:bottom w:val="none" w:sz="0" w:space="0" w:color="auto"/>
            <w:right w:val="none" w:sz="0" w:space="0" w:color="auto"/>
          </w:divBdr>
        </w:div>
        <w:div w:id="1725521863">
          <w:marLeft w:val="0"/>
          <w:marRight w:val="0"/>
          <w:marTop w:val="0"/>
          <w:marBottom w:val="0"/>
          <w:divBdr>
            <w:top w:val="none" w:sz="0" w:space="0" w:color="auto"/>
            <w:left w:val="none" w:sz="0" w:space="0" w:color="auto"/>
            <w:bottom w:val="none" w:sz="0" w:space="0" w:color="auto"/>
            <w:right w:val="none" w:sz="0" w:space="0" w:color="auto"/>
          </w:divBdr>
        </w:div>
        <w:div w:id="1505125039">
          <w:marLeft w:val="0"/>
          <w:marRight w:val="0"/>
          <w:marTop w:val="0"/>
          <w:marBottom w:val="0"/>
          <w:divBdr>
            <w:top w:val="none" w:sz="0" w:space="0" w:color="auto"/>
            <w:left w:val="none" w:sz="0" w:space="0" w:color="auto"/>
            <w:bottom w:val="none" w:sz="0" w:space="0" w:color="auto"/>
            <w:right w:val="none" w:sz="0" w:space="0" w:color="auto"/>
          </w:divBdr>
          <w:divsChild>
            <w:div w:id="1030376015">
              <w:marLeft w:val="0"/>
              <w:marRight w:val="0"/>
              <w:marTop w:val="30"/>
              <w:marBottom w:val="30"/>
              <w:divBdr>
                <w:top w:val="none" w:sz="0" w:space="0" w:color="auto"/>
                <w:left w:val="none" w:sz="0" w:space="0" w:color="auto"/>
                <w:bottom w:val="none" w:sz="0" w:space="0" w:color="auto"/>
                <w:right w:val="none" w:sz="0" w:space="0" w:color="auto"/>
              </w:divBdr>
              <w:divsChild>
                <w:div w:id="1209797658">
                  <w:marLeft w:val="0"/>
                  <w:marRight w:val="0"/>
                  <w:marTop w:val="0"/>
                  <w:marBottom w:val="0"/>
                  <w:divBdr>
                    <w:top w:val="none" w:sz="0" w:space="0" w:color="auto"/>
                    <w:left w:val="none" w:sz="0" w:space="0" w:color="auto"/>
                    <w:bottom w:val="none" w:sz="0" w:space="0" w:color="auto"/>
                    <w:right w:val="none" w:sz="0" w:space="0" w:color="auto"/>
                  </w:divBdr>
                  <w:divsChild>
                    <w:div w:id="2068841657">
                      <w:marLeft w:val="0"/>
                      <w:marRight w:val="0"/>
                      <w:marTop w:val="0"/>
                      <w:marBottom w:val="0"/>
                      <w:divBdr>
                        <w:top w:val="none" w:sz="0" w:space="0" w:color="auto"/>
                        <w:left w:val="none" w:sz="0" w:space="0" w:color="auto"/>
                        <w:bottom w:val="none" w:sz="0" w:space="0" w:color="auto"/>
                        <w:right w:val="none" w:sz="0" w:space="0" w:color="auto"/>
                      </w:divBdr>
                    </w:div>
                  </w:divsChild>
                </w:div>
                <w:div w:id="1465154631">
                  <w:marLeft w:val="0"/>
                  <w:marRight w:val="0"/>
                  <w:marTop w:val="0"/>
                  <w:marBottom w:val="0"/>
                  <w:divBdr>
                    <w:top w:val="none" w:sz="0" w:space="0" w:color="auto"/>
                    <w:left w:val="none" w:sz="0" w:space="0" w:color="auto"/>
                    <w:bottom w:val="none" w:sz="0" w:space="0" w:color="auto"/>
                    <w:right w:val="none" w:sz="0" w:space="0" w:color="auto"/>
                  </w:divBdr>
                  <w:divsChild>
                    <w:div w:id="1340309158">
                      <w:marLeft w:val="0"/>
                      <w:marRight w:val="0"/>
                      <w:marTop w:val="0"/>
                      <w:marBottom w:val="0"/>
                      <w:divBdr>
                        <w:top w:val="none" w:sz="0" w:space="0" w:color="auto"/>
                        <w:left w:val="none" w:sz="0" w:space="0" w:color="auto"/>
                        <w:bottom w:val="none" w:sz="0" w:space="0" w:color="auto"/>
                        <w:right w:val="none" w:sz="0" w:space="0" w:color="auto"/>
                      </w:divBdr>
                    </w:div>
                    <w:div w:id="1347487941">
                      <w:marLeft w:val="0"/>
                      <w:marRight w:val="0"/>
                      <w:marTop w:val="0"/>
                      <w:marBottom w:val="0"/>
                      <w:divBdr>
                        <w:top w:val="none" w:sz="0" w:space="0" w:color="auto"/>
                        <w:left w:val="none" w:sz="0" w:space="0" w:color="auto"/>
                        <w:bottom w:val="none" w:sz="0" w:space="0" w:color="auto"/>
                        <w:right w:val="none" w:sz="0" w:space="0" w:color="auto"/>
                      </w:divBdr>
                    </w:div>
                    <w:div w:id="1924215921">
                      <w:marLeft w:val="0"/>
                      <w:marRight w:val="0"/>
                      <w:marTop w:val="0"/>
                      <w:marBottom w:val="0"/>
                      <w:divBdr>
                        <w:top w:val="none" w:sz="0" w:space="0" w:color="auto"/>
                        <w:left w:val="none" w:sz="0" w:space="0" w:color="auto"/>
                        <w:bottom w:val="none" w:sz="0" w:space="0" w:color="auto"/>
                        <w:right w:val="none" w:sz="0" w:space="0" w:color="auto"/>
                      </w:divBdr>
                    </w:div>
                    <w:div w:id="1783378464">
                      <w:marLeft w:val="0"/>
                      <w:marRight w:val="0"/>
                      <w:marTop w:val="0"/>
                      <w:marBottom w:val="0"/>
                      <w:divBdr>
                        <w:top w:val="none" w:sz="0" w:space="0" w:color="auto"/>
                        <w:left w:val="none" w:sz="0" w:space="0" w:color="auto"/>
                        <w:bottom w:val="none" w:sz="0" w:space="0" w:color="auto"/>
                        <w:right w:val="none" w:sz="0" w:space="0" w:color="auto"/>
                      </w:divBdr>
                    </w:div>
                    <w:div w:id="445076044">
                      <w:marLeft w:val="0"/>
                      <w:marRight w:val="0"/>
                      <w:marTop w:val="0"/>
                      <w:marBottom w:val="0"/>
                      <w:divBdr>
                        <w:top w:val="none" w:sz="0" w:space="0" w:color="auto"/>
                        <w:left w:val="none" w:sz="0" w:space="0" w:color="auto"/>
                        <w:bottom w:val="none" w:sz="0" w:space="0" w:color="auto"/>
                        <w:right w:val="none" w:sz="0" w:space="0" w:color="auto"/>
                      </w:divBdr>
                    </w:div>
                    <w:div w:id="1021857900">
                      <w:marLeft w:val="0"/>
                      <w:marRight w:val="0"/>
                      <w:marTop w:val="0"/>
                      <w:marBottom w:val="0"/>
                      <w:divBdr>
                        <w:top w:val="none" w:sz="0" w:space="0" w:color="auto"/>
                        <w:left w:val="none" w:sz="0" w:space="0" w:color="auto"/>
                        <w:bottom w:val="none" w:sz="0" w:space="0" w:color="auto"/>
                        <w:right w:val="none" w:sz="0" w:space="0" w:color="auto"/>
                      </w:divBdr>
                    </w:div>
                    <w:div w:id="1330711202">
                      <w:marLeft w:val="0"/>
                      <w:marRight w:val="0"/>
                      <w:marTop w:val="0"/>
                      <w:marBottom w:val="0"/>
                      <w:divBdr>
                        <w:top w:val="none" w:sz="0" w:space="0" w:color="auto"/>
                        <w:left w:val="none" w:sz="0" w:space="0" w:color="auto"/>
                        <w:bottom w:val="none" w:sz="0" w:space="0" w:color="auto"/>
                        <w:right w:val="none" w:sz="0" w:space="0" w:color="auto"/>
                      </w:divBdr>
                    </w:div>
                    <w:div w:id="114298715">
                      <w:marLeft w:val="0"/>
                      <w:marRight w:val="0"/>
                      <w:marTop w:val="0"/>
                      <w:marBottom w:val="0"/>
                      <w:divBdr>
                        <w:top w:val="none" w:sz="0" w:space="0" w:color="auto"/>
                        <w:left w:val="none" w:sz="0" w:space="0" w:color="auto"/>
                        <w:bottom w:val="none" w:sz="0" w:space="0" w:color="auto"/>
                        <w:right w:val="none" w:sz="0" w:space="0" w:color="auto"/>
                      </w:divBdr>
                    </w:div>
                    <w:div w:id="3690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704">
          <w:marLeft w:val="0"/>
          <w:marRight w:val="0"/>
          <w:marTop w:val="0"/>
          <w:marBottom w:val="0"/>
          <w:divBdr>
            <w:top w:val="none" w:sz="0" w:space="0" w:color="auto"/>
            <w:left w:val="none" w:sz="0" w:space="0" w:color="auto"/>
            <w:bottom w:val="none" w:sz="0" w:space="0" w:color="auto"/>
            <w:right w:val="none" w:sz="0" w:space="0" w:color="auto"/>
          </w:divBdr>
        </w:div>
        <w:div w:id="1915242849">
          <w:marLeft w:val="0"/>
          <w:marRight w:val="0"/>
          <w:marTop w:val="0"/>
          <w:marBottom w:val="0"/>
          <w:divBdr>
            <w:top w:val="none" w:sz="0" w:space="0" w:color="auto"/>
            <w:left w:val="none" w:sz="0" w:space="0" w:color="auto"/>
            <w:bottom w:val="none" w:sz="0" w:space="0" w:color="auto"/>
            <w:right w:val="none" w:sz="0" w:space="0" w:color="auto"/>
          </w:divBdr>
        </w:div>
        <w:div w:id="1042823941">
          <w:marLeft w:val="0"/>
          <w:marRight w:val="0"/>
          <w:marTop w:val="0"/>
          <w:marBottom w:val="0"/>
          <w:divBdr>
            <w:top w:val="none" w:sz="0" w:space="0" w:color="auto"/>
            <w:left w:val="none" w:sz="0" w:space="0" w:color="auto"/>
            <w:bottom w:val="none" w:sz="0" w:space="0" w:color="auto"/>
            <w:right w:val="none" w:sz="0" w:space="0" w:color="auto"/>
          </w:divBdr>
        </w:div>
        <w:div w:id="1311010620">
          <w:marLeft w:val="0"/>
          <w:marRight w:val="0"/>
          <w:marTop w:val="0"/>
          <w:marBottom w:val="0"/>
          <w:divBdr>
            <w:top w:val="none" w:sz="0" w:space="0" w:color="auto"/>
            <w:left w:val="none" w:sz="0" w:space="0" w:color="auto"/>
            <w:bottom w:val="none" w:sz="0" w:space="0" w:color="auto"/>
            <w:right w:val="none" w:sz="0" w:space="0" w:color="auto"/>
          </w:divBdr>
        </w:div>
        <w:div w:id="1805805630">
          <w:marLeft w:val="0"/>
          <w:marRight w:val="0"/>
          <w:marTop w:val="0"/>
          <w:marBottom w:val="0"/>
          <w:divBdr>
            <w:top w:val="none" w:sz="0" w:space="0" w:color="auto"/>
            <w:left w:val="none" w:sz="0" w:space="0" w:color="auto"/>
            <w:bottom w:val="none" w:sz="0" w:space="0" w:color="auto"/>
            <w:right w:val="none" w:sz="0" w:space="0" w:color="auto"/>
          </w:divBdr>
        </w:div>
        <w:div w:id="940257721">
          <w:marLeft w:val="0"/>
          <w:marRight w:val="0"/>
          <w:marTop w:val="0"/>
          <w:marBottom w:val="0"/>
          <w:divBdr>
            <w:top w:val="none" w:sz="0" w:space="0" w:color="auto"/>
            <w:left w:val="none" w:sz="0" w:space="0" w:color="auto"/>
            <w:bottom w:val="none" w:sz="0" w:space="0" w:color="auto"/>
            <w:right w:val="none" w:sz="0" w:space="0" w:color="auto"/>
          </w:divBdr>
        </w:div>
        <w:div w:id="773673408">
          <w:marLeft w:val="0"/>
          <w:marRight w:val="0"/>
          <w:marTop w:val="0"/>
          <w:marBottom w:val="0"/>
          <w:divBdr>
            <w:top w:val="none" w:sz="0" w:space="0" w:color="auto"/>
            <w:left w:val="none" w:sz="0" w:space="0" w:color="auto"/>
            <w:bottom w:val="none" w:sz="0" w:space="0" w:color="auto"/>
            <w:right w:val="none" w:sz="0" w:space="0" w:color="auto"/>
          </w:divBdr>
        </w:div>
        <w:div w:id="1179929421">
          <w:marLeft w:val="0"/>
          <w:marRight w:val="0"/>
          <w:marTop w:val="0"/>
          <w:marBottom w:val="0"/>
          <w:divBdr>
            <w:top w:val="none" w:sz="0" w:space="0" w:color="auto"/>
            <w:left w:val="none" w:sz="0" w:space="0" w:color="auto"/>
            <w:bottom w:val="none" w:sz="0" w:space="0" w:color="auto"/>
            <w:right w:val="none" w:sz="0" w:space="0" w:color="auto"/>
          </w:divBdr>
        </w:div>
        <w:div w:id="1983266247">
          <w:marLeft w:val="0"/>
          <w:marRight w:val="0"/>
          <w:marTop w:val="0"/>
          <w:marBottom w:val="0"/>
          <w:divBdr>
            <w:top w:val="none" w:sz="0" w:space="0" w:color="auto"/>
            <w:left w:val="none" w:sz="0" w:space="0" w:color="auto"/>
            <w:bottom w:val="none" w:sz="0" w:space="0" w:color="auto"/>
            <w:right w:val="none" w:sz="0" w:space="0" w:color="auto"/>
          </w:divBdr>
        </w:div>
        <w:div w:id="438648763">
          <w:marLeft w:val="0"/>
          <w:marRight w:val="0"/>
          <w:marTop w:val="0"/>
          <w:marBottom w:val="0"/>
          <w:divBdr>
            <w:top w:val="none" w:sz="0" w:space="0" w:color="auto"/>
            <w:left w:val="none" w:sz="0" w:space="0" w:color="auto"/>
            <w:bottom w:val="none" w:sz="0" w:space="0" w:color="auto"/>
            <w:right w:val="none" w:sz="0" w:space="0" w:color="auto"/>
          </w:divBdr>
        </w:div>
        <w:div w:id="37316405">
          <w:marLeft w:val="0"/>
          <w:marRight w:val="0"/>
          <w:marTop w:val="0"/>
          <w:marBottom w:val="0"/>
          <w:divBdr>
            <w:top w:val="none" w:sz="0" w:space="0" w:color="auto"/>
            <w:left w:val="none" w:sz="0" w:space="0" w:color="auto"/>
            <w:bottom w:val="none" w:sz="0" w:space="0" w:color="auto"/>
            <w:right w:val="none" w:sz="0" w:space="0" w:color="auto"/>
          </w:divBdr>
        </w:div>
        <w:div w:id="1970428825">
          <w:marLeft w:val="0"/>
          <w:marRight w:val="0"/>
          <w:marTop w:val="0"/>
          <w:marBottom w:val="0"/>
          <w:divBdr>
            <w:top w:val="none" w:sz="0" w:space="0" w:color="auto"/>
            <w:left w:val="none" w:sz="0" w:space="0" w:color="auto"/>
            <w:bottom w:val="none" w:sz="0" w:space="0" w:color="auto"/>
            <w:right w:val="none" w:sz="0" w:space="0" w:color="auto"/>
          </w:divBdr>
        </w:div>
        <w:div w:id="641616735">
          <w:marLeft w:val="0"/>
          <w:marRight w:val="0"/>
          <w:marTop w:val="0"/>
          <w:marBottom w:val="0"/>
          <w:divBdr>
            <w:top w:val="none" w:sz="0" w:space="0" w:color="auto"/>
            <w:left w:val="none" w:sz="0" w:space="0" w:color="auto"/>
            <w:bottom w:val="none" w:sz="0" w:space="0" w:color="auto"/>
            <w:right w:val="none" w:sz="0" w:space="0" w:color="auto"/>
          </w:divBdr>
        </w:div>
        <w:div w:id="423385139">
          <w:marLeft w:val="0"/>
          <w:marRight w:val="0"/>
          <w:marTop w:val="0"/>
          <w:marBottom w:val="0"/>
          <w:divBdr>
            <w:top w:val="none" w:sz="0" w:space="0" w:color="auto"/>
            <w:left w:val="none" w:sz="0" w:space="0" w:color="auto"/>
            <w:bottom w:val="none" w:sz="0" w:space="0" w:color="auto"/>
            <w:right w:val="none" w:sz="0" w:space="0" w:color="auto"/>
          </w:divBdr>
        </w:div>
        <w:div w:id="1335649540">
          <w:marLeft w:val="0"/>
          <w:marRight w:val="0"/>
          <w:marTop w:val="0"/>
          <w:marBottom w:val="0"/>
          <w:divBdr>
            <w:top w:val="none" w:sz="0" w:space="0" w:color="auto"/>
            <w:left w:val="none" w:sz="0" w:space="0" w:color="auto"/>
            <w:bottom w:val="none" w:sz="0" w:space="0" w:color="auto"/>
            <w:right w:val="none" w:sz="0" w:space="0" w:color="auto"/>
          </w:divBdr>
        </w:div>
        <w:div w:id="1765303822">
          <w:marLeft w:val="0"/>
          <w:marRight w:val="0"/>
          <w:marTop w:val="0"/>
          <w:marBottom w:val="0"/>
          <w:divBdr>
            <w:top w:val="none" w:sz="0" w:space="0" w:color="auto"/>
            <w:left w:val="none" w:sz="0" w:space="0" w:color="auto"/>
            <w:bottom w:val="none" w:sz="0" w:space="0" w:color="auto"/>
            <w:right w:val="none" w:sz="0" w:space="0" w:color="auto"/>
          </w:divBdr>
        </w:div>
        <w:div w:id="1262185942">
          <w:marLeft w:val="0"/>
          <w:marRight w:val="0"/>
          <w:marTop w:val="0"/>
          <w:marBottom w:val="0"/>
          <w:divBdr>
            <w:top w:val="none" w:sz="0" w:space="0" w:color="auto"/>
            <w:left w:val="none" w:sz="0" w:space="0" w:color="auto"/>
            <w:bottom w:val="none" w:sz="0" w:space="0" w:color="auto"/>
            <w:right w:val="none" w:sz="0" w:space="0" w:color="auto"/>
          </w:divBdr>
        </w:div>
        <w:div w:id="1512260401">
          <w:marLeft w:val="0"/>
          <w:marRight w:val="0"/>
          <w:marTop w:val="0"/>
          <w:marBottom w:val="0"/>
          <w:divBdr>
            <w:top w:val="none" w:sz="0" w:space="0" w:color="auto"/>
            <w:left w:val="none" w:sz="0" w:space="0" w:color="auto"/>
            <w:bottom w:val="none" w:sz="0" w:space="0" w:color="auto"/>
            <w:right w:val="none" w:sz="0" w:space="0" w:color="auto"/>
          </w:divBdr>
        </w:div>
        <w:div w:id="1004671516">
          <w:marLeft w:val="0"/>
          <w:marRight w:val="0"/>
          <w:marTop w:val="0"/>
          <w:marBottom w:val="0"/>
          <w:divBdr>
            <w:top w:val="none" w:sz="0" w:space="0" w:color="auto"/>
            <w:left w:val="none" w:sz="0" w:space="0" w:color="auto"/>
            <w:bottom w:val="none" w:sz="0" w:space="0" w:color="auto"/>
            <w:right w:val="none" w:sz="0" w:space="0" w:color="auto"/>
          </w:divBdr>
        </w:div>
        <w:div w:id="1147629593">
          <w:marLeft w:val="0"/>
          <w:marRight w:val="0"/>
          <w:marTop w:val="0"/>
          <w:marBottom w:val="0"/>
          <w:divBdr>
            <w:top w:val="none" w:sz="0" w:space="0" w:color="auto"/>
            <w:left w:val="none" w:sz="0" w:space="0" w:color="auto"/>
            <w:bottom w:val="none" w:sz="0" w:space="0" w:color="auto"/>
            <w:right w:val="none" w:sz="0" w:space="0" w:color="auto"/>
          </w:divBdr>
        </w:div>
        <w:div w:id="556429069">
          <w:marLeft w:val="0"/>
          <w:marRight w:val="0"/>
          <w:marTop w:val="0"/>
          <w:marBottom w:val="0"/>
          <w:divBdr>
            <w:top w:val="none" w:sz="0" w:space="0" w:color="auto"/>
            <w:left w:val="none" w:sz="0" w:space="0" w:color="auto"/>
            <w:bottom w:val="none" w:sz="0" w:space="0" w:color="auto"/>
            <w:right w:val="none" w:sz="0" w:space="0" w:color="auto"/>
          </w:divBdr>
        </w:div>
        <w:div w:id="2100901061">
          <w:marLeft w:val="0"/>
          <w:marRight w:val="0"/>
          <w:marTop w:val="0"/>
          <w:marBottom w:val="0"/>
          <w:divBdr>
            <w:top w:val="none" w:sz="0" w:space="0" w:color="auto"/>
            <w:left w:val="none" w:sz="0" w:space="0" w:color="auto"/>
            <w:bottom w:val="none" w:sz="0" w:space="0" w:color="auto"/>
            <w:right w:val="none" w:sz="0" w:space="0" w:color="auto"/>
          </w:divBdr>
        </w:div>
        <w:div w:id="144662853">
          <w:marLeft w:val="0"/>
          <w:marRight w:val="0"/>
          <w:marTop w:val="0"/>
          <w:marBottom w:val="0"/>
          <w:divBdr>
            <w:top w:val="none" w:sz="0" w:space="0" w:color="auto"/>
            <w:left w:val="none" w:sz="0" w:space="0" w:color="auto"/>
            <w:bottom w:val="none" w:sz="0" w:space="0" w:color="auto"/>
            <w:right w:val="none" w:sz="0" w:space="0" w:color="auto"/>
          </w:divBdr>
        </w:div>
        <w:div w:id="788666285">
          <w:marLeft w:val="0"/>
          <w:marRight w:val="0"/>
          <w:marTop w:val="0"/>
          <w:marBottom w:val="0"/>
          <w:divBdr>
            <w:top w:val="none" w:sz="0" w:space="0" w:color="auto"/>
            <w:left w:val="none" w:sz="0" w:space="0" w:color="auto"/>
            <w:bottom w:val="none" w:sz="0" w:space="0" w:color="auto"/>
            <w:right w:val="none" w:sz="0" w:space="0" w:color="auto"/>
          </w:divBdr>
        </w:div>
        <w:div w:id="1267037074">
          <w:marLeft w:val="0"/>
          <w:marRight w:val="0"/>
          <w:marTop w:val="0"/>
          <w:marBottom w:val="0"/>
          <w:divBdr>
            <w:top w:val="none" w:sz="0" w:space="0" w:color="auto"/>
            <w:left w:val="none" w:sz="0" w:space="0" w:color="auto"/>
            <w:bottom w:val="none" w:sz="0" w:space="0" w:color="auto"/>
            <w:right w:val="none" w:sz="0" w:space="0" w:color="auto"/>
          </w:divBdr>
        </w:div>
        <w:div w:id="1287153778">
          <w:marLeft w:val="0"/>
          <w:marRight w:val="0"/>
          <w:marTop w:val="0"/>
          <w:marBottom w:val="0"/>
          <w:divBdr>
            <w:top w:val="none" w:sz="0" w:space="0" w:color="auto"/>
            <w:left w:val="none" w:sz="0" w:space="0" w:color="auto"/>
            <w:bottom w:val="none" w:sz="0" w:space="0" w:color="auto"/>
            <w:right w:val="none" w:sz="0" w:space="0" w:color="auto"/>
          </w:divBdr>
        </w:div>
        <w:div w:id="1963224927">
          <w:marLeft w:val="0"/>
          <w:marRight w:val="0"/>
          <w:marTop w:val="0"/>
          <w:marBottom w:val="0"/>
          <w:divBdr>
            <w:top w:val="none" w:sz="0" w:space="0" w:color="auto"/>
            <w:left w:val="none" w:sz="0" w:space="0" w:color="auto"/>
            <w:bottom w:val="none" w:sz="0" w:space="0" w:color="auto"/>
            <w:right w:val="none" w:sz="0" w:space="0" w:color="auto"/>
          </w:divBdr>
        </w:div>
        <w:div w:id="996038732">
          <w:marLeft w:val="0"/>
          <w:marRight w:val="0"/>
          <w:marTop w:val="0"/>
          <w:marBottom w:val="0"/>
          <w:divBdr>
            <w:top w:val="none" w:sz="0" w:space="0" w:color="auto"/>
            <w:left w:val="none" w:sz="0" w:space="0" w:color="auto"/>
            <w:bottom w:val="none" w:sz="0" w:space="0" w:color="auto"/>
            <w:right w:val="none" w:sz="0" w:space="0" w:color="auto"/>
          </w:divBdr>
        </w:div>
        <w:div w:id="1898974439">
          <w:marLeft w:val="0"/>
          <w:marRight w:val="0"/>
          <w:marTop w:val="0"/>
          <w:marBottom w:val="0"/>
          <w:divBdr>
            <w:top w:val="none" w:sz="0" w:space="0" w:color="auto"/>
            <w:left w:val="none" w:sz="0" w:space="0" w:color="auto"/>
            <w:bottom w:val="none" w:sz="0" w:space="0" w:color="auto"/>
            <w:right w:val="none" w:sz="0" w:space="0" w:color="auto"/>
          </w:divBdr>
        </w:div>
        <w:div w:id="58477290">
          <w:marLeft w:val="0"/>
          <w:marRight w:val="0"/>
          <w:marTop w:val="0"/>
          <w:marBottom w:val="0"/>
          <w:divBdr>
            <w:top w:val="none" w:sz="0" w:space="0" w:color="auto"/>
            <w:left w:val="none" w:sz="0" w:space="0" w:color="auto"/>
            <w:bottom w:val="none" w:sz="0" w:space="0" w:color="auto"/>
            <w:right w:val="none" w:sz="0" w:space="0" w:color="auto"/>
          </w:divBdr>
        </w:div>
        <w:div w:id="72549410">
          <w:marLeft w:val="0"/>
          <w:marRight w:val="0"/>
          <w:marTop w:val="0"/>
          <w:marBottom w:val="0"/>
          <w:divBdr>
            <w:top w:val="none" w:sz="0" w:space="0" w:color="auto"/>
            <w:left w:val="none" w:sz="0" w:space="0" w:color="auto"/>
            <w:bottom w:val="none" w:sz="0" w:space="0" w:color="auto"/>
            <w:right w:val="none" w:sz="0" w:space="0" w:color="auto"/>
          </w:divBdr>
        </w:div>
        <w:div w:id="63526456">
          <w:marLeft w:val="0"/>
          <w:marRight w:val="0"/>
          <w:marTop w:val="0"/>
          <w:marBottom w:val="0"/>
          <w:divBdr>
            <w:top w:val="none" w:sz="0" w:space="0" w:color="auto"/>
            <w:left w:val="none" w:sz="0" w:space="0" w:color="auto"/>
            <w:bottom w:val="none" w:sz="0" w:space="0" w:color="auto"/>
            <w:right w:val="none" w:sz="0" w:space="0" w:color="auto"/>
          </w:divBdr>
        </w:div>
        <w:div w:id="1195076321">
          <w:marLeft w:val="0"/>
          <w:marRight w:val="0"/>
          <w:marTop w:val="0"/>
          <w:marBottom w:val="0"/>
          <w:divBdr>
            <w:top w:val="none" w:sz="0" w:space="0" w:color="auto"/>
            <w:left w:val="none" w:sz="0" w:space="0" w:color="auto"/>
            <w:bottom w:val="none" w:sz="0" w:space="0" w:color="auto"/>
            <w:right w:val="none" w:sz="0" w:space="0" w:color="auto"/>
          </w:divBdr>
        </w:div>
        <w:div w:id="1753432176">
          <w:marLeft w:val="0"/>
          <w:marRight w:val="0"/>
          <w:marTop w:val="0"/>
          <w:marBottom w:val="0"/>
          <w:divBdr>
            <w:top w:val="none" w:sz="0" w:space="0" w:color="auto"/>
            <w:left w:val="none" w:sz="0" w:space="0" w:color="auto"/>
            <w:bottom w:val="none" w:sz="0" w:space="0" w:color="auto"/>
            <w:right w:val="none" w:sz="0" w:space="0" w:color="auto"/>
          </w:divBdr>
        </w:div>
        <w:div w:id="678391848">
          <w:marLeft w:val="0"/>
          <w:marRight w:val="0"/>
          <w:marTop w:val="0"/>
          <w:marBottom w:val="0"/>
          <w:divBdr>
            <w:top w:val="none" w:sz="0" w:space="0" w:color="auto"/>
            <w:left w:val="none" w:sz="0" w:space="0" w:color="auto"/>
            <w:bottom w:val="none" w:sz="0" w:space="0" w:color="auto"/>
            <w:right w:val="none" w:sz="0" w:space="0" w:color="auto"/>
          </w:divBdr>
        </w:div>
        <w:div w:id="333999730">
          <w:marLeft w:val="0"/>
          <w:marRight w:val="0"/>
          <w:marTop w:val="0"/>
          <w:marBottom w:val="0"/>
          <w:divBdr>
            <w:top w:val="none" w:sz="0" w:space="0" w:color="auto"/>
            <w:left w:val="none" w:sz="0" w:space="0" w:color="auto"/>
            <w:bottom w:val="none" w:sz="0" w:space="0" w:color="auto"/>
            <w:right w:val="none" w:sz="0" w:space="0" w:color="auto"/>
          </w:divBdr>
          <w:divsChild>
            <w:div w:id="139274000">
              <w:marLeft w:val="0"/>
              <w:marRight w:val="0"/>
              <w:marTop w:val="30"/>
              <w:marBottom w:val="30"/>
              <w:divBdr>
                <w:top w:val="none" w:sz="0" w:space="0" w:color="auto"/>
                <w:left w:val="none" w:sz="0" w:space="0" w:color="auto"/>
                <w:bottom w:val="none" w:sz="0" w:space="0" w:color="auto"/>
                <w:right w:val="none" w:sz="0" w:space="0" w:color="auto"/>
              </w:divBdr>
              <w:divsChild>
                <w:div w:id="1883589003">
                  <w:marLeft w:val="0"/>
                  <w:marRight w:val="0"/>
                  <w:marTop w:val="0"/>
                  <w:marBottom w:val="0"/>
                  <w:divBdr>
                    <w:top w:val="none" w:sz="0" w:space="0" w:color="auto"/>
                    <w:left w:val="none" w:sz="0" w:space="0" w:color="auto"/>
                    <w:bottom w:val="none" w:sz="0" w:space="0" w:color="auto"/>
                    <w:right w:val="none" w:sz="0" w:space="0" w:color="auto"/>
                  </w:divBdr>
                  <w:divsChild>
                    <w:div w:id="1180923949">
                      <w:marLeft w:val="0"/>
                      <w:marRight w:val="0"/>
                      <w:marTop w:val="0"/>
                      <w:marBottom w:val="0"/>
                      <w:divBdr>
                        <w:top w:val="none" w:sz="0" w:space="0" w:color="auto"/>
                        <w:left w:val="none" w:sz="0" w:space="0" w:color="auto"/>
                        <w:bottom w:val="none" w:sz="0" w:space="0" w:color="auto"/>
                        <w:right w:val="none" w:sz="0" w:space="0" w:color="auto"/>
                      </w:divBdr>
                    </w:div>
                  </w:divsChild>
                </w:div>
                <w:div w:id="437985824">
                  <w:marLeft w:val="0"/>
                  <w:marRight w:val="0"/>
                  <w:marTop w:val="0"/>
                  <w:marBottom w:val="0"/>
                  <w:divBdr>
                    <w:top w:val="none" w:sz="0" w:space="0" w:color="auto"/>
                    <w:left w:val="none" w:sz="0" w:space="0" w:color="auto"/>
                    <w:bottom w:val="none" w:sz="0" w:space="0" w:color="auto"/>
                    <w:right w:val="none" w:sz="0" w:space="0" w:color="auto"/>
                  </w:divBdr>
                  <w:divsChild>
                    <w:div w:id="1811943839">
                      <w:marLeft w:val="0"/>
                      <w:marRight w:val="0"/>
                      <w:marTop w:val="0"/>
                      <w:marBottom w:val="0"/>
                      <w:divBdr>
                        <w:top w:val="none" w:sz="0" w:space="0" w:color="auto"/>
                        <w:left w:val="none" w:sz="0" w:space="0" w:color="auto"/>
                        <w:bottom w:val="none" w:sz="0" w:space="0" w:color="auto"/>
                        <w:right w:val="none" w:sz="0" w:space="0" w:color="auto"/>
                      </w:divBdr>
                    </w:div>
                  </w:divsChild>
                </w:div>
                <w:div w:id="148406218">
                  <w:marLeft w:val="0"/>
                  <w:marRight w:val="0"/>
                  <w:marTop w:val="0"/>
                  <w:marBottom w:val="0"/>
                  <w:divBdr>
                    <w:top w:val="none" w:sz="0" w:space="0" w:color="auto"/>
                    <w:left w:val="none" w:sz="0" w:space="0" w:color="auto"/>
                    <w:bottom w:val="none" w:sz="0" w:space="0" w:color="auto"/>
                    <w:right w:val="none" w:sz="0" w:space="0" w:color="auto"/>
                  </w:divBdr>
                  <w:divsChild>
                    <w:div w:id="734938033">
                      <w:marLeft w:val="0"/>
                      <w:marRight w:val="0"/>
                      <w:marTop w:val="0"/>
                      <w:marBottom w:val="0"/>
                      <w:divBdr>
                        <w:top w:val="none" w:sz="0" w:space="0" w:color="auto"/>
                        <w:left w:val="none" w:sz="0" w:space="0" w:color="auto"/>
                        <w:bottom w:val="none" w:sz="0" w:space="0" w:color="auto"/>
                        <w:right w:val="none" w:sz="0" w:space="0" w:color="auto"/>
                      </w:divBdr>
                    </w:div>
                  </w:divsChild>
                </w:div>
                <w:div w:id="1255282850">
                  <w:marLeft w:val="0"/>
                  <w:marRight w:val="0"/>
                  <w:marTop w:val="0"/>
                  <w:marBottom w:val="0"/>
                  <w:divBdr>
                    <w:top w:val="none" w:sz="0" w:space="0" w:color="auto"/>
                    <w:left w:val="none" w:sz="0" w:space="0" w:color="auto"/>
                    <w:bottom w:val="none" w:sz="0" w:space="0" w:color="auto"/>
                    <w:right w:val="none" w:sz="0" w:space="0" w:color="auto"/>
                  </w:divBdr>
                  <w:divsChild>
                    <w:div w:id="442923826">
                      <w:marLeft w:val="0"/>
                      <w:marRight w:val="0"/>
                      <w:marTop w:val="0"/>
                      <w:marBottom w:val="0"/>
                      <w:divBdr>
                        <w:top w:val="none" w:sz="0" w:space="0" w:color="auto"/>
                        <w:left w:val="none" w:sz="0" w:space="0" w:color="auto"/>
                        <w:bottom w:val="none" w:sz="0" w:space="0" w:color="auto"/>
                        <w:right w:val="none" w:sz="0" w:space="0" w:color="auto"/>
                      </w:divBdr>
                    </w:div>
                  </w:divsChild>
                </w:div>
                <w:div w:id="37776655">
                  <w:marLeft w:val="0"/>
                  <w:marRight w:val="0"/>
                  <w:marTop w:val="0"/>
                  <w:marBottom w:val="0"/>
                  <w:divBdr>
                    <w:top w:val="none" w:sz="0" w:space="0" w:color="auto"/>
                    <w:left w:val="none" w:sz="0" w:space="0" w:color="auto"/>
                    <w:bottom w:val="none" w:sz="0" w:space="0" w:color="auto"/>
                    <w:right w:val="none" w:sz="0" w:space="0" w:color="auto"/>
                  </w:divBdr>
                  <w:divsChild>
                    <w:div w:id="538276505">
                      <w:marLeft w:val="0"/>
                      <w:marRight w:val="0"/>
                      <w:marTop w:val="0"/>
                      <w:marBottom w:val="0"/>
                      <w:divBdr>
                        <w:top w:val="none" w:sz="0" w:space="0" w:color="auto"/>
                        <w:left w:val="none" w:sz="0" w:space="0" w:color="auto"/>
                        <w:bottom w:val="none" w:sz="0" w:space="0" w:color="auto"/>
                        <w:right w:val="none" w:sz="0" w:space="0" w:color="auto"/>
                      </w:divBdr>
                    </w:div>
                  </w:divsChild>
                </w:div>
                <w:div w:id="511576283">
                  <w:marLeft w:val="0"/>
                  <w:marRight w:val="0"/>
                  <w:marTop w:val="0"/>
                  <w:marBottom w:val="0"/>
                  <w:divBdr>
                    <w:top w:val="none" w:sz="0" w:space="0" w:color="auto"/>
                    <w:left w:val="none" w:sz="0" w:space="0" w:color="auto"/>
                    <w:bottom w:val="none" w:sz="0" w:space="0" w:color="auto"/>
                    <w:right w:val="none" w:sz="0" w:space="0" w:color="auto"/>
                  </w:divBdr>
                  <w:divsChild>
                    <w:div w:id="18891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93D2AF411A3113A057D6330D91F3D49172E9EEE71484A5BED23B7618579090B5E99B1E88103ABB680F8B446592D94517541CF7DAA3EACC18C1DCB3oCK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93D2AF411A3113A057D6330D91F3D49172E9EEE71484A5BED23B7618579090B5E99B1E88103ABB680F8B446592D94517541CF7DAA3EACC18C1DCB3oCK6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4" Type="http://schemas.microsoft.com/office/2007/relationships/stylesWithEffects" Target="stylesWithEffects.xml"/><Relationship Id="rId9"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830B-E811-4971-8D30-D95AC888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21</Pages>
  <Words>6832</Words>
  <Characters>38943</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CITYLINE27</cp:lastModifiedBy>
  <cp:revision>23</cp:revision>
  <cp:lastPrinted>2022-04-25T08:55:00Z</cp:lastPrinted>
  <dcterms:created xsi:type="dcterms:W3CDTF">2021-11-29T08:58:00Z</dcterms:created>
  <dcterms:modified xsi:type="dcterms:W3CDTF">2022-04-25T08:56:00Z</dcterms:modified>
</cp:coreProperties>
</file>