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588"/>
        <w:gridCol w:w="3792"/>
      </w:tblGrid>
      <w:tr w:rsidR="00CC7A03" w14:paraId="34D34238" w14:textId="77777777" w:rsidTr="00B3373D">
        <w:tc>
          <w:tcPr>
            <w:tcW w:w="3190" w:type="dxa"/>
          </w:tcPr>
          <w:p w14:paraId="13F673E6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8" w:type="dxa"/>
          </w:tcPr>
          <w:p w14:paraId="70C8FC98" w14:textId="77777777" w:rsidR="00CC7A03" w:rsidRDefault="00CC7A03" w:rsidP="0078459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2" w:type="dxa"/>
          </w:tcPr>
          <w:p w14:paraId="698F3C57" w14:textId="77777777" w:rsidR="00CC7A03" w:rsidRDefault="00CC7A03" w:rsidP="00CC7A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14:paraId="55ADB8D4" w14:textId="77777777" w:rsidR="00A916DE" w:rsidRDefault="00A916DE" w:rsidP="00CC7A03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0ACFD0" w14:textId="0A0223FC" w:rsidR="00CC7A03" w:rsidRDefault="00CC7A03" w:rsidP="00B3373D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 Гра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>чевского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E94979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исполнении 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бюджета Грачевского муниципального </w:t>
            </w:r>
            <w:r w:rsidR="00B3373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373D">
              <w:rPr>
                <w:rFonts w:ascii="Times New Roman" w:hAnsi="Times New Roman" w:cs="Times New Roman"/>
                <w:sz w:val="28"/>
                <w:szCs w:val="28"/>
              </w:rPr>
              <w:t>края за 2021</w:t>
            </w:r>
            <w:r w:rsidRPr="00CC7A03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</w:tr>
    </w:tbl>
    <w:p w14:paraId="27A02826" w14:textId="77777777" w:rsidR="00CC7A03" w:rsidRDefault="00CC7A03" w:rsidP="0078459A">
      <w:pPr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14:paraId="4631106C" w14:textId="77777777" w:rsidR="0078459A" w:rsidRDefault="0078459A" w:rsidP="0078459A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14:paraId="09250121" w14:textId="77777777" w:rsidR="00135E14" w:rsidRDefault="00135E14" w:rsidP="00B3373D">
      <w:pPr>
        <w:rPr>
          <w:rFonts w:ascii="Times New Roman" w:hAnsi="Times New Roman" w:cs="Times New Roman"/>
          <w:sz w:val="28"/>
          <w:szCs w:val="28"/>
        </w:rPr>
      </w:pPr>
    </w:p>
    <w:p w14:paraId="6BA90D1A" w14:textId="77777777" w:rsidR="00135E14" w:rsidRDefault="00F35002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 w:rsidRPr="00F35002">
        <w:rPr>
          <w:rFonts w:ascii="Times New Roman" w:hAnsi="Times New Roman" w:cs="Times New Roman"/>
          <w:sz w:val="28"/>
          <w:szCs w:val="28"/>
        </w:rPr>
        <w:t>Численность</w:t>
      </w:r>
    </w:p>
    <w:p w14:paraId="4F688E8A" w14:textId="6DADBDBA" w:rsidR="00135E14" w:rsidRDefault="00135E14" w:rsidP="00F350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</w:t>
      </w:r>
      <w:r w:rsidR="00C06B42">
        <w:rPr>
          <w:rFonts w:ascii="Times New Roman" w:hAnsi="Times New Roman" w:cs="Times New Roman"/>
          <w:sz w:val="28"/>
          <w:szCs w:val="28"/>
        </w:rPr>
        <w:t xml:space="preserve">Грачевского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Ставропольского края и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 w:rsidR="00C06B42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>Грач</w:t>
      </w:r>
      <w:r w:rsidR="009667E1">
        <w:rPr>
          <w:rFonts w:ascii="Times New Roman" w:hAnsi="Times New Roman" w:cs="Times New Roman"/>
          <w:sz w:val="28"/>
          <w:szCs w:val="28"/>
        </w:rPr>
        <w:t>е</w:t>
      </w:r>
      <w:r w:rsidR="00C06B42">
        <w:rPr>
          <w:rFonts w:ascii="Times New Roman" w:hAnsi="Times New Roman" w:cs="Times New Roman"/>
          <w:sz w:val="28"/>
          <w:szCs w:val="28"/>
        </w:rPr>
        <w:t xml:space="preserve">вского муниципального </w:t>
      </w:r>
      <w:r w:rsidR="00B3373D">
        <w:rPr>
          <w:rFonts w:ascii="Times New Roman" w:hAnsi="Times New Roman" w:cs="Times New Roman"/>
          <w:sz w:val="28"/>
          <w:szCs w:val="28"/>
        </w:rPr>
        <w:t>округа</w:t>
      </w:r>
      <w:r w:rsidR="00F35002">
        <w:rPr>
          <w:rFonts w:ascii="Times New Roman" w:hAnsi="Times New Roman" w:cs="Times New Roman"/>
          <w:sz w:val="28"/>
          <w:szCs w:val="28"/>
        </w:rPr>
        <w:t xml:space="preserve"> </w:t>
      </w:r>
      <w:r w:rsidR="006B2478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="002D7CA9">
        <w:rPr>
          <w:rFonts w:ascii="Times New Roman" w:hAnsi="Times New Roman" w:cs="Times New Roman"/>
          <w:sz w:val="28"/>
          <w:szCs w:val="28"/>
        </w:rPr>
        <w:t>и фактические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7CA9">
        <w:rPr>
          <w:rFonts w:ascii="Times New Roman" w:hAnsi="Times New Roman" w:cs="Times New Roman"/>
          <w:sz w:val="28"/>
          <w:szCs w:val="28"/>
        </w:rPr>
        <w:t>затраты на их денежное содержание</w:t>
      </w:r>
      <w:r w:rsidR="007845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373D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285520" w:rsidRPr="002855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67E1">
        <w:rPr>
          <w:rFonts w:ascii="Times New Roman" w:hAnsi="Times New Roman" w:cs="Times New Roman"/>
          <w:sz w:val="28"/>
          <w:szCs w:val="28"/>
        </w:rPr>
        <w:t>год</w:t>
      </w:r>
    </w:p>
    <w:p w14:paraId="793113C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p w14:paraId="6AD0BCB7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  <w:gridCol w:w="2627"/>
        <w:gridCol w:w="2194"/>
      </w:tblGrid>
      <w:tr w:rsidR="00D6562F" w14:paraId="2E723ED0" w14:textId="77777777" w:rsidTr="002F52D6">
        <w:trPr>
          <w:trHeight w:val="150"/>
        </w:trPr>
        <w:tc>
          <w:tcPr>
            <w:tcW w:w="2453" w:type="pct"/>
          </w:tcPr>
          <w:p w14:paraId="64E4A965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437DB4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A3F74" w14:textId="77777777" w:rsidR="00135E14" w:rsidRDefault="00135E14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14:paraId="38A10F8C" w14:textId="77777777" w:rsidR="006F5B53" w:rsidRDefault="006F5B53" w:rsidP="006F5B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8" w:type="pct"/>
          </w:tcPr>
          <w:p w14:paraId="15DE2F80" w14:textId="77777777" w:rsidR="0090511E" w:rsidRPr="006B2478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 согласно штатным расписаниям по состоянию</w:t>
            </w:r>
            <w:r w:rsidR="0090511E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</w:p>
          <w:p w14:paraId="07D0F97A" w14:textId="6F9F9F35" w:rsidR="002A2CFB" w:rsidRDefault="001B28C7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0511E" w:rsidRPr="0090511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</w:t>
            </w:r>
            <w:r w:rsidR="00985CA1">
              <w:rPr>
                <w:rFonts w:ascii="Times New Roman" w:hAnsi="Times New Roman" w:cs="Times New Roman"/>
                <w:sz w:val="28"/>
                <w:szCs w:val="28"/>
              </w:rPr>
              <w:t>бря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3373D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6FF64BB" w14:textId="77777777" w:rsidR="00135E14" w:rsidRDefault="002A2CFB" w:rsidP="002A2C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ода (человек)</w:t>
            </w:r>
          </w:p>
        </w:tc>
        <w:tc>
          <w:tcPr>
            <w:tcW w:w="1159" w:type="pct"/>
          </w:tcPr>
          <w:p w14:paraId="3EC8489A" w14:textId="77777777" w:rsidR="00135E14" w:rsidRDefault="00135E14" w:rsidP="00135E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Фактические </w:t>
            </w:r>
            <w:r w:rsidR="002D7CA9">
              <w:rPr>
                <w:rFonts w:ascii="Times New Roman" w:hAnsi="Times New Roman" w:cs="Times New Roman"/>
                <w:sz w:val="28"/>
                <w:szCs w:val="28"/>
              </w:rPr>
              <w:t>затраты</w:t>
            </w:r>
            <w:r w:rsidR="007E73A7">
              <w:rPr>
                <w:rFonts w:ascii="Times New Roman" w:hAnsi="Times New Roman" w:cs="Times New Roman"/>
                <w:sz w:val="28"/>
                <w:szCs w:val="28"/>
              </w:rPr>
              <w:t xml:space="preserve"> на их денежное содержание</w:t>
            </w:r>
            <w:r w:rsidR="007845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49620BA" w14:textId="147425C2" w:rsidR="00135E14" w:rsidRDefault="001F0015" w:rsidP="00E949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A33D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285520" w:rsidRPr="002855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 </w:t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commentRangeStart w:id="0"/>
            <w:r w:rsidR="00135E14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commentRangeEnd w:id="0"/>
            <w:r w:rsidR="009C28D1">
              <w:rPr>
                <w:rStyle w:val="a7"/>
              </w:rPr>
              <w:commentReference w:id="0"/>
            </w:r>
            <w:r w:rsidR="00135E1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6562F" w14:paraId="1643A42C" w14:textId="77777777" w:rsidTr="006076E9">
        <w:trPr>
          <w:trHeight w:val="902"/>
        </w:trPr>
        <w:tc>
          <w:tcPr>
            <w:tcW w:w="2453" w:type="pct"/>
          </w:tcPr>
          <w:p w14:paraId="6FE070B9" w14:textId="0701492C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</w:t>
            </w:r>
            <w:r w:rsidR="00D6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лужащие</w:t>
            </w:r>
            <w:r w:rsidR="00452B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Грачевского муниципального                 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</w:tc>
        <w:tc>
          <w:tcPr>
            <w:tcW w:w="1388" w:type="pct"/>
            <w:vAlign w:val="center"/>
          </w:tcPr>
          <w:p w14:paraId="10516E22" w14:textId="555D929E" w:rsidR="00135E14" w:rsidRDefault="00257A27" w:rsidP="00164E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232,5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1EFACAD2" w14:textId="4084DF48" w:rsidR="00BE3EB8" w:rsidRPr="00171E15" w:rsidRDefault="00257A27" w:rsidP="00BE3E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83 536 186,62</w:t>
            </w:r>
          </w:p>
        </w:tc>
        <w:bookmarkStart w:id="1" w:name="_GoBack"/>
        <w:bookmarkEnd w:id="1"/>
      </w:tr>
      <w:tr w:rsidR="00D6562F" w14:paraId="33E0730B" w14:textId="77777777" w:rsidTr="00987E4F">
        <w:trPr>
          <w:trHeight w:val="667"/>
        </w:trPr>
        <w:tc>
          <w:tcPr>
            <w:tcW w:w="2453" w:type="pct"/>
          </w:tcPr>
          <w:p w14:paraId="3BFDE335" w14:textId="38B40A55" w:rsidR="00135E14" w:rsidRDefault="00135E14" w:rsidP="00A33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Работники муниципальных 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учреждений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Грачевского                  муниципального </w:t>
            </w:r>
            <w:r w:rsidR="00A33D02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6F5B5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Ставропольского края</w:t>
            </w:r>
          </w:p>
        </w:tc>
        <w:tc>
          <w:tcPr>
            <w:tcW w:w="1388" w:type="pct"/>
            <w:vAlign w:val="center"/>
          </w:tcPr>
          <w:p w14:paraId="16023D13" w14:textId="47572D5A" w:rsidR="00135E14" w:rsidRDefault="00257A27" w:rsidP="006076E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1 642,08</w:t>
            </w:r>
          </w:p>
        </w:tc>
        <w:tc>
          <w:tcPr>
            <w:tcW w:w="1159" w:type="pct"/>
            <w:shd w:val="clear" w:color="auto" w:fill="auto"/>
            <w:vAlign w:val="center"/>
          </w:tcPr>
          <w:p w14:paraId="6EEDCD0E" w14:textId="7DCBECE3" w:rsidR="00164E13" w:rsidRPr="00171E15" w:rsidRDefault="00257A27" w:rsidP="009C28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339 529 179,34</w:t>
            </w:r>
          </w:p>
        </w:tc>
      </w:tr>
    </w:tbl>
    <w:p w14:paraId="44AA48A2" w14:textId="77777777" w:rsidR="00135E14" w:rsidRDefault="00135E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B14E4F" w14:textId="77777777" w:rsidR="00780ED8" w:rsidRDefault="00780ED8" w:rsidP="00780ED8">
      <w:pPr>
        <w:rPr>
          <w:rFonts w:ascii="Times New Roman" w:hAnsi="Times New Roman" w:cs="Times New Roman"/>
          <w:sz w:val="28"/>
          <w:szCs w:val="28"/>
        </w:rPr>
      </w:pPr>
    </w:p>
    <w:p w14:paraId="54161646" w14:textId="77777777" w:rsidR="002F0FBF" w:rsidRPr="002F0FBF" w:rsidRDefault="002F0FBF" w:rsidP="002F0FBF">
      <w:pPr>
        <w:autoSpaceDE w:val="0"/>
        <w:autoSpaceDN w:val="0"/>
        <w:adjustRightInd w:val="0"/>
        <w:spacing w:line="240" w:lineRule="exact"/>
        <w:rPr>
          <w:rFonts w:ascii="Arial" w:eastAsia="Times New Roman" w:hAnsi="Arial" w:cs="Arial"/>
          <w:sz w:val="28"/>
          <w:szCs w:val="28"/>
          <w:lang w:eastAsia="ru-RU"/>
        </w:rPr>
      </w:pPr>
      <w:r w:rsidRPr="002F0FBF">
        <w:rPr>
          <w:rFonts w:ascii="Arial" w:eastAsia="Times New Roman" w:hAnsi="Arial" w:cs="Arial"/>
          <w:sz w:val="28"/>
          <w:szCs w:val="28"/>
          <w:lang w:eastAsia="ru-RU"/>
        </w:rPr>
        <w:t xml:space="preserve">                                                       </w:t>
      </w:r>
    </w:p>
    <w:p w14:paraId="1924B6B9" w14:textId="77777777" w:rsidR="00F00C6B" w:rsidRPr="00F00C6B" w:rsidRDefault="00F00C6B" w:rsidP="00F00C6B">
      <w:pPr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82A702" w14:textId="77777777" w:rsidR="00D446BE" w:rsidRPr="00817D82" w:rsidRDefault="00D446BE" w:rsidP="00497357">
      <w:pPr>
        <w:autoSpaceDE w:val="0"/>
        <w:autoSpaceDN w:val="0"/>
        <w:adjustRightInd w:val="0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D446BE" w:rsidRPr="00817D82" w:rsidSect="00EA15C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Grpavv" w:date="2019-03-12T10:57:00Z" w:initials="G">
    <w:p w14:paraId="25FE15AA" w14:textId="77777777" w:rsidR="009C28D1" w:rsidRDefault="009C28D1">
      <w:pPr>
        <w:pStyle w:val="a8"/>
      </w:pPr>
      <w:r>
        <w:rPr>
          <w:rStyle w:val="a7"/>
        </w:rPr>
        <w:annotationRef/>
      </w:r>
      <w:r>
        <w:t>КОСГУ 211 (тип средств 01.00.00 и 04.01.00) – КЦСР 5120076610 – КЦСР ХХХХХ10050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5FE15A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F01652"/>
    <w:multiLevelType w:val="hybridMultilevel"/>
    <w:tmpl w:val="17EE7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rpavv">
    <w15:presenceInfo w15:providerId="None" w15:userId="Grpav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14"/>
    <w:rsid w:val="000131FB"/>
    <w:rsid w:val="00023163"/>
    <w:rsid w:val="00081F4E"/>
    <w:rsid w:val="000B4B2D"/>
    <w:rsid w:val="00121913"/>
    <w:rsid w:val="00135E14"/>
    <w:rsid w:val="00155281"/>
    <w:rsid w:val="00164E13"/>
    <w:rsid w:val="00171E15"/>
    <w:rsid w:val="001B28C7"/>
    <w:rsid w:val="001D39F8"/>
    <w:rsid w:val="001E113D"/>
    <w:rsid w:val="001E3F4B"/>
    <w:rsid w:val="001F0015"/>
    <w:rsid w:val="002534E0"/>
    <w:rsid w:val="00257A27"/>
    <w:rsid w:val="00274A33"/>
    <w:rsid w:val="00285520"/>
    <w:rsid w:val="002A2CFB"/>
    <w:rsid w:val="002D7CA9"/>
    <w:rsid w:val="002E7EB8"/>
    <w:rsid w:val="002F0FBF"/>
    <w:rsid w:val="002F52D6"/>
    <w:rsid w:val="0034297B"/>
    <w:rsid w:val="003B0D72"/>
    <w:rsid w:val="003C48FD"/>
    <w:rsid w:val="003E1EE9"/>
    <w:rsid w:val="00412A41"/>
    <w:rsid w:val="0044617B"/>
    <w:rsid w:val="00452BF3"/>
    <w:rsid w:val="00483521"/>
    <w:rsid w:val="00497357"/>
    <w:rsid w:val="004A07CC"/>
    <w:rsid w:val="004D5E42"/>
    <w:rsid w:val="00510C9C"/>
    <w:rsid w:val="005410FC"/>
    <w:rsid w:val="0058222B"/>
    <w:rsid w:val="005D2984"/>
    <w:rsid w:val="006076E9"/>
    <w:rsid w:val="006624F7"/>
    <w:rsid w:val="006709E1"/>
    <w:rsid w:val="006B2478"/>
    <w:rsid w:val="006E16F3"/>
    <w:rsid w:val="006F5B53"/>
    <w:rsid w:val="00747688"/>
    <w:rsid w:val="00760346"/>
    <w:rsid w:val="00780ED8"/>
    <w:rsid w:val="0078459A"/>
    <w:rsid w:val="007A5CCF"/>
    <w:rsid w:val="007C42CA"/>
    <w:rsid w:val="007E46B8"/>
    <w:rsid w:val="007E73A7"/>
    <w:rsid w:val="007F2D80"/>
    <w:rsid w:val="00817D82"/>
    <w:rsid w:val="00855367"/>
    <w:rsid w:val="008A7FF2"/>
    <w:rsid w:val="008D1487"/>
    <w:rsid w:val="008D4B5C"/>
    <w:rsid w:val="0090511E"/>
    <w:rsid w:val="00905D64"/>
    <w:rsid w:val="00912860"/>
    <w:rsid w:val="00941CC0"/>
    <w:rsid w:val="00964CE5"/>
    <w:rsid w:val="009667E1"/>
    <w:rsid w:val="00985CA1"/>
    <w:rsid w:val="00987E4F"/>
    <w:rsid w:val="009A1E8B"/>
    <w:rsid w:val="009A2DD7"/>
    <w:rsid w:val="009C28D1"/>
    <w:rsid w:val="00A1210A"/>
    <w:rsid w:val="00A33D02"/>
    <w:rsid w:val="00A542C8"/>
    <w:rsid w:val="00A56DC9"/>
    <w:rsid w:val="00A916DE"/>
    <w:rsid w:val="00B07B47"/>
    <w:rsid w:val="00B24209"/>
    <w:rsid w:val="00B3373D"/>
    <w:rsid w:val="00B63E3E"/>
    <w:rsid w:val="00B748ED"/>
    <w:rsid w:val="00BB72E5"/>
    <w:rsid w:val="00BE3EB8"/>
    <w:rsid w:val="00C00A6B"/>
    <w:rsid w:val="00C06B42"/>
    <w:rsid w:val="00C50A25"/>
    <w:rsid w:val="00C53D98"/>
    <w:rsid w:val="00CC7A03"/>
    <w:rsid w:val="00CF2FD2"/>
    <w:rsid w:val="00D0066A"/>
    <w:rsid w:val="00D348A8"/>
    <w:rsid w:val="00D446BE"/>
    <w:rsid w:val="00D634A1"/>
    <w:rsid w:val="00D6562F"/>
    <w:rsid w:val="00D93F28"/>
    <w:rsid w:val="00E72AD7"/>
    <w:rsid w:val="00E94979"/>
    <w:rsid w:val="00EA15C1"/>
    <w:rsid w:val="00EB4A30"/>
    <w:rsid w:val="00F00C6B"/>
    <w:rsid w:val="00F25967"/>
    <w:rsid w:val="00F32BD0"/>
    <w:rsid w:val="00F35002"/>
    <w:rsid w:val="00F76F2F"/>
    <w:rsid w:val="00FF4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7DB9"/>
  <w15:docId w15:val="{6DEEFCF3-7532-44BD-832F-1B97EE1C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51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511E"/>
    <w:rPr>
      <w:rFonts w:ascii="Tahoma" w:hAnsi="Tahoma" w:cs="Tahoma"/>
      <w:sz w:val="16"/>
      <w:szCs w:val="16"/>
    </w:rPr>
  </w:style>
  <w:style w:type="character" w:customStyle="1" w:styleId="hl41">
    <w:name w:val="hl41"/>
    <w:rsid w:val="0078459A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274A33"/>
    <w:pPr>
      <w:ind w:left="720"/>
      <w:contextualSpacing/>
    </w:pPr>
  </w:style>
  <w:style w:type="table" w:styleId="a6">
    <w:name w:val="Table Grid"/>
    <w:basedOn w:val="a1"/>
    <w:uiPriority w:val="59"/>
    <w:rsid w:val="00CC7A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uiPriority w:val="99"/>
    <w:semiHidden/>
    <w:unhideWhenUsed/>
    <w:rsid w:val="009C28D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C28D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C28D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C28D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C28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4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5E0A7-B487-4A16-BC4E-E16DEF652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GrBeNA</dc:creator>
  <cp:keywords/>
  <dc:description/>
  <cp:lastModifiedBy>Grpavv</cp:lastModifiedBy>
  <cp:revision>47</cp:revision>
  <cp:lastPrinted>2020-03-20T11:25:00Z</cp:lastPrinted>
  <dcterms:created xsi:type="dcterms:W3CDTF">2017-04-26T07:26:00Z</dcterms:created>
  <dcterms:modified xsi:type="dcterms:W3CDTF">2022-04-08T13:24:00Z</dcterms:modified>
</cp:coreProperties>
</file>