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02DFF" w:rsidRPr="0079396F" w:rsidTr="0079396F">
        <w:tc>
          <w:tcPr>
            <w:tcW w:w="4785" w:type="dxa"/>
          </w:tcPr>
          <w:p w:rsidR="00E02DFF" w:rsidRPr="0079396F" w:rsidRDefault="00E02DFF" w:rsidP="006F0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E02DFF" w:rsidRPr="0079396F" w:rsidRDefault="00E02DFF" w:rsidP="006F0C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96F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461E3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02DFF" w:rsidRPr="0079396F" w:rsidRDefault="003E711C" w:rsidP="003E71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</w:t>
            </w:r>
            <w:r w:rsidR="00E02DFF" w:rsidRPr="0079396F">
              <w:rPr>
                <w:rFonts w:ascii="Times New Roman" w:hAnsi="Times New Roman"/>
                <w:sz w:val="28"/>
                <w:szCs w:val="28"/>
              </w:rPr>
              <w:t>униципальной программ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654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02DFF" w:rsidRPr="0079396F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E02DFF" w:rsidRPr="0079396F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BA66F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E02DFF" w:rsidRPr="0079396F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«Культура Грачевского муниципального </w:t>
            </w:r>
            <w:r w:rsidR="00BA66FD">
              <w:rPr>
                <w:rFonts w:ascii="Times New Roman" w:hAnsi="Times New Roman"/>
                <w:sz w:val="28"/>
                <w:szCs w:val="28"/>
              </w:rPr>
              <w:t xml:space="preserve">округа </w:t>
            </w:r>
            <w:r w:rsidR="00E02DFF" w:rsidRPr="0079396F">
              <w:rPr>
                <w:rFonts w:ascii="Times New Roman" w:hAnsi="Times New Roman"/>
                <w:sz w:val="28"/>
                <w:szCs w:val="28"/>
              </w:rPr>
              <w:t>Ставропольского края»</w:t>
            </w:r>
          </w:p>
        </w:tc>
      </w:tr>
    </w:tbl>
    <w:p w:rsidR="00E02DFF" w:rsidRDefault="00E02DFF" w:rsidP="006F0C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2DFF" w:rsidRDefault="00E02DFF" w:rsidP="006F0C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2DFF" w:rsidRPr="001D06AB" w:rsidRDefault="00E02DFF" w:rsidP="006F0C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417B" w:rsidRPr="00BE0971" w:rsidRDefault="008B417B" w:rsidP="006F0CDF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E0971">
        <w:rPr>
          <w:rFonts w:ascii="Times New Roman" w:hAnsi="Times New Roman"/>
          <w:bCs/>
          <w:sz w:val="28"/>
          <w:szCs w:val="28"/>
        </w:rPr>
        <w:t xml:space="preserve">ПОДПРОГРАММА </w:t>
      </w:r>
    </w:p>
    <w:p w:rsidR="008C4A1D" w:rsidRPr="008C4A1D" w:rsidRDefault="008C4A1D" w:rsidP="006F0CDF">
      <w:pPr>
        <w:spacing w:after="0" w:line="240" w:lineRule="auto"/>
        <w:ind w:left="-74" w:firstLine="533"/>
        <w:jc w:val="both"/>
        <w:rPr>
          <w:rFonts w:ascii="Times New Roman" w:hAnsi="Times New Roman"/>
          <w:bCs/>
          <w:sz w:val="28"/>
          <w:szCs w:val="28"/>
        </w:rPr>
      </w:pPr>
      <w:r w:rsidRPr="008C4A1D">
        <w:rPr>
          <w:rFonts w:ascii="Times New Roman" w:hAnsi="Times New Roman"/>
          <w:bCs/>
          <w:sz w:val="28"/>
          <w:szCs w:val="28"/>
        </w:rPr>
        <w:t>«Обеспечение реализации муниципальной программы Грачевского муниципального округа Ставропольского края «Культура Грачевского муниципального округа Ставропольского края и общепрограммные мероприятия».</w:t>
      </w:r>
    </w:p>
    <w:p w:rsidR="00E02DFF" w:rsidRPr="00BE0971" w:rsidRDefault="00E02DFF" w:rsidP="006F0CD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02DFF" w:rsidRPr="00F007D7" w:rsidRDefault="00E02DFF" w:rsidP="006F0C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07D7">
        <w:rPr>
          <w:rFonts w:ascii="Times New Roman" w:hAnsi="Times New Roman"/>
          <w:sz w:val="28"/>
          <w:szCs w:val="28"/>
        </w:rPr>
        <w:t>Подпрограмма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315153" w:rsidRPr="008C4A1D">
        <w:rPr>
          <w:rFonts w:ascii="Times New Roman" w:hAnsi="Times New Roman"/>
          <w:bCs/>
          <w:sz w:val="28"/>
          <w:szCs w:val="28"/>
        </w:rPr>
        <w:t>«Обеспечение реализации муниципальной программы Грачевского муниципального округа Ставропольского края «Культура Грачевского муниципального округа Ставропольского края и общепрограммные мероприятия»</w:t>
      </w:r>
      <w:r w:rsidR="00315153">
        <w:rPr>
          <w:rFonts w:ascii="Times New Roman" w:hAnsi="Times New Roman"/>
          <w:bCs/>
          <w:sz w:val="28"/>
          <w:szCs w:val="28"/>
        </w:rPr>
        <w:t xml:space="preserve"> </w:t>
      </w:r>
      <w:r w:rsidRPr="00FD250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Грачевского </w:t>
      </w:r>
      <w:r w:rsidRPr="00F007D7">
        <w:rPr>
          <w:rFonts w:ascii="Times New Roman" w:hAnsi="Times New Roman"/>
          <w:sz w:val="28"/>
          <w:szCs w:val="28"/>
        </w:rPr>
        <w:t xml:space="preserve">муниципального </w:t>
      </w:r>
      <w:r w:rsidR="00315153" w:rsidRPr="00315153">
        <w:rPr>
          <w:rFonts w:ascii="Times New Roman" w:hAnsi="Times New Roman"/>
          <w:sz w:val="28"/>
          <w:szCs w:val="28"/>
        </w:rPr>
        <w:t>округа</w:t>
      </w:r>
      <w:r w:rsidRPr="00F007D7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FD2508">
        <w:rPr>
          <w:rFonts w:ascii="Times New Roman" w:hAnsi="Times New Roman"/>
          <w:sz w:val="28"/>
          <w:szCs w:val="28"/>
        </w:rPr>
        <w:t xml:space="preserve">«Культура Грачевского муниципального </w:t>
      </w:r>
      <w:r w:rsidR="00315153" w:rsidRPr="00315153">
        <w:rPr>
          <w:rFonts w:ascii="Times New Roman" w:hAnsi="Times New Roman"/>
          <w:sz w:val="28"/>
          <w:szCs w:val="28"/>
        </w:rPr>
        <w:t>округа</w:t>
      </w:r>
      <w:r w:rsidRPr="00FD2508">
        <w:rPr>
          <w:rFonts w:ascii="Times New Roman" w:hAnsi="Times New Roman"/>
          <w:sz w:val="28"/>
          <w:szCs w:val="28"/>
        </w:rPr>
        <w:t xml:space="preserve"> Ставропольского края»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7D7">
        <w:rPr>
          <w:rFonts w:ascii="Times New Roman" w:hAnsi="Times New Roman"/>
          <w:sz w:val="28"/>
          <w:szCs w:val="28"/>
        </w:rPr>
        <w:t xml:space="preserve">направлена на осуществление управленческой и организационной деятельности </w:t>
      </w:r>
      <w:r w:rsidR="002F3094">
        <w:rPr>
          <w:rFonts w:ascii="Times New Roman" w:hAnsi="Times New Roman"/>
          <w:sz w:val="28"/>
          <w:szCs w:val="28"/>
        </w:rPr>
        <w:t>Управления</w:t>
      </w:r>
      <w:r w:rsidRPr="002F3094">
        <w:rPr>
          <w:rFonts w:ascii="Times New Roman" w:hAnsi="Times New Roman"/>
          <w:sz w:val="28"/>
          <w:szCs w:val="28"/>
        </w:rPr>
        <w:t xml:space="preserve"> культуры администрации Грачевского муниципального </w:t>
      </w:r>
      <w:r w:rsidR="002F3094">
        <w:rPr>
          <w:rFonts w:ascii="Times New Roman" w:hAnsi="Times New Roman"/>
          <w:sz w:val="28"/>
          <w:szCs w:val="28"/>
        </w:rPr>
        <w:t xml:space="preserve">округа </w:t>
      </w:r>
      <w:r w:rsidRPr="00F007D7">
        <w:rPr>
          <w:rFonts w:ascii="Times New Roman" w:hAnsi="Times New Roman"/>
          <w:sz w:val="28"/>
          <w:szCs w:val="28"/>
        </w:rPr>
        <w:t xml:space="preserve">Ставропольского края (далее – </w:t>
      </w:r>
      <w:r w:rsidR="00631BF9" w:rsidRPr="00631BF9">
        <w:rPr>
          <w:rFonts w:ascii="Times New Roman" w:hAnsi="Times New Roman"/>
          <w:sz w:val="28"/>
          <w:szCs w:val="28"/>
        </w:rPr>
        <w:t>Управление культуры и туризма АГМО СК</w:t>
      </w:r>
      <w:r w:rsidRPr="00F007D7">
        <w:rPr>
          <w:rFonts w:ascii="Times New Roman" w:hAnsi="Times New Roman"/>
          <w:sz w:val="28"/>
          <w:szCs w:val="28"/>
        </w:rPr>
        <w:t>) в рамках реализации Программы</w:t>
      </w:r>
      <w:r>
        <w:rPr>
          <w:rFonts w:ascii="Times New Roman" w:hAnsi="Times New Roman"/>
          <w:sz w:val="28"/>
          <w:szCs w:val="28"/>
        </w:rPr>
        <w:t xml:space="preserve"> (далее – Подпрограмма)</w:t>
      </w:r>
      <w:r w:rsidRPr="00F007D7">
        <w:rPr>
          <w:rFonts w:ascii="Times New Roman" w:hAnsi="Times New Roman"/>
          <w:sz w:val="28"/>
          <w:szCs w:val="28"/>
        </w:rPr>
        <w:t>.</w:t>
      </w:r>
      <w:proofErr w:type="gramEnd"/>
    </w:p>
    <w:p w:rsidR="00E02DFF" w:rsidRPr="00F007D7" w:rsidRDefault="00E02DFF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07D7">
        <w:rPr>
          <w:rFonts w:ascii="Times New Roman" w:hAnsi="Times New Roman"/>
          <w:sz w:val="28"/>
          <w:szCs w:val="28"/>
        </w:rPr>
        <w:t xml:space="preserve">Разграничение функций управления между </w:t>
      </w:r>
      <w:r w:rsidR="0072434F">
        <w:rPr>
          <w:rFonts w:ascii="Times New Roman" w:hAnsi="Times New Roman"/>
          <w:sz w:val="28"/>
          <w:szCs w:val="28"/>
        </w:rPr>
        <w:t>у</w:t>
      </w:r>
      <w:r w:rsidR="0072434F" w:rsidRPr="00631BF9">
        <w:rPr>
          <w:rFonts w:ascii="Times New Roman" w:hAnsi="Times New Roman"/>
          <w:sz w:val="28"/>
          <w:szCs w:val="28"/>
        </w:rPr>
        <w:t>правление</w:t>
      </w:r>
      <w:r w:rsidR="0072434F">
        <w:rPr>
          <w:rFonts w:ascii="Times New Roman" w:hAnsi="Times New Roman"/>
          <w:sz w:val="28"/>
          <w:szCs w:val="28"/>
        </w:rPr>
        <w:t>м</w:t>
      </w:r>
      <w:r w:rsidR="0072434F" w:rsidRPr="00631BF9">
        <w:rPr>
          <w:rFonts w:ascii="Times New Roman" w:hAnsi="Times New Roman"/>
          <w:sz w:val="28"/>
          <w:szCs w:val="28"/>
        </w:rPr>
        <w:t xml:space="preserve"> культуры и туризма АГМО СК</w:t>
      </w:r>
      <w:r w:rsidR="0072434F" w:rsidRPr="00F007D7">
        <w:rPr>
          <w:rFonts w:ascii="Times New Roman" w:hAnsi="Times New Roman"/>
          <w:sz w:val="28"/>
          <w:szCs w:val="28"/>
        </w:rPr>
        <w:t xml:space="preserve"> </w:t>
      </w:r>
      <w:r w:rsidRPr="00F007D7">
        <w:rPr>
          <w:rFonts w:ascii="Times New Roman" w:hAnsi="Times New Roman"/>
          <w:sz w:val="28"/>
          <w:szCs w:val="28"/>
        </w:rPr>
        <w:t xml:space="preserve">и муниципальными учреждениями культуры </w:t>
      </w:r>
      <w:r>
        <w:rPr>
          <w:rFonts w:ascii="Times New Roman" w:hAnsi="Times New Roman"/>
          <w:sz w:val="28"/>
          <w:szCs w:val="28"/>
        </w:rPr>
        <w:t xml:space="preserve">Грачевского </w:t>
      </w:r>
      <w:r w:rsidRPr="00F007D7">
        <w:rPr>
          <w:rFonts w:ascii="Times New Roman" w:hAnsi="Times New Roman"/>
          <w:sz w:val="28"/>
          <w:szCs w:val="28"/>
        </w:rPr>
        <w:t xml:space="preserve">муниципального </w:t>
      </w:r>
      <w:r w:rsidR="0072434F">
        <w:rPr>
          <w:rFonts w:ascii="Times New Roman" w:hAnsi="Times New Roman"/>
          <w:sz w:val="28"/>
          <w:szCs w:val="28"/>
        </w:rPr>
        <w:t>округа</w:t>
      </w:r>
      <w:r w:rsidRPr="00F007D7">
        <w:rPr>
          <w:rFonts w:ascii="Times New Roman" w:hAnsi="Times New Roman"/>
          <w:sz w:val="28"/>
          <w:szCs w:val="28"/>
        </w:rPr>
        <w:t xml:space="preserve">, подведомственными </w:t>
      </w:r>
      <w:r w:rsidR="0072434F">
        <w:rPr>
          <w:rFonts w:ascii="Times New Roman" w:hAnsi="Times New Roman"/>
          <w:sz w:val="28"/>
          <w:szCs w:val="28"/>
        </w:rPr>
        <w:t>у</w:t>
      </w:r>
      <w:r w:rsidR="0072434F" w:rsidRPr="00631BF9">
        <w:rPr>
          <w:rFonts w:ascii="Times New Roman" w:hAnsi="Times New Roman"/>
          <w:sz w:val="28"/>
          <w:szCs w:val="28"/>
        </w:rPr>
        <w:t>правлени</w:t>
      </w:r>
      <w:r w:rsidR="0072434F">
        <w:rPr>
          <w:rFonts w:ascii="Times New Roman" w:hAnsi="Times New Roman"/>
          <w:sz w:val="28"/>
          <w:szCs w:val="28"/>
        </w:rPr>
        <w:t>ю</w:t>
      </w:r>
      <w:r w:rsidR="0072434F" w:rsidRPr="00631BF9">
        <w:rPr>
          <w:rFonts w:ascii="Times New Roman" w:hAnsi="Times New Roman"/>
          <w:sz w:val="28"/>
          <w:szCs w:val="28"/>
        </w:rPr>
        <w:t xml:space="preserve"> культуры и туризма АГМО СК</w:t>
      </w:r>
      <w:r w:rsidRPr="00F007D7">
        <w:rPr>
          <w:rFonts w:ascii="Times New Roman" w:hAnsi="Times New Roman"/>
          <w:sz w:val="28"/>
          <w:szCs w:val="28"/>
        </w:rPr>
        <w:t xml:space="preserve">, определяется </w:t>
      </w:r>
      <w:hyperlink r:id="rId7" w:history="1">
        <w:r w:rsidRPr="00F007D7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F007D7">
        <w:rPr>
          <w:rFonts w:ascii="Times New Roman" w:hAnsi="Times New Roman"/>
          <w:sz w:val="28"/>
          <w:szCs w:val="28"/>
        </w:rPr>
        <w:t xml:space="preserve"> об </w:t>
      </w:r>
      <w:r w:rsidR="0072434F">
        <w:rPr>
          <w:rFonts w:ascii="Times New Roman" w:hAnsi="Times New Roman"/>
          <w:sz w:val="28"/>
          <w:szCs w:val="28"/>
        </w:rPr>
        <w:t>У</w:t>
      </w:r>
      <w:r w:rsidR="0072434F" w:rsidRPr="00631BF9">
        <w:rPr>
          <w:rFonts w:ascii="Times New Roman" w:hAnsi="Times New Roman"/>
          <w:sz w:val="28"/>
          <w:szCs w:val="28"/>
        </w:rPr>
        <w:t>правлени</w:t>
      </w:r>
      <w:r w:rsidR="0072434F">
        <w:rPr>
          <w:rFonts w:ascii="Times New Roman" w:hAnsi="Times New Roman"/>
          <w:sz w:val="28"/>
          <w:szCs w:val="28"/>
        </w:rPr>
        <w:t>и</w:t>
      </w:r>
      <w:r w:rsidR="0072434F" w:rsidRPr="00631BF9">
        <w:rPr>
          <w:rFonts w:ascii="Times New Roman" w:hAnsi="Times New Roman"/>
          <w:sz w:val="28"/>
          <w:szCs w:val="28"/>
        </w:rPr>
        <w:t xml:space="preserve"> культуры и туризма </w:t>
      </w:r>
      <w:r w:rsidRPr="00F007D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Грачевского</w:t>
      </w:r>
      <w:r w:rsidRPr="00F007D7">
        <w:rPr>
          <w:rFonts w:ascii="Times New Roman" w:hAnsi="Times New Roman"/>
          <w:sz w:val="28"/>
          <w:szCs w:val="28"/>
        </w:rPr>
        <w:t xml:space="preserve"> муниципального </w:t>
      </w:r>
      <w:r w:rsidR="0072434F">
        <w:rPr>
          <w:rFonts w:ascii="Times New Roman" w:hAnsi="Times New Roman"/>
          <w:sz w:val="28"/>
          <w:szCs w:val="28"/>
        </w:rPr>
        <w:t>округа</w:t>
      </w:r>
      <w:r w:rsidRPr="00F007D7">
        <w:rPr>
          <w:rFonts w:ascii="Times New Roman" w:hAnsi="Times New Roman"/>
          <w:sz w:val="28"/>
          <w:szCs w:val="28"/>
        </w:rPr>
        <w:t xml:space="preserve"> Ставропольского края, утвержденным решением </w:t>
      </w:r>
      <w:r>
        <w:rPr>
          <w:rFonts w:ascii="Times New Roman" w:hAnsi="Times New Roman"/>
          <w:sz w:val="28"/>
          <w:szCs w:val="28"/>
        </w:rPr>
        <w:t>С</w:t>
      </w:r>
      <w:r w:rsidRPr="00F007D7">
        <w:rPr>
          <w:rFonts w:ascii="Times New Roman" w:hAnsi="Times New Roman"/>
          <w:sz w:val="28"/>
          <w:szCs w:val="28"/>
        </w:rPr>
        <w:t xml:space="preserve">овета </w:t>
      </w:r>
      <w:r>
        <w:rPr>
          <w:rFonts w:ascii="Times New Roman" w:hAnsi="Times New Roman"/>
          <w:sz w:val="28"/>
          <w:szCs w:val="28"/>
        </w:rPr>
        <w:t xml:space="preserve">Грачевского </w:t>
      </w:r>
      <w:r w:rsidRPr="00F007D7">
        <w:rPr>
          <w:rFonts w:ascii="Times New Roman" w:hAnsi="Times New Roman"/>
          <w:sz w:val="28"/>
          <w:szCs w:val="28"/>
        </w:rPr>
        <w:t xml:space="preserve">муниципального </w:t>
      </w:r>
      <w:r w:rsidR="0072434F">
        <w:rPr>
          <w:rFonts w:ascii="Times New Roman" w:hAnsi="Times New Roman"/>
          <w:sz w:val="28"/>
          <w:szCs w:val="28"/>
        </w:rPr>
        <w:t xml:space="preserve">округа </w:t>
      </w:r>
      <w:r w:rsidRPr="00F007D7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72434F">
        <w:rPr>
          <w:rFonts w:ascii="Times New Roman" w:hAnsi="Times New Roman"/>
          <w:sz w:val="28"/>
          <w:szCs w:val="28"/>
        </w:rPr>
        <w:t xml:space="preserve">от </w:t>
      </w:r>
      <w:r w:rsidR="0072434F">
        <w:rPr>
          <w:rFonts w:ascii="Times New Roman" w:hAnsi="Times New Roman"/>
          <w:sz w:val="28"/>
          <w:szCs w:val="28"/>
        </w:rPr>
        <w:t>07</w:t>
      </w:r>
      <w:r w:rsidRPr="0072434F">
        <w:rPr>
          <w:rFonts w:ascii="Times New Roman" w:hAnsi="Times New Roman"/>
          <w:sz w:val="28"/>
          <w:szCs w:val="28"/>
        </w:rPr>
        <w:t xml:space="preserve"> декабря 20</w:t>
      </w:r>
      <w:r w:rsidR="0072434F">
        <w:rPr>
          <w:rFonts w:ascii="Times New Roman" w:hAnsi="Times New Roman"/>
          <w:sz w:val="28"/>
          <w:szCs w:val="28"/>
        </w:rPr>
        <w:t>21</w:t>
      </w:r>
      <w:r w:rsidRPr="00F007D7">
        <w:rPr>
          <w:rFonts w:ascii="Times New Roman" w:hAnsi="Times New Roman"/>
          <w:sz w:val="28"/>
          <w:szCs w:val="28"/>
        </w:rPr>
        <w:t xml:space="preserve"> года (</w:t>
      </w:r>
      <w:r>
        <w:rPr>
          <w:rFonts w:ascii="Times New Roman" w:hAnsi="Times New Roman"/>
          <w:sz w:val="28"/>
          <w:szCs w:val="28"/>
        </w:rPr>
        <w:t>далее – Положение).</w:t>
      </w:r>
      <w:proofErr w:type="gramEnd"/>
    </w:p>
    <w:p w:rsidR="00E02DFF" w:rsidRDefault="00E02DFF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07D7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F007D7">
          <w:rPr>
            <w:rFonts w:ascii="Times New Roman" w:hAnsi="Times New Roman"/>
            <w:sz w:val="28"/>
            <w:szCs w:val="28"/>
          </w:rPr>
          <w:t>Положением</w:t>
        </w:r>
      </w:hyperlink>
      <w:r w:rsidR="004D4F81">
        <w:rPr>
          <w:rFonts w:ascii="Times New Roman" w:hAnsi="Times New Roman"/>
          <w:sz w:val="28"/>
          <w:szCs w:val="28"/>
        </w:rPr>
        <w:t>,</w:t>
      </w:r>
      <w:r w:rsidRPr="00F007D7">
        <w:rPr>
          <w:rFonts w:ascii="Times New Roman" w:hAnsi="Times New Roman"/>
          <w:sz w:val="28"/>
          <w:szCs w:val="28"/>
        </w:rPr>
        <w:t xml:space="preserve"> </w:t>
      </w:r>
      <w:r w:rsidR="004D4F81">
        <w:rPr>
          <w:rFonts w:ascii="Times New Roman" w:hAnsi="Times New Roman"/>
          <w:sz w:val="28"/>
          <w:szCs w:val="28"/>
        </w:rPr>
        <w:t>У</w:t>
      </w:r>
      <w:r w:rsidR="004D4F81" w:rsidRPr="00631BF9">
        <w:rPr>
          <w:rFonts w:ascii="Times New Roman" w:hAnsi="Times New Roman"/>
          <w:sz w:val="28"/>
          <w:szCs w:val="28"/>
        </w:rPr>
        <w:t>правлени</w:t>
      </w:r>
      <w:r w:rsidR="004D4F81">
        <w:rPr>
          <w:rFonts w:ascii="Times New Roman" w:hAnsi="Times New Roman"/>
          <w:sz w:val="28"/>
          <w:szCs w:val="28"/>
        </w:rPr>
        <w:t>е</w:t>
      </w:r>
      <w:r w:rsidR="004D4F81" w:rsidRPr="00631BF9">
        <w:rPr>
          <w:rFonts w:ascii="Times New Roman" w:hAnsi="Times New Roman"/>
          <w:sz w:val="28"/>
          <w:szCs w:val="28"/>
        </w:rPr>
        <w:t xml:space="preserve"> культуры и туризма </w:t>
      </w:r>
      <w:r w:rsidR="004D4F81" w:rsidRPr="00F007D7">
        <w:rPr>
          <w:rFonts w:ascii="Times New Roman" w:hAnsi="Times New Roman"/>
          <w:sz w:val="28"/>
          <w:szCs w:val="28"/>
        </w:rPr>
        <w:t xml:space="preserve">администрации </w:t>
      </w:r>
      <w:r w:rsidR="004D4F81">
        <w:rPr>
          <w:rFonts w:ascii="Times New Roman" w:hAnsi="Times New Roman"/>
          <w:sz w:val="28"/>
          <w:szCs w:val="28"/>
        </w:rPr>
        <w:t>Грачевского</w:t>
      </w:r>
      <w:r w:rsidR="004D4F81" w:rsidRPr="00F007D7">
        <w:rPr>
          <w:rFonts w:ascii="Times New Roman" w:hAnsi="Times New Roman"/>
          <w:sz w:val="28"/>
          <w:szCs w:val="28"/>
        </w:rPr>
        <w:t xml:space="preserve"> муниципального </w:t>
      </w:r>
      <w:r w:rsidR="004D4F81">
        <w:rPr>
          <w:rFonts w:ascii="Times New Roman" w:hAnsi="Times New Roman"/>
          <w:sz w:val="28"/>
          <w:szCs w:val="28"/>
        </w:rPr>
        <w:t>округа</w:t>
      </w:r>
      <w:r w:rsidR="004D4F81" w:rsidRPr="00F007D7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4D4F81">
        <w:rPr>
          <w:rFonts w:ascii="Times New Roman" w:hAnsi="Times New Roman"/>
          <w:sz w:val="28"/>
          <w:szCs w:val="28"/>
        </w:rPr>
        <w:t xml:space="preserve">является </w:t>
      </w:r>
      <w:r w:rsidRPr="00F007D7">
        <w:rPr>
          <w:rFonts w:ascii="Times New Roman" w:hAnsi="Times New Roman"/>
          <w:sz w:val="28"/>
          <w:szCs w:val="28"/>
        </w:rPr>
        <w:t xml:space="preserve">структурным подразделением администрации </w:t>
      </w:r>
      <w:r>
        <w:rPr>
          <w:rFonts w:ascii="Times New Roman" w:hAnsi="Times New Roman"/>
          <w:sz w:val="28"/>
          <w:szCs w:val="28"/>
        </w:rPr>
        <w:t>Грачевского</w:t>
      </w:r>
      <w:r w:rsidRPr="00F007D7">
        <w:rPr>
          <w:rFonts w:ascii="Times New Roman" w:hAnsi="Times New Roman"/>
          <w:sz w:val="28"/>
          <w:szCs w:val="28"/>
        </w:rPr>
        <w:t xml:space="preserve"> муниципального </w:t>
      </w:r>
      <w:r w:rsidR="004D4F81">
        <w:rPr>
          <w:rFonts w:ascii="Times New Roman" w:hAnsi="Times New Roman"/>
          <w:sz w:val="28"/>
          <w:szCs w:val="28"/>
        </w:rPr>
        <w:t xml:space="preserve">округа </w:t>
      </w:r>
      <w:r w:rsidRPr="00F007D7">
        <w:rPr>
          <w:rFonts w:ascii="Times New Roman" w:hAnsi="Times New Roman"/>
          <w:sz w:val="28"/>
          <w:szCs w:val="28"/>
        </w:rPr>
        <w:t xml:space="preserve">Ставропольского края, осуществляющим исполнительно – распорядительные функции в области культуры и искусства, является вышестоящим органом управления для муниципальных учреждений культуры и искусства, находящихся на территории и относящихся к муниципальной собственности </w:t>
      </w:r>
      <w:r w:rsidR="004D4F81">
        <w:rPr>
          <w:rFonts w:ascii="Times New Roman" w:hAnsi="Times New Roman"/>
          <w:sz w:val="28"/>
          <w:szCs w:val="28"/>
        </w:rPr>
        <w:t>округа.</w:t>
      </w:r>
      <w:proofErr w:type="gramEnd"/>
    </w:p>
    <w:p w:rsidR="00F071B8" w:rsidRDefault="00F071B8" w:rsidP="00F071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528A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EB1D9B" w:rsidRPr="00BC528A" w:rsidRDefault="00EB1D9B" w:rsidP="00F071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D4F81" w:rsidRPr="00F007D7" w:rsidRDefault="00F071B8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D4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4D4F81">
        <w:rPr>
          <w:rFonts w:ascii="Times New Roman" w:hAnsi="Times New Roman"/>
          <w:sz w:val="28"/>
          <w:szCs w:val="28"/>
        </w:rPr>
        <w:t>беспечение функций органа местного самоуправления.</w:t>
      </w:r>
    </w:p>
    <w:p w:rsidR="00E02DFF" w:rsidRPr="00F007D7" w:rsidRDefault="004D4F81" w:rsidP="006F0C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DCD">
        <w:rPr>
          <w:rFonts w:ascii="Times New Roman" w:hAnsi="Times New Roman"/>
          <w:sz w:val="28"/>
          <w:szCs w:val="28"/>
        </w:rPr>
        <w:lastRenderedPageBreak/>
        <w:t>Ожидаемым результатом выполнения основного мероприятия Подпрограммы является создание условий для реализации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E02DFF" w:rsidRPr="00F007D7" w:rsidRDefault="008B417B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E711C">
        <w:rPr>
          <w:rFonts w:ascii="Times New Roman" w:hAnsi="Times New Roman"/>
          <w:sz w:val="28"/>
          <w:szCs w:val="28"/>
        </w:rPr>
        <w:t xml:space="preserve"> </w:t>
      </w:r>
      <w:r w:rsidR="00E02DFF" w:rsidRPr="00F007D7">
        <w:rPr>
          <w:rFonts w:ascii="Times New Roman" w:hAnsi="Times New Roman"/>
          <w:sz w:val="28"/>
          <w:szCs w:val="28"/>
        </w:rPr>
        <w:t xml:space="preserve">формирование и осуществление культурной политики на территории </w:t>
      </w:r>
      <w:r w:rsidR="004D4F81">
        <w:rPr>
          <w:rFonts w:ascii="Times New Roman" w:hAnsi="Times New Roman"/>
          <w:sz w:val="28"/>
          <w:szCs w:val="28"/>
        </w:rPr>
        <w:t>округа</w:t>
      </w:r>
      <w:r w:rsidR="00E02DFF" w:rsidRPr="004D4F81">
        <w:rPr>
          <w:rFonts w:ascii="Times New Roman" w:hAnsi="Times New Roman"/>
          <w:sz w:val="28"/>
          <w:szCs w:val="28"/>
        </w:rPr>
        <w:t>,</w:t>
      </w:r>
      <w:r w:rsidR="00E02DFF" w:rsidRPr="00F007D7">
        <w:rPr>
          <w:rFonts w:ascii="Times New Roman" w:hAnsi="Times New Roman"/>
          <w:sz w:val="28"/>
          <w:szCs w:val="28"/>
        </w:rPr>
        <w:t xml:space="preserve"> обеспечивающей нео</w:t>
      </w:r>
      <w:r>
        <w:rPr>
          <w:rFonts w:ascii="Times New Roman" w:hAnsi="Times New Roman"/>
          <w:sz w:val="28"/>
          <w:szCs w:val="28"/>
        </w:rPr>
        <w:t>бходимые условия для реализации</w:t>
      </w:r>
      <w:r w:rsidR="00E02DFF" w:rsidRPr="00F007D7">
        <w:rPr>
          <w:rFonts w:ascii="Times New Roman" w:hAnsi="Times New Roman"/>
          <w:sz w:val="28"/>
          <w:szCs w:val="28"/>
        </w:rPr>
        <w:t xml:space="preserve"> конституционных прав на свободу творчества, участие в культурной жизни и пользование учреждениями культуры и искусства;</w:t>
      </w:r>
    </w:p>
    <w:p w:rsidR="00E02DFF" w:rsidRPr="00F007D7" w:rsidRDefault="008B417B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02DFF" w:rsidRPr="00F007D7">
        <w:rPr>
          <w:rFonts w:ascii="Times New Roman" w:hAnsi="Times New Roman"/>
          <w:sz w:val="28"/>
          <w:szCs w:val="28"/>
        </w:rPr>
        <w:t>финансирование расходов</w:t>
      </w:r>
      <w:r w:rsidR="00E02DFF">
        <w:rPr>
          <w:rFonts w:ascii="Times New Roman" w:hAnsi="Times New Roman"/>
          <w:sz w:val="28"/>
          <w:szCs w:val="28"/>
        </w:rPr>
        <w:t xml:space="preserve"> на содержание </w:t>
      </w:r>
      <w:r w:rsidR="0077232D">
        <w:rPr>
          <w:rFonts w:ascii="Times New Roman" w:hAnsi="Times New Roman"/>
          <w:sz w:val="28"/>
          <w:szCs w:val="28"/>
        </w:rPr>
        <w:t>у</w:t>
      </w:r>
      <w:r w:rsidR="0077232D" w:rsidRPr="00631BF9">
        <w:rPr>
          <w:rFonts w:ascii="Times New Roman" w:hAnsi="Times New Roman"/>
          <w:sz w:val="28"/>
          <w:szCs w:val="28"/>
        </w:rPr>
        <w:t>правлени</w:t>
      </w:r>
      <w:r w:rsidR="0077232D">
        <w:rPr>
          <w:rFonts w:ascii="Times New Roman" w:hAnsi="Times New Roman"/>
          <w:sz w:val="28"/>
          <w:szCs w:val="28"/>
        </w:rPr>
        <w:t>я</w:t>
      </w:r>
      <w:r w:rsidR="0077232D" w:rsidRPr="00631BF9">
        <w:rPr>
          <w:rFonts w:ascii="Times New Roman" w:hAnsi="Times New Roman"/>
          <w:sz w:val="28"/>
          <w:szCs w:val="28"/>
        </w:rPr>
        <w:t xml:space="preserve"> культуры и туризма АГМО СК</w:t>
      </w:r>
      <w:r w:rsidR="0077232D" w:rsidRPr="00F007D7">
        <w:rPr>
          <w:rFonts w:ascii="Times New Roman" w:hAnsi="Times New Roman"/>
          <w:sz w:val="28"/>
          <w:szCs w:val="28"/>
        </w:rPr>
        <w:t xml:space="preserve"> </w:t>
      </w:r>
      <w:r w:rsidR="00E02DFF" w:rsidRPr="00F007D7">
        <w:rPr>
          <w:rFonts w:ascii="Times New Roman" w:hAnsi="Times New Roman"/>
          <w:sz w:val="28"/>
          <w:szCs w:val="28"/>
        </w:rPr>
        <w:t xml:space="preserve">за счет средств, предусмотренных в бюджете </w:t>
      </w:r>
      <w:r w:rsidR="00E02DFF">
        <w:rPr>
          <w:rFonts w:ascii="Times New Roman" w:hAnsi="Times New Roman"/>
          <w:sz w:val="28"/>
          <w:szCs w:val="28"/>
        </w:rPr>
        <w:t>Грачевского</w:t>
      </w:r>
      <w:r w:rsidR="00E02DFF" w:rsidRPr="00F007D7">
        <w:rPr>
          <w:rFonts w:ascii="Times New Roman" w:hAnsi="Times New Roman"/>
          <w:sz w:val="28"/>
          <w:szCs w:val="28"/>
        </w:rPr>
        <w:t xml:space="preserve"> муниципального </w:t>
      </w:r>
      <w:r w:rsidR="004D4F81">
        <w:rPr>
          <w:rFonts w:ascii="Times New Roman" w:hAnsi="Times New Roman"/>
          <w:sz w:val="28"/>
          <w:szCs w:val="28"/>
        </w:rPr>
        <w:t>округа</w:t>
      </w:r>
      <w:r w:rsidR="00E02DFF" w:rsidRPr="0077232D">
        <w:rPr>
          <w:rFonts w:ascii="Times New Roman" w:hAnsi="Times New Roman"/>
          <w:sz w:val="28"/>
          <w:szCs w:val="28"/>
        </w:rPr>
        <w:t xml:space="preserve"> </w:t>
      </w:r>
      <w:r w:rsidR="00E02DFF" w:rsidRPr="00F007D7">
        <w:rPr>
          <w:rFonts w:ascii="Times New Roman" w:hAnsi="Times New Roman"/>
          <w:sz w:val="28"/>
          <w:szCs w:val="28"/>
        </w:rPr>
        <w:t>Ставропольского края;</w:t>
      </w:r>
    </w:p>
    <w:p w:rsidR="00E02DFF" w:rsidRPr="00F007D7" w:rsidRDefault="00E02DFF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07D7">
        <w:rPr>
          <w:rFonts w:ascii="Times New Roman" w:hAnsi="Times New Roman"/>
          <w:sz w:val="28"/>
          <w:szCs w:val="28"/>
        </w:rPr>
        <w:t>повышение качества и доступности услуг в области культуры, предоставляемых н</w:t>
      </w:r>
      <w:r>
        <w:rPr>
          <w:rFonts w:ascii="Times New Roman" w:hAnsi="Times New Roman"/>
          <w:sz w:val="28"/>
          <w:szCs w:val="28"/>
        </w:rPr>
        <w:t>аселению Ставропольского края</w:t>
      </w:r>
      <w:r w:rsidRPr="00F007D7">
        <w:rPr>
          <w:rFonts w:ascii="Times New Roman" w:hAnsi="Times New Roman"/>
          <w:sz w:val="28"/>
          <w:szCs w:val="28"/>
        </w:rPr>
        <w:t>;</w:t>
      </w:r>
    </w:p>
    <w:p w:rsidR="00E02DFF" w:rsidRPr="00F007D7" w:rsidRDefault="008B417B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E711C">
        <w:rPr>
          <w:rFonts w:ascii="Times New Roman" w:hAnsi="Times New Roman"/>
          <w:sz w:val="28"/>
          <w:szCs w:val="28"/>
        </w:rPr>
        <w:t xml:space="preserve"> </w:t>
      </w:r>
      <w:r w:rsidR="00E02DFF" w:rsidRPr="00F007D7">
        <w:rPr>
          <w:rFonts w:ascii="Times New Roman" w:hAnsi="Times New Roman"/>
          <w:sz w:val="28"/>
          <w:szCs w:val="28"/>
        </w:rPr>
        <w:t xml:space="preserve">совершенствование механизмов управления и обеспечения финансово-хозяйственной деятельности муниципальных учреждений культуры </w:t>
      </w:r>
      <w:r w:rsidR="00E02DFF">
        <w:rPr>
          <w:rFonts w:ascii="Times New Roman" w:hAnsi="Times New Roman"/>
          <w:sz w:val="28"/>
          <w:szCs w:val="28"/>
        </w:rPr>
        <w:t>Грачевского</w:t>
      </w:r>
      <w:r w:rsidR="00E02DFF" w:rsidRPr="00F007D7">
        <w:rPr>
          <w:rFonts w:ascii="Times New Roman" w:hAnsi="Times New Roman"/>
          <w:sz w:val="28"/>
          <w:szCs w:val="28"/>
        </w:rPr>
        <w:t xml:space="preserve"> муниципального </w:t>
      </w:r>
      <w:r w:rsidR="004D4F81">
        <w:rPr>
          <w:rFonts w:ascii="Times New Roman" w:hAnsi="Times New Roman"/>
          <w:sz w:val="28"/>
          <w:szCs w:val="28"/>
        </w:rPr>
        <w:t>округа</w:t>
      </w:r>
      <w:r w:rsidR="00E02DFF" w:rsidRPr="00F007D7">
        <w:rPr>
          <w:rFonts w:ascii="Times New Roman" w:hAnsi="Times New Roman"/>
          <w:sz w:val="28"/>
          <w:szCs w:val="28"/>
        </w:rPr>
        <w:t xml:space="preserve"> Ставропольского края, подведомственных  </w:t>
      </w:r>
      <w:r w:rsidR="0077232D">
        <w:rPr>
          <w:rFonts w:ascii="Times New Roman" w:hAnsi="Times New Roman"/>
          <w:sz w:val="28"/>
          <w:szCs w:val="28"/>
        </w:rPr>
        <w:t>у</w:t>
      </w:r>
      <w:r w:rsidR="0077232D" w:rsidRPr="00631BF9">
        <w:rPr>
          <w:rFonts w:ascii="Times New Roman" w:hAnsi="Times New Roman"/>
          <w:sz w:val="28"/>
          <w:szCs w:val="28"/>
        </w:rPr>
        <w:t>правлени</w:t>
      </w:r>
      <w:r w:rsidR="0077232D">
        <w:rPr>
          <w:rFonts w:ascii="Times New Roman" w:hAnsi="Times New Roman"/>
          <w:sz w:val="28"/>
          <w:szCs w:val="28"/>
        </w:rPr>
        <w:t>ю</w:t>
      </w:r>
      <w:r w:rsidR="0077232D" w:rsidRPr="00631BF9">
        <w:rPr>
          <w:rFonts w:ascii="Times New Roman" w:hAnsi="Times New Roman"/>
          <w:sz w:val="28"/>
          <w:szCs w:val="28"/>
        </w:rPr>
        <w:t xml:space="preserve"> культуры и туризма АГМО СК</w:t>
      </w:r>
      <w:r w:rsidR="00E02DFF" w:rsidRPr="00F007D7">
        <w:rPr>
          <w:rFonts w:ascii="Times New Roman" w:hAnsi="Times New Roman"/>
          <w:sz w:val="28"/>
          <w:szCs w:val="28"/>
        </w:rPr>
        <w:t>;</w:t>
      </w:r>
    </w:p>
    <w:p w:rsidR="00E02DFF" w:rsidRDefault="008B417B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E711C">
        <w:rPr>
          <w:rFonts w:ascii="Times New Roman" w:hAnsi="Times New Roman"/>
          <w:sz w:val="28"/>
          <w:szCs w:val="28"/>
        </w:rPr>
        <w:t xml:space="preserve"> </w:t>
      </w:r>
      <w:r w:rsidR="00E02DFF" w:rsidRPr="00F007D7">
        <w:rPr>
          <w:rFonts w:ascii="Times New Roman" w:hAnsi="Times New Roman"/>
          <w:sz w:val="28"/>
          <w:szCs w:val="28"/>
        </w:rPr>
        <w:t xml:space="preserve">развитие материально-технической базы муниципальных учреждений культуры </w:t>
      </w:r>
      <w:r w:rsidR="00E02DFF">
        <w:rPr>
          <w:rFonts w:ascii="Times New Roman" w:hAnsi="Times New Roman"/>
          <w:sz w:val="28"/>
          <w:szCs w:val="28"/>
        </w:rPr>
        <w:t>Грачевского</w:t>
      </w:r>
      <w:r w:rsidR="00E02DFF" w:rsidRPr="00F007D7">
        <w:rPr>
          <w:rFonts w:ascii="Times New Roman" w:hAnsi="Times New Roman"/>
          <w:sz w:val="28"/>
          <w:szCs w:val="28"/>
        </w:rPr>
        <w:t xml:space="preserve"> муниципального </w:t>
      </w:r>
      <w:r w:rsidR="004D4F81">
        <w:rPr>
          <w:rFonts w:ascii="Times New Roman" w:hAnsi="Times New Roman"/>
          <w:sz w:val="28"/>
          <w:szCs w:val="28"/>
        </w:rPr>
        <w:t>округа</w:t>
      </w:r>
      <w:r w:rsidR="00E02DFF" w:rsidRPr="00F007D7">
        <w:rPr>
          <w:rFonts w:ascii="Times New Roman" w:hAnsi="Times New Roman"/>
          <w:sz w:val="28"/>
          <w:szCs w:val="28"/>
        </w:rPr>
        <w:t xml:space="preserve"> Ставропольского края, подведомственных </w:t>
      </w:r>
      <w:r w:rsidR="00FE3D89">
        <w:rPr>
          <w:rFonts w:ascii="Times New Roman" w:hAnsi="Times New Roman"/>
          <w:sz w:val="28"/>
          <w:szCs w:val="28"/>
        </w:rPr>
        <w:t>у</w:t>
      </w:r>
      <w:r w:rsidR="00FE3D89" w:rsidRPr="00631BF9">
        <w:rPr>
          <w:rFonts w:ascii="Times New Roman" w:hAnsi="Times New Roman"/>
          <w:sz w:val="28"/>
          <w:szCs w:val="28"/>
        </w:rPr>
        <w:t>правлени</w:t>
      </w:r>
      <w:r w:rsidR="00FE3D89">
        <w:rPr>
          <w:rFonts w:ascii="Times New Roman" w:hAnsi="Times New Roman"/>
          <w:sz w:val="28"/>
          <w:szCs w:val="28"/>
        </w:rPr>
        <w:t>ю</w:t>
      </w:r>
      <w:r w:rsidR="00FE3D89" w:rsidRPr="00631BF9">
        <w:rPr>
          <w:rFonts w:ascii="Times New Roman" w:hAnsi="Times New Roman"/>
          <w:sz w:val="28"/>
          <w:szCs w:val="28"/>
        </w:rPr>
        <w:t xml:space="preserve"> культуры и туризма АГМО СК</w:t>
      </w:r>
      <w:r w:rsidR="00E02DFF">
        <w:rPr>
          <w:rFonts w:ascii="Times New Roman" w:hAnsi="Times New Roman"/>
          <w:sz w:val="28"/>
          <w:szCs w:val="28"/>
        </w:rPr>
        <w:t>;</w:t>
      </w:r>
    </w:p>
    <w:p w:rsidR="00E02DFF" w:rsidRDefault="008B417B" w:rsidP="006F0C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E711C">
        <w:rPr>
          <w:rFonts w:ascii="Times New Roman" w:hAnsi="Times New Roman"/>
          <w:sz w:val="28"/>
          <w:szCs w:val="28"/>
        </w:rPr>
        <w:t xml:space="preserve"> </w:t>
      </w:r>
      <w:r w:rsidR="00E02DFF" w:rsidRPr="00F007D7">
        <w:rPr>
          <w:rFonts w:ascii="Times New Roman" w:hAnsi="Times New Roman"/>
          <w:sz w:val="28"/>
          <w:szCs w:val="28"/>
        </w:rPr>
        <w:t xml:space="preserve">проведение </w:t>
      </w:r>
      <w:r w:rsidR="00FE3D89">
        <w:rPr>
          <w:rFonts w:ascii="Times New Roman" w:hAnsi="Times New Roman"/>
          <w:sz w:val="28"/>
          <w:szCs w:val="28"/>
        </w:rPr>
        <w:t>у</w:t>
      </w:r>
      <w:r w:rsidR="00FE3D89" w:rsidRPr="00631BF9">
        <w:rPr>
          <w:rFonts w:ascii="Times New Roman" w:hAnsi="Times New Roman"/>
          <w:sz w:val="28"/>
          <w:szCs w:val="28"/>
        </w:rPr>
        <w:t>правлени</w:t>
      </w:r>
      <w:r w:rsidR="00FE3D89">
        <w:rPr>
          <w:rFonts w:ascii="Times New Roman" w:hAnsi="Times New Roman"/>
          <w:sz w:val="28"/>
          <w:szCs w:val="28"/>
        </w:rPr>
        <w:t>ю</w:t>
      </w:r>
      <w:r w:rsidR="00FE3D89" w:rsidRPr="00631BF9">
        <w:rPr>
          <w:rFonts w:ascii="Times New Roman" w:hAnsi="Times New Roman"/>
          <w:sz w:val="28"/>
          <w:szCs w:val="28"/>
        </w:rPr>
        <w:t xml:space="preserve"> культуры и туризма АГМО СК</w:t>
      </w:r>
      <w:r w:rsidR="00FE3D89" w:rsidRPr="00F007D7">
        <w:rPr>
          <w:rFonts w:ascii="Times New Roman" w:hAnsi="Times New Roman"/>
          <w:sz w:val="28"/>
          <w:szCs w:val="28"/>
        </w:rPr>
        <w:t xml:space="preserve"> </w:t>
      </w:r>
      <w:r w:rsidR="00FE3D89">
        <w:rPr>
          <w:rFonts w:ascii="Times New Roman" w:hAnsi="Times New Roman"/>
          <w:sz w:val="28"/>
          <w:szCs w:val="28"/>
        </w:rPr>
        <w:t xml:space="preserve"> </w:t>
      </w:r>
      <w:r w:rsidR="00E02DFF" w:rsidRPr="00F007D7">
        <w:rPr>
          <w:rFonts w:ascii="Times New Roman" w:hAnsi="Times New Roman"/>
          <w:sz w:val="28"/>
          <w:szCs w:val="28"/>
        </w:rPr>
        <w:t xml:space="preserve">анализа </w:t>
      </w:r>
      <w:proofErr w:type="gramStart"/>
      <w:r w:rsidR="00E02DFF" w:rsidRPr="00F007D7">
        <w:rPr>
          <w:rFonts w:ascii="Times New Roman" w:hAnsi="Times New Roman"/>
          <w:sz w:val="28"/>
          <w:szCs w:val="28"/>
        </w:rPr>
        <w:t>изменений уровня оплаты труда работников</w:t>
      </w:r>
      <w:proofErr w:type="gramEnd"/>
      <w:r w:rsidR="00E02DFF" w:rsidRPr="00F007D7">
        <w:rPr>
          <w:rFonts w:ascii="Times New Roman" w:hAnsi="Times New Roman"/>
          <w:sz w:val="28"/>
          <w:szCs w:val="28"/>
        </w:rPr>
        <w:t xml:space="preserve"> отрасли </w:t>
      </w:r>
      <w:r w:rsidR="00E02DFF">
        <w:rPr>
          <w:rFonts w:ascii="Times New Roman" w:hAnsi="Times New Roman"/>
          <w:sz w:val="28"/>
          <w:szCs w:val="28"/>
        </w:rPr>
        <w:t>«К</w:t>
      </w:r>
      <w:r w:rsidR="00E02DFF" w:rsidRPr="00F007D7">
        <w:rPr>
          <w:rFonts w:ascii="Times New Roman" w:hAnsi="Times New Roman"/>
          <w:sz w:val="28"/>
          <w:szCs w:val="28"/>
        </w:rPr>
        <w:t>ультур</w:t>
      </w:r>
      <w:r w:rsidR="00E02DFF">
        <w:rPr>
          <w:rFonts w:ascii="Times New Roman" w:hAnsi="Times New Roman"/>
          <w:sz w:val="28"/>
          <w:szCs w:val="28"/>
        </w:rPr>
        <w:t>а»</w:t>
      </w:r>
      <w:r w:rsidR="00E02DFF" w:rsidRPr="00F007D7">
        <w:rPr>
          <w:rFonts w:ascii="Times New Roman" w:hAnsi="Times New Roman"/>
          <w:sz w:val="28"/>
          <w:szCs w:val="28"/>
        </w:rPr>
        <w:t xml:space="preserve"> </w:t>
      </w:r>
      <w:r w:rsidR="00E02DFF">
        <w:rPr>
          <w:rFonts w:ascii="Times New Roman" w:hAnsi="Times New Roman"/>
          <w:sz w:val="28"/>
          <w:szCs w:val="28"/>
        </w:rPr>
        <w:t>Грачевского</w:t>
      </w:r>
      <w:r w:rsidR="00E02DFF" w:rsidRPr="00F007D7">
        <w:rPr>
          <w:rFonts w:ascii="Times New Roman" w:hAnsi="Times New Roman"/>
          <w:sz w:val="28"/>
          <w:szCs w:val="28"/>
        </w:rPr>
        <w:t xml:space="preserve"> муниципального </w:t>
      </w:r>
      <w:r w:rsidR="003E711C">
        <w:rPr>
          <w:rFonts w:ascii="Times New Roman" w:hAnsi="Times New Roman"/>
          <w:sz w:val="28"/>
          <w:szCs w:val="28"/>
        </w:rPr>
        <w:t>округа</w:t>
      </w:r>
      <w:bookmarkStart w:id="0" w:name="_GoBack"/>
      <w:bookmarkEnd w:id="0"/>
      <w:r w:rsidR="00E02DFF" w:rsidRPr="00F007D7">
        <w:rPr>
          <w:rFonts w:ascii="Times New Roman" w:hAnsi="Times New Roman"/>
          <w:sz w:val="28"/>
          <w:szCs w:val="28"/>
        </w:rPr>
        <w:t xml:space="preserve"> Ставропольского края по видам экономической деятельности.</w:t>
      </w:r>
    </w:p>
    <w:p w:rsidR="00B20172" w:rsidRDefault="00B20172" w:rsidP="00B201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Подпрограммы является </w:t>
      </w:r>
      <w:r w:rsidR="003E711C" w:rsidRPr="00631BF9">
        <w:rPr>
          <w:rFonts w:ascii="Times New Roman" w:hAnsi="Times New Roman"/>
          <w:sz w:val="28"/>
          <w:szCs w:val="28"/>
        </w:rPr>
        <w:t>Управление культуры и туризма АГМО СК</w:t>
      </w:r>
      <w:r>
        <w:rPr>
          <w:rFonts w:ascii="Times New Roman" w:hAnsi="Times New Roman"/>
          <w:sz w:val="28"/>
          <w:szCs w:val="28"/>
        </w:rPr>
        <w:t>.</w:t>
      </w:r>
    </w:p>
    <w:p w:rsidR="00E02DFF" w:rsidRDefault="00E02DFF" w:rsidP="006F0C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DCD">
        <w:rPr>
          <w:rFonts w:ascii="Times New Roman" w:hAnsi="Times New Roman"/>
          <w:sz w:val="28"/>
          <w:szCs w:val="28"/>
        </w:rPr>
        <w:t>Подпрограмма реализуется в 20</w:t>
      </w:r>
      <w:r w:rsidR="002C0531">
        <w:rPr>
          <w:rFonts w:ascii="Times New Roman" w:hAnsi="Times New Roman"/>
          <w:sz w:val="28"/>
          <w:szCs w:val="28"/>
        </w:rPr>
        <w:t>21</w:t>
      </w:r>
      <w:r w:rsidRPr="00846D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846DCD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2C0531">
        <w:rPr>
          <w:rFonts w:ascii="Times New Roman" w:hAnsi="Times New Roman"/>
          <w:sz w:val="28"/>
          <w:szCs w:val="28"/>
        </w:rPr>
        <w:t>6</w:t>
      </w:r>
      <w:r w:rsidRPr="00846DCD">
        <w:rPr>
          <w:rFonts w:ascii="Times New Roman" w:hAnsi="Times New Roman"/>
          <w:sz w:val="28"/>
          <w:szCs w:val="28"/>
        </w:rPr>
        <w:t xml:space="preserve"> годах без разделения на этапы ее реализации, так как мероприятия Подпрограммы реализуются ежегодно с установленной периодичностью</w:t>
      </w:r>
      <w:r>
        <w:rPr>
          <w:rFonts w:ascii="Times New Roman" w:hAnsi="Times New Roman"/>
          <w:sz w:val="28"/>
          <w:szCs w:val="28"/>
        </w:rPr>
        <w:t>.</w:t>
      </w:r>
    </w:p>
    <w:p w:rsidR="008C0378" w:rsidRDefault="008C0378" w:rsidP="006F0CD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iCs/>
          <w:sz w:val="28"/>
          <w:szCs w:val="28"/>
        </w:rPr>
      </w:pPr>
    </w:p>
    <w:p w:rsidR="008C0378" w:rsidRDefault="008C0378" w:rsidP="006F0CDF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</w:t>
      </w:r>
    </w:p>
    <w:sectPr w:rsidR="008C0378" w:rsidSect="00B20172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229" w:rsidRDefault="009C1229" w:rsidP="00B20172">
      <w:pPr>
        <w:spacing w:after="0" w:line="240" w:lineRule="auto"/>
      </w:pPr>
      <w:r>
        <w:separator/>
      </w:r>
    </w:p>
  </w:endnote>
  <w:endnote w:type="continuationSeparator" w:id="0">
    <w:p w:rsidR="009C1229" w:rsidRDefault="009C1229" w:rsidP="00B2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229" w:rsidRDefault="009C1229" w:rsidP="00B20172">
      <w:pPr>
        <w:spacing w:after="0" w:line="240" w:lineRule="auto"/>
      </w:pPr>
      <w:r>
        <w:separator/>
      </w:r>
    </w:p>
  </w:footnote>
  <w:footnote w:type="continuationSeparator" w:id="0">
    <w:p w:rsidR="009C1229" w:rsidRDefault="009C1229" w:rsidP="00B2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0908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20172" w:rsidRPr="00B20172" w:rsidRDefault="00B20172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B20172">
          <w:rPr>
            <w:rFonts w:ascii="Times New Roman" w:hAnsi="Times New Roman"/>
            <w:sz w:val="24"/>
            <w:szCs w:val="24"/>
          </w:rPr>
          <w:fldChar w:fldCharType="begin"/>
        </w:r>
        <w:r w:rsidRPr="00B2017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20172">
          <w:rPr>
            <w:rFonts w:ascii="Times New Roman" w:hAnsi="Times New Roman"/>
            <w:sz w:val="24"/>
            <w:szCs w:val="24"/>
          </w:rPr>
          <w:fldChar w:fldCharType="separate"/>
        </w:r>
        <w:r w:rsidR="003E711C">
          <w:rPr>
            <w:rFonts w:ascii="Times New Roman" w:hAnsi="Times New Roman"/>
            <w:noProof/>
            <w:sz w:val="24"/>
            <w:szCs w:val="24"/>
          </w:rPr>
          <w:t>2</w:t>
        </w:r>
        <w:r w:rsidRPr="00B2017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20172" w:rsidRDefault="00B2017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9C"/>
    <w:rsid w:val="00007337"/>
    <w:rsid w:val="000A1853"/>
    <w:rsid w:val="000B5187"/>
    <w:rsid w:val="000C295F"/>
    <w:rsid w:val="000E6119"/>
    <w:rsid w:val="001525F9"/>
    <w:rsid w:val="0016330C"/>
    <w:rsid w:val="001A168B"/>
    <w:rsid w:val="001D06AB"/>
    <w:rsid w:val="002576AC"/>
    <w:rsid w:val="002A0ACB"/>
    <w:rsid w:val="002C0531"/>
    <w:rsid w:val="002D3C9C"/>
    <w:rsid w:val="002F3094"/>
    <w:rsid w:val="00315153"/>
    <w:rsid w:val="00321017"/>
    <w:rsid w:val="00326168"/>
    <w:rsid w:val="003E711C"/>
    <w:rsid w:val="004974F8"/>
    <w:rsid w:val="004D4F81"/>
    <w:rsid w:val="005464E3"/>
    <w:rsid w:val="00575222"/>
    <w:rsid w:val="00631BF9"/>
    <w:rsid w:val="00654E62"/>
    <w:rsid w:val="0069463D"/>
    <w:rsid w:val="006C673C"/>
    <w:rsid w:val="006D27C7"/>
    <w:rsid w:val="006F0CDF"/>
    <w:rsid w:val="0072434F"/>
    <w:rsid w:val="007413F4"/>
    <w:rsid w:val="0077232D"/>
    <w:rsid w:val="0079396F"/>
    <w:rsid w:val="007A1C2F"/>
    <w:rsid w:val="008205C3"/>
    <w:rsid w:val="00846DCD"/>
    <w:rsid w:val="008B417B"/>
    <w:rsid w:val="008C0378"/>
    <w:rsid w:val="008C4A1D"/>
    <w:rsid w:val="0093246B"/>
    <w:rsid w:val="009829E2"/>
    <w:rsid w:val="009C1229"/>
    <w:rsid w:val="009E78ED"/>
    <w:rsid w:val="00A341C4"/>
    <w:rsid w:val="00AB3FD1"/>
    <w:rsid w:val="00B20172"/>
    <w:rsid w:val="00B2265A"/>
    <w:rsid w:val="00BA66FD"/>
    <w:rsid w:val="00BC5AFF"/>
    <w:rsid w:val="00BE0971"/>
    <w:rsid w:val="00C34F29"/>
    <w:rsid w:val="00D74856"/>
    <w:rsid w:val="00E02DFF"/>
    <w:rsid w:val="00E36C2F"/>
    <w:rsid w:val="00EB1D9B"/>
    <w:rsid w:val="00F007D7"/>
    <w:rsid w:val="00F00FFE"/>
    <w:rsid w:val="00F03ED9"/>
    <w:rsid w:val="00F071B8"/>
    <w:rsid w:val="00F14989"/>
    <w:rsid w:val="00F461E3"/>
    <w:rsid w:val="00FD2508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3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D7485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74856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rsid w:val="00D74856"/>
    <w:rPr>
      <w:sz w:val="20"/>
      <w:szCs w:val="20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7485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D74856"/>
    <w:rPr>
      <w:b/>
      <w:bCs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74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74856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B20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0172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B20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017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3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D7485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74856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rsid w:val="00D74856"/>
    <w:rPr>
      <w:sz w:val="20"/>
      <w:szCs w:val="20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7485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D74856"/>
    <w:rPr>
      <w:b/>
      <w:bCs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74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74856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B20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0172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B20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017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2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A9021A1AF8813AAAC3174CF75FE073876974ADD352FFB3FAB6C8455C42E760ACA36A58FE2E26D9EC5C75M4g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A9021A1AF8813AAAC3174CF75FE073876974ADD352FFB3FAB6C8455C42E760ACA36A58FE2E26D9EC5C75M4g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CITYLINE31</cp:lastModifiedBy>
  <cp:revision>20</cp:revision>
  <cp:lastPrinted>2022-01-13T09:24:00Z</cp:lastPrinted>
  <dcterms:created xsi:type="dcterms:W3CDTF">2021-01-06T16:41:00Z</dcterms:created>
  <dcterms:modified xsi:type="dcterms:W3CDTF">2022-05-30T09:21:00Z</dcterms:modified>
</cp:coreProperties>
</file>