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989"/>
        <w:gridCol w:w="4253"/>
      </w:tblGrid>
      <w:tr w:rsidR="00C76F03" w:rsidRPr="00DA0513" w:rsidTr="002A2D6D">
        <w:tc>
          <w:tcPr>
            <w:tcW w:w="3114" w:type="dxa"/>
          </w:tcPr>
          <w:p w:rsidR="00C76F03" w:rsidRPr="00DA0513" w:rsidRDefault="00C76F03" w:rsidP="00C76F0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</w:tcPr>
          <w:p w:rsidR="00C76F03" w:rsidRPr="00DA0513" w:rsidRDefault="00C76F03" w:rsidP="00C76F03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C76F03" w:rsidRPr="00DA0513" w:rsidRDefault="00C76F03" w:rsidP="00C76F0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05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C76F03" w:rsidRPr="00DA0513" w:rsidRDefault="00C76F03" w:rsidP="00CE7C76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A05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постановлению администрации Грачевского муниципального </w:t>
            </w:r>
            <w:r w:rsidR="00CE7C7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</w:t>
            </w:r>
            <w:r w:rsidRPr="00DA05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</w:tr>
    </w:tbl>
    <w:p w:rsidR="00C76F03" w:rsidRPr="00DA0513" w:rsidRDefault="00C76F03" w:rsidP="00C76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F03" w:rsidRPr="00DA0513" w:rsidRDefault="00C76F03" w:rsidP="00C76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76F03" w:rsidRPr="00DA0513" w:rsidRDefault="00C76F03" w:rsidP="00C76F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F03" w:rsidRPr="00DA0513" w:rsidRDefault="00C76F03" w:rsidP="00C76F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</w:t>
      </w:r>
    </w:p>
    <w:p w:rsidR="00C76F03" w:rsidRPr="00DA0513" w:rsidRDefault="00CE7C76" w:rsidP="00CE7C76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муниципальную программу Грачевского муниципального округа Ставропольского края «Управление финансами Грачевского муниципального округа Ставропольского края», утвержденную постановлением администрации Грачевского муниципального округа Ставропольского края от 30 декабря 2020 г. № 57 </w:t>
      </w:r>
    </w:p>
    <w:p w:rsidR="000D4649" w:rsidRPr="00DA0513" w:rsidRDefault="000D4649" w:rsidP="00CE7C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F03" w:rsidRPr="00C76F03" w:rsidRDefault="00C76F03" w:rsidP="00DA0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7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паспорте </w:t>
      </w:r>
      <w:r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раздел</w:t>
      </w:r>
      <w:r w:rsidRPr="00C7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1E2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Объемы и источники финансового обеспечения </w:t>
      </w:r>
      <w:r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Программы» изложить</w:t>
      </w:r>
      <w:r w:rsidRPr="00C7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новой редакции:</w:t>
      </w:r>
    </w:p>
    <w:p w:rsidR="00C76F03" w:rsidRPr="00C76F03" w:rsidRDefault="00C76F03" w:rsidP="00C76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10"/>
        <w:gridCol w:w="6944"/>
      </w:tblGrid>
      <w:tr w:rsidR="00C76F03" w:rsidRPr="00C76F0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  <w:r w:rsidRPr="00DA0513">
              <w:rPr>
                <w:sz w:val="28"/>
                <w:szCs w:val="28"/>
              </w:rPr>
              <w:t>«</w:t>
            </w:r>
            <w:r w:rsidR="001E2E80" w:rsidRPr="001E2E80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4A1B8A" w:rsidRDefault="00B76AE8" w:rsidP="00F634C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76F03" w:rsidRPr="004A1B8A">
              <w:rPr>
                <w:sz w:val="28"/>
                <w:szCs w:val="28"/>
              </w:rPr>
              <w:t xml:space="preserve">бщий объем бюджетных ассигнований на реализацию мероприятий Программы составит </w:t>
            </w:r>
            <w:r w:rsidR="00F634CE">
              <w:rPr>
                <w:sz w:val="28"/>
                <w:szCs w:val="28"/>
              </w:rPr>
              <w:t>7</w:t>
            </w:r>
            <w:r w:rsidR="001E2E80">
              <w:rPr>
                <w:sz w:val="28"/>
                <w:szCs w:val="28"/>
              </w:rPr>
              <w:t>21,00</w:t>
            </w:r>
            <w:r w:rsidR="00C76F03" w:rsidRPr="004A1B8A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4A1B8A" w:rsidRDefault="00F634CE" w:rsidP="00F634C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C76F03" w:rsidRPr="004A1B8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121,00</w:t>
            </w:r>
            <w:r w:rsidR="00C76F03" w:rsidRPr="004A1B8A">
              <w:rPr>
                <w:sz w:val="28"/>
                <w:szCs w:val="28"/>
              </w:rPr>
              <w:t xml:space="preserve"> 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4A1B8A" w:rsidRDefault="00F634CE" w:rsidP="00B76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C76F03" w:rsidRPr="004A1B8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120</w:t>
            </w:r>
            <w:r w:rsidR="00C76F03" w:rsidRPr="004A1B8A">
              <w:rPr>
                <w:sz w:val="28"/>
                <w:szCs w:val="28"/>
              </w:rPr>
              <w:t>,00 тыс. рублей;</w:t>
            </w:r>
          </w:p>
        </w:tc>
      </w:tr>
      <w:tr w:rsidR="00C76F03" w:rsidRPr="00DA0513" w:rsidTr="001E2E80">
        <w:trPr>
          <w:trHeight w:val="14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4A1B8A" w:rsidRDefault="00F634CE" w:rsidP="00B76A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120,00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4A1B8A" w:rsidRDefault="00F634CE" w:rsidP="00B76A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120,00</w:t>
            </w:r>
            <w:r w:rsidR="002A2D6D" w:rsidRPr="004A1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4A1B8A" w:rsidRDefault="00F634CE" w:rsidP="00C76F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120,00</w:t>
            </w:r>
            <w:r w:rsidR="00B76AE8" w:rsidRPr="00B76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2A2D6D" w:rsidRDefault="00F634CE" w:rsidP="00F634CE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  <w:r w:rsidR="00B76AE8" w:rsidRPr="00B76AE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B76AE8" w:rsidRPr="00B76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F03" w:rsidRPr="004A1B8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F634CE" w:rsidRPr="00DA0513" w:rsidRDefault="00C76F03" w:rsidP="00C76F03">
            <w:pPr>
              <w:pStyle w:val="ConsPlusCell"/>
              <w:rPr>
                <w:sz w:val="28"/>
                <w:szCs w:val="28"/>
              </w:rPr>
            </w:pPr>
            <w:r w:rsidRPr="00DA0513">
              <w:rPr>
                <w:sz w:val="28"/>
                <w:szCs w:val="28"/>
              </w:rPr>
              <w:t>в том числе за счет средств: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Default="00C76F03" w:rsidP="00B76AE8">
            <w:pPr>
              <w:pStyle w:val="ConsPlusCell"/>
              <w:rPr>
                <w:sz w:val="28"/>
                <w:szCs w:val="28"/>
              </w:rPr>
            </w:pPr>
            <w:r w:rsidRPr="00DA0513">
              <w:rPr>
                <w:sz w:val="28"/>
                <w:szCs w:val="28"/>
              </w:rPr>
              <w:t>местного бюджета –</w:t>
            </w:r>
            <w:r w:rsidR="00F634CE">
              <w:rPr>
                <w:sz w:val="28"/>
                <w:szCs w:val="28"/>
              </w:rPr>
              <w:t xml:space="preserve"> 721,00</w:t>
            </w:r>
            <w:r w:rsidRPr="00DA0513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F634CE" w:rsidRPr="00DA0513" w:rsidRDefault="00F634CE" w:rsidP="00B76AE8">
            <w:pPr>
              <w:pStyle w:val="ConsPlusCell"/>
              <w:rPr>
                <w:sz w:val="28"/>
                <w:szCs w:val="28"/>
              </w:rPr>
            </w:pP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F634CE" w:rsidP="00F634C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3470B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121</w:t>
            </w:r>
            <w:r w:rsidR="00C76F03" w:rsidRPr="00DA0513">
              <w:rPr>
                <w:sz w:val="28"/>
                <w:szCs w:val="28"/>
              </w:rPr>
              <w:t>,00 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F634CE" w:rsidP="00B76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A1B8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120</w:t>
            </w:r>
            <w:r w:rsidR="00B76AE8">
              <w:rPr>
                <w:sz w:val="28"/>
                <w:szCs w:val="28"/>
              </w:rPr>
              <w:t>,00</w:t>
            </w:r>
            <w:r w:rsidR="00C76F03" w:rsidRPr="00DA0513">
              <w:rPr>
                <w:sz w:val="28"/>
                <w:szCs w:val="28"/>
              </w:rPr>
              <w:t xml:space="preserve"> 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F634CE" w:rsidP="00B76A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120,00</w:t>
            </w:r>
            <w:r w:rsidR="00C76F03" w:rsidRPr="00DA051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F634CE" w:rsidP="00F634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  <w:r w:rsidR="00B76AE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C76F03" w:rsidRPr="00DA051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F634CE" w:rsidP="00F634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  <w:r w:rsidR="00B76AE8" w:rsidRPr="00B76AE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B76AE8" w:rsidRPr="00B76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F03" w:rsidRPr="00DA051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</w:tr>
      <w:tr w:rsidR="00C76F03" w:rsidRPr="00DA0513" w:rsidTr="001E2E8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C76F03" w:rsidP="00C76F03">
            <w:pPr>
              <w:pStyle w:val="ConsPlusCell"/>
              <w:keepLines/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nil"/>
              <w:bottom w:val="nil"/>
              <w:right w:val="nil"/>
            </w:tcBorders>
          </w:tcPr>
          <w:p w:rsidR="00C76F03" w:rsidRPr="00DA0513" w:rsidRDefault="00F634CE" w:rsidP="00C76F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4A1B8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120,00</w:t>
            </w:r>
            <w:r w:rsidR="00B76AE8" w:rsidRPr="00B76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F03" w:rsidRPr="00DA0513">
              <w:rPr>
                <w:rFonts w:ascii="Times New Roman" w:hAnsi="Times New Roman"/>
                <w:sz w:val="28"/>
                <w:szCs w:val="28"/>
              </w:rPr>
              <w:t>тыс. рублей;</w:t>
            </w:r>
            <w:r w:rsidR="00DA0513" w:rsidRPr="00DA051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D1D8B" w:rsidRDefault="00ED1D8B" w:rsidP="007160F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13B" w:rsidRPr="007160FE" w:rsidRDefault="007160FE" w:rsidP="007160F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1213485</wp:posOffset>
                </wp:positionV>
                <wp:extent cx="2827867" cy="0"/>
                <wp:effectExtent l="0" t="0" r="2984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78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6BF9E1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7pt,95.55pt" to="333.35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Приложение 6</w:t>
      </w:r>
      <w:r w:rsid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«Объемы и источники </w:t>
      </w:r>
      <w:r w:rsidR="00DA0513"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финансового обеспечения муниципальной программы Грачевского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DA0513"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«Управление финансами Грачевского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DA0513" w:rsidRP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края»</w:t>
      </w:r>
      <w:r w:rsidR="00DA051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DA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нов</w:t>
      </w:r>
      <w:r w:rsidR="003E5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редакции согласно приложению 1</w:t>
      </w:r>
      <w:r w:rsidR="003E5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5113B" w:rsidRPr="007160FE" w:rsidSect="0004705C">
      <w:headerReference w:type="default" r:id="rId6"/>
      <w:pgSz w:w="11906" w:h="16838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06C" w:rsidRDefault="0060506C" w:rsidP="00CE7C76">
      <w:pPr>
        <w:spacing w:after="0" w:line="240" w:lineRule="auto"/>
      </w:pPr>
      <w:r>
        <w:separator/>
      </w:r>
    </w:p>
  </w:endnote>
  <w:endnote w:type="continuationSeparator" w:id="0">
    <w:p w:rsidR="0060506C" w:rsidRDefault="0060506C" w:rsidP="00CE7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06C" w:rsidRDefault="0060506C" w:rsidP="00CE7C76">
      <w:pPr>
        <w:spacing w:after="0" w:line="240" w:lineRule="auto"/>
      </w:pPr>
      <w:r>
        <w:separator/>
      </w:r>
    </w:p>
  </w:footnote>
  <w:footnote w:type="continuationSeparator" w:id="0">
    <w:p w:rsidR="0060506C" w:rsidRDefault="0060506C" w:rsidP="00CE7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074594"/>
      <w:docPartObj>
        <w:docPartGallery w:val="Page Numbers (Top of Page)"/>
        <w:docPartUnique/>
      </w:docPartObj>
    </w:sdtPr>
    <w:sdtContent>
      <w:p w:rsidR="0004705C" w:rsidRDefault="000470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4705C" w:rsidRDefault="000470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autoHyphenation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87"/>
    <w:rsid w:val="0004705C"/>
    <w:rsid w:val="0005113B"/>
    <w:rsid w:val="000C4A42"/>
    <w:rsid w:val="000D4649"/>
    <w:rsid w:val="000D7CC8"/>
    <w:rsid w:val="00184287"/>
    <w:rsid w:val="001E2E80"/>
    <w:rsid w:val="002A2D6D"/>
    <w:rsid w:val="003470B2"/>
    <w:rsid w:val="003650D9"/>
    <w:rsid w:val="003E5A5B"/>
    <w:rsid w:val="004A1B8A"/>
    <w:rsid w:val="0060506C"/>
    <w:rsid w:val="007160FE"/>
    <w:rsid w:val="0077160B"/>
    <w:rsid w:val="00B76AE8"/>
    <w:rsid w:val="00C76F03"/>
    <w:rsid w:val="00CE7C76"/>
    <w:rsid w:val="00DA0513"/>
    <w:rsid w:val="00DE6E06"/>
    <w:rsid w:val="00ED1D8B"/>
    <w:rsid w:val="00F634CE"/>
    <w:rsid w:val="00FA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5CB50-41B0-4A15-82B9-7D62D19C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F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C76F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46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7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7C76"/>
  </w:style>
  <w:style w:type="paragraph" w:styleId="a8">
    <w:name w:val="footer"/>
    <w:basedOn w:val="a"/>
    <w:link w:val="a9"/>
    <w:uiPriority w:val="99"/>
    <w:unhideWhenUsed/>
    <w:rsid w:val="00CE7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7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21</cp:revision>
  <cp:lastPrinted>2020-02-19T06:28:00Z</cp:lastPrinted>
  <dcterms:created xsi:type="dcterms:W3CDTF">2019-02-27T11:08:00Z</dcterms:created>
  <dcterms:modified xsi:type="dcterms:W3CDTF">2022-02-25T11:11:00Z</dcterms:modified>
</cp:coreProperties>
</file>