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98" w:rsidRDefault="00BE3D98" w:rsidP="00BE3D98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bidi="ar-SA"/>
        </w:rPr>
        <w:drawing>
          <wp:inline distT="0" distB="0" distL="0" distR="0">
            <wp:extent cx="7334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98" w:rsidRPr="003C0267" w:rsidRDefault="00BE3D98" w:rsidP="00BE3D9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3D98" w:rsidRPr="003C0267" w:rsidRDefault="00BE3D98" w:rsidP="00BE3D9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BE3D98" w:rsidRPr="003C0267" w:rsidRDefault="00BE3D98" w:rsidP="00BE3D9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E3D98" w:rsidRPr="009E0563" w:rsidRDefault="00BE3D98" w:rsidP="00BE3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E3D98" w:rsidRPr="003C0267" w:rsidRDefault="008D2C44" w:rsidP="00BE3D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D2C44">
        <w:rPr>
          <w:rFonts w:ascii="Times New Roman" w:hAnsi="Times New Roman" w:cs="Times New Roman"/>
          <w:sz w:val="28"/>
          <w:szCs w:val="28"/>
        </w:rPr>
        <w:t>2</w:t>
      </w:r>
      <w:r w:rsidR="00014BFF">
        <w:rPr>
          <w:rFonts w:ascii="Times New Roman" w:hAnsi="Times New Roman" w:cs="Times New Roman"/>
          <w:sz w:val="28"/>
          <w:szCs w:val="28"/>
        </w:rPr>
        <w:t>8</w:t>
      </w:r>
      <w:r w:rsidR="004341DB">
        <w:rPr>
          <w:rFonts w:ascii="Times New Roman" w:hAnsi="Times New Roman" w:cs="Times New Roman"/>
          <w:sz w:val="28"/>
          <w:szCs w:val="28"/>
        </w:rPr>
        <w:t xml:space="preserve"> </w:t>
      </w:r>
      <w:r w:rsidR="00BE3D98" w:rsidRPr="008D2C44">
        <w:rPr>
          <w:rFonts w:ascii="Times New Roman" w:hAnsi="Times New Roman" w:cs="Times New Roman"/>
          <w:sz w:val="28"/>
          <w:szCs w:val="28"/>
        </w:rPr>
        <w:t xml:space="preserve"> июля 2021 года</w:t>
      </w:r>
      <w:r w:rsidR="00BE3D98" w:rsidRPr="003C0267">
        <w:rPr>
          <w:rFonts w:ascii="Times New Roman" w:hAnsi="Times New Roman" w:cs="Times New Roman"/>
          <w:sz w:val="28"/>
          <w:szCs w:val="28"/>
        </w:rPr>
        <w:t xml:space="preserve">                           с. Грачевка                                    № </w:t>
      </w:r>
      <w:r w:rsidR="00BE3D98">
        <w:rPr>
          <w:rFonts w:ascii="Times New Roman" w:hAnsi="Times New Roman" w:cs="Times New Roman"/>
          <w:sz w:val="28"/>
          <w:szCs w:val="28"/>
        </w:rPr>
        <w:t>8</w:t>
      </w:r>
      <w:r w:rsidR="00014BFF">
        <w:rPr>
          <w:rFonts w:ascii="Times New Roman" w:hAnsi="Times New Roman" w:cs="Times New Roman"/>
          <w:sz w:val="28"/>
          <w:szCs w:val="28"/>
        </w:rPr>
        <w:t>2</w:t>
      </w:r>
    </w:p>
    <w:p w:rsidR="00022671" w:rsidRDefault="00022671" w:rsidP="00BE3D98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98" w:rsidRPr="00022671" w:rsidRDefault="00BE3D98" w:rsidP="00BE3D98">
      <w:pPr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7D0" w:rsidRDefault="00022671" w:rsidP="00022671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утверждении ликвидационного баланса </w:t>
      </w:r>
    </w:p>
    <w:p w:rsidR="00022671" w:rsidRPr="00022671" w:rsidRDefault="005A27D0" w:rsidP="00022671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комиссии 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>Грачевского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 xml:space="preserve"> района Ставропольского края</w:t>
      </w:r>
    </w:p>
    <w:p w:rsidR="00022671" w:rsidRPr="00022671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71" w:rsidRPr="00022671" w:rsidRDefault="00022671" w:rsidP="00022671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671" w:rsidRDefault="00022671" w:rsidP="00BE3D98">
      <w:pPr>
        <w:pStyle w:val="20"/>
        <w:shd w:val="clear" w:color="auto" w:fill="auto"/>
        <w:tabs>
          <w:tab w:val="left" w:pos="0"/>
        </w:tabs>
        <w:spacing w:before="0" w:line="240" w:lineRule="exact"/>
        <w:ind w:firstLine="709"/>
      </w:pPr>
      <w:proofErr w:type="gramStart"/>
      <w:r w:rsidRPr="0088033C">
        <w:t xml:space="preserve">В </w:t>
      </w:r>
      <w:r>
        <w:t>с</w:t>
      </w:r>
      <w:r w:rsidRPr="0088033C">
        <w:t xml:space="preserve">оответствии со статьей 63 Гражданского кодекса Российской Федерации, Федеральным законом от </w:t>
      </w:r>
      <w:r w:rsidR="005A27D0">
        <w:t>8 августа 2001 года № 129-ФЗ «О </w:t>
      </w:r>
      <w:r w:rsidRPr="0088033C">
        <w:t xml:space="preserve">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        </w:t>
      </w:r>
      <w:r w:rsidRPr="00C1390F">
        <w:t xml:space="preserve"> </w:t>
      </w:r>
      <w:r>
        <w:t>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</w:t>
      </w:r>
      <w:proofErr w:type="gramEnd"/>
      <w:r w:rsidRPr="00E523FB">
        <w:t xml:space="preserve"> </w:t>
      </w:r>
      <w:proofErr w:type="gramStart"/>
      <w:r w:rsidRPr="00E523FB">
        <w:t>округа Ставропольского края,</w:t>
      </w:r>
      <w:r>
        <w:t xml:space="preserve">  </w:t>
      </w:r>
      <w:r w:rsidR="00BA6C2A" w:rsidRPr="00613290">
        <w:t xml:space="preserve">решением Совета Грачевского </w:t>
      </w:r>
      <w:r w:rsidR="00784B9E">
        <w:t>муниципального</w:t>
      </w:r>
      <w:r w:rsidR="00BA6C2A" w:rsidRPr="00613290">
        <w:t xml:space="preserve"> района Ставропольского края от 14 августа 2020 года № </w:t>
      </w:r>
      <w:r w:rsidR="005A27D0">
        <w:t>61</w:t>
      </w:r>
      <w:r w:rsidR="00BA6C2A" w:rsidRPr="00613290">
        <w:t xml:space="preserve"> «О ликвидации </w:t>
      </w:r>
      <w:r w:rsidR="005A27D0">
        <w:t>Контрольно-счетной комиссии</w:t>
      </w:r>
      <w:r w:rsidR="00BA6C2A" w:rsidRPr="00613290">
        <w:t xml:space="preserve"> Грачевско</w:t>
      </w:r>
      <w:r w:rsidR="00BA6C2A">
        <w:t xml:space="preserve">го </w:t>
      </w:r>
      <w:r w:rsidR="005A27D0">
        <w:t xml:space="preserve">муниципального </w:t>
      </w:r>
      <w:r w:rsidR="00BA6C2A">
        <w:t>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DC54C0">
        <w:t>Контрольно-счетной комиссии Грачевского муниципального района</w:t>
      </w:r>
      <w:r w:rsidR="00BA6C2A">
        <w:t xml:space="preserve"> Ставропольского края</w:t>
      </w:r>
      <w:r>
        <w:t xml:space="preserve"> в Вестнике государственной регистрации </w:t>
      </w:r>
      <w:r w:rsidR="005A27D0" w:rsidRPr="005A27D0">
        <w:rPr>
          <w:color w:val="auto"/>
        </w:rPr>
        <w:t>ч</w:t>
      </w:r>
      <w:r w:rsidR="005A27D0">
        <w:rPr>
          <w:color w:val="auto"/>
        </w:rPr>
        <w:t>.</w:t>
      </w:r>
      <w:r w:rsidR="005A27D0" w:rsidRPr="005A27D0">
        <w:rPr>
          <w:color w:val="auto"/>
        </w:rPr>
        <w:t xml:space="preserve"> 1 №52(819) от 30.12.2020/389</w:t>
      </w:r>
      <w:r>
        <w:t>, отсутствие требований кредиторов, Совет Грачевского муниципального округа Ставропольского края</w:t>
      </w:r>
      <w:proofErr w:type="gramEnd"/>
    </w:p>
    <w:p w:rsidR="00C0071E" w:rsidRPr="00BE3D98" w:rsidRDefault="00022671" w:rsidP="00BE3D9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14B" w:rsidRDefault="00B86487" w:rsidP="00BE3D98">
      <w:pPr>
        <w:pStyle w:val="20"/>
        <w:shd w:val="clear" w:color="auto" w:fill="auto"/>
        <w:spacing w:before="0" w:line="240" w:lineRule="exact"/>
      </w:pPr>
      <w:r>
        <w:t>РЕШИЛ:</w:t>
      </w:r>
    </w:p>
    <w:p w:rsidR="001C6DF1" w:rsidRDefault="001C6DF1" w:rsidP="00BE3D98">
      <w:pPr>
        <w:pStyle w:val="20"/>
        <w:shd w:val="clear" w:color="auto" w:fill="auto"/>
        <w:spacing w:before="0" w:line="240" w:lineRule="auto"/>
        <w:ind w:firstLine="618"/>
      </w:pPr>
    </w:p>
    <w:p w:rsidR="00022671" w:rsidRDefault="00022671" w:rsidP="00BE3D9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487" w:rsidRPr="000226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2671">
        <w:rPr>
          <w:rFonts w:ascii="Times New Roman" w:hAnsi="Times New Roman" w:cs="Times New Roman"/>
          <w:sz w:val="28"/>
          <w:szCs w:val="28"/>
        </w:rPr>
        <w:t xml:space="preserve">ликвидационный баланс </w:t>
      </w:r>
      <w:r w:rsidR="005A27D0" w:rsidRPr="005A27D0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Грачевского муниципального района </w:t>
      </w:r>
      <w:r w:rsidRPr="0002267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022671" w:rsidRDefault="00022671" w:rsidP="00BE3D9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4B" w:rsidRDefault="00022671" w:rsidP="00BE3D98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</w:pPr>
      <w:r>
        <w:t xml:space="preserve">2.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022671" w:rsidRDefault="00022671" w:rsidP="00BE3D98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</w:pPr>
    </w:p>
    <w:p w:rsidR="0065314B" w:rsidRDefault="00022671" w:rsidP="00BE3D98">
      <w:pPr>
        <w:pStyle w:val="20"/>
        <w:shd w:val="clear" w:color="auto" w:fill="auto"/>
        <w:tabs>
          <w:tab w:val="left" w:pos="926"/>
        </w:tabs>
        <w:spacing w:before="0" w:line="240" w:lineRule="exact"/>
        <w:ind w:firstLine="709"/>
        <w:jc w:val="left"/>
      </w:pPr>
      <w:r>
        <w:t xml:space="preserve">3.  </w:t>
      </w:r>
      <w:r w:rsidR="00B86487">
        <w:t xml:space="preserve">Настоящее решение </w:t>
      </w:r>
      <w:r>
        <w:t xml:space="preserve"> </w:t>
      </w:r>
      <w:r w:rsidR="00B86487">
        <w:t>вступает</w:t>
      </w:r>
      <w:r>
        <w:t xml:space="preserve"> </w:t>
      </w:r>
      <w:r w:rsidR="00B86487">
        <w:t xml:space="preserve"> в </w:t>
      </w:r>
      <w:r>
        <w:t xml:space="preserve">  </w:t>
      </w:r>
      <w:r w:rsidR="00B86487">
        <w:t>силу со дня его принятия и подлежит обнародованию.</w:t>
      </w:r>
    </w:p>
    <w:p w:rsidR="001C6DF1" w:rsidRDefault="001C6DF1" w:rsidP="00BE3D98">
      <w:pPr>
        <w:pStyle w:val="20"/>
        <w:shd w:val="clear" w:color="auto" w:fill="auto"/>
        <w:tabs>
          <w:tab w:val="left" w:pos="926"/>
        </w:tabs>
        <w:spacing w:before="0" w:line="240" w:lineRule="exact"/>
        <w:ind w:left="600"/>
        <w:jc w:val="left"/>
      </w:pPr>
    </w:p>
    <w:p w:rsidR="00822367" w:rsidRDefault="00822367" w:rsidP="00BE3D98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BE3D98" w:rsidRDefault="00BE3D98" w:rsidP="00BE3D98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C70059" w:rsidRDefault="00B86487" w:rsidP="00BE3D98">
      <w:pPr>
        <w:pStyle w:val="20"/>
        <w:shd w:val="clear" w:color="auto" w:fill="auto"/>
        <w:spacing w:before="0" w:line="240" w:lineRule="exact"/>
        <w:ind w:right="5300"/>
        <w:contextualSpacing/>
        <w:jc w:val="left"/>
      </w:pPr>
      <w:r>
        <w:t xml:space="preserve">Председатель Совета </w:t>
      </w:r>
    </w:p>
    <w:p w:rsidR="00C70059" w:rsidRDefault="00B86487" w:rsidP="00BE3D98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 xml:space="preserve">Грачевского муниципального </w:t>
      </w:r>
    </w:p>
    <w:p w:rsidR="0065314B" w:rsidRDefault="00B86487" w:rsidP="00BE3D98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  <w:r>
        <w:t>округа</w:t>
      </w:r>
      <w:r w:rsidR="00C70059">
        <w:t xml:space="preserve"> Ставропольского края</w:t>
      </w:r>
      <w:r w:rsidR="00C70059">
        <w:tab/>
        <w:t xml:space="preserve">                                                           </w:t>
      </w:r>
      <w:proofErr w:type="spellStart"/>
      <w:r w:rsidR="00C70059">
        <w:t>С.Ф.Сотников</w:t>
      </w:r>
      <w:proofErr w:type="spellEnd"/>
    </w:p>
    <w:p w:rsidR="00BE3D98" w:rsidRDefault="00BE3D98" w:rsidP="00BE3D98">
      <w:pPr>
        <w:pStyle w:val="20"/>
        <w:shd w:val="clear" w:color="auto" w:fill="auto"/>
        <w:spacing w:before="0" w:line="240" w:lineRule="auto"/>
        <w:ind w:right="-74"/>
        <w:contextualSpacing/>
        <w:jc w:val="left"/>
      </w:pPr>
    </w:p>
    <w:p w:rsidR="00BE3D98" w:rsidRDefault="00BE3D98" w:rsidP="00BE3D98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Глава Грачевского муниципального </w:t>
      </w:r>
    </w:p>
    <w:p w:rsidR="00BA6C2A" w:rsidRDefault="00BE3D98" w:rsidP="00BE3D98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округа Ставропольского края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С.Л.Филичкин</w:t>
      </w:r>
      <w:proofErr w:type="spellEnd"/>
    </w:p>
    <w:sectPr w:rsidR="00BA6C2A" w:rsidSect="005F6E40">
      <w:headerReference w:type="first" r:id="rId9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44" w:rsidRDefault="00443144">
      <w:r>
        <w:separator/>
      </w:r>
    </w:p>
  </w:endnote>
  <w:endnote w:type="continuationSeparator" w:id="0">
    <w:p w:rsidR="00443144" w:rsidRDefault="0044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44" w:rsidRDefault="00443144"/>
  </w:footnote>
  <w:footnote w:type="continuationSeparator" w:id="0">
    <w:p w:rsidR="00443144" w:rsidRDefault="00443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437B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0936A67" wp14:editId="5265B7B3">
              <wp:simplePos x="0" y="0"/>
              <wp:positionH relativeFrom="page">
                <wp:posOffset>6482080</wp:posOffset>
              </wp:positionH>
              <wp:positionV relativeFrom="page">
                <wp:posOffset>571500</wp:posOffset>
              </wp:positionV>
              <wp:extent cx="751840" cy="204470"/>
              <wp:effectExtent l="0" t="0" r="1016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14B" w:rsidRDefault="0065314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4pt;margin-top:45pt;width:59.2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" filled="f" stroked="f">
              <v:textbox style="mso-fit-shape-to-text:t" inset="0,0,0,0">
                <w:txbxContent>
                  <w:p w:rsidR="0065314B" w:rsidRDefault="0065314B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4B"/>
    <w:rsid w:val="00014BFF"/>
    <w:rsid w:val="00022671"/>
    <w:rsid w:val="0002598E"/>
    <w:rsid w:val="000B040D"/>
    <w:rsid w:val="000B709D"/>
    <w:rsid w:val="00107D2C"/>
    <w:rsid w:val="0015006A"/>
    <w:rsid w:val="00156E80"/>
    <w:rsid w:val="00157B62"/>
    <w:rsid w:val="001C6DF1"/>
    <w:rsid w:val="003263BB"/>
    <w:rsid w:val="0039020D"/>
    <w:rsid w:val="0040177D"/>
    <w:rsid w:val="004341DB"/>
    <w:rsid w:val="00437BD0"/>
    <w:rsid w:val="00443144"/>
    <w:rsid w:val="004B308C"/>
    <w:rsid w:val="004B6C9D"/>
    <w:rsid w:val="004F02A1"/>
    <w:rsid w:val="00516CD3"/>
    <w:rsid w:val="005A27D0"/>
    <w:rsid w:val="005F6E40"/>
    <w:rsid w:val="00631C0B"/>
    <w:rsid w:val="00634917"/>
    <w:rsid w:val="00641B17"/>
    <w:rsid w:val="0065314B"/>
    <w:rsid w:val="0065419B"/>
    <w:rsid w:val="006575FE"/>
    <w:rsid w:val="006A5B0E"/>
    <w:rsid w:val="006B6857"/>
    <w:rsid w:val="00733805"/>
    <w:rsid w:val="00784B9E"/>
    <w:rsid w:val="007F3043"/>
    <w:rsid w:val="0080304D"/>
    <w:rsid w:val="00822367"/>
    <w:rsid w:val="008D2C44"/>
    <w:rsid w:val="009001E3"/>
    <w:rsid w:val="00926E3A"/>
    <w:rsid w:val="009568F9"/>
    <w:rsid w:val="00986157"/>
    <w:rsid w:val="009D312B"/>
    <w:rsid w:val="00A1357E"/>
    <w:rsid w:val="00A836CD"/>
    <w:rsid w:val="00A907F2"/>
    <w:rsid w:val="00AE0171"/>
    <w:rsid w:val="00B317E0"/>
    <w:rsid w:val="00B667FB"/>
    <w:rsid w:val="00B86487"/>
    <w:rsid w:val="00BA55F0"/>
    <w:rsid w:val="00BA6C2A"/>
    <w:rsid w:val="00BC3083"/>
    <w:rsid w:val="00BD0FA7"/>
    <w:rsid w:val="00BE3D98"/>
    <w:rsid w:val="00C0071E"/>
    <w:rsid w:val="00C476F0"/>
    <w:rsid w:val="00C70059"/>
    <w:rsid w:val="00C73481"/>
    <w:rsid w:val="00C73A15"/>
    <w:rsid w:val="00CA1A11"/>
    <w:rsid w:val="00D406B8"/>
    <w:rsid w:val="00DC54C0"/>
    <w:rsid w:val="00DE48E4"/>
    <w:rsid w:val="00DF0260"/>
    <w:rsid w:val="00EB36C9"/>
    <w:rsid w:val="00ED4F49"/>
    <w:rsid w:val="00F76C9F"/>
    <w:rsid w:val="00F9026C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E3D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D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E3D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D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12</cp:revision>
  <cp:lastPrinted>2021-07-28T05:00:00Z</cp:lastPrinted>
  <dcterms:created xsi:type="dcterms:W3CDTF">2021-07-27T07:54:00Z</dcterms:created>
  <dcterms:modified xsi:type="dcterms:W3CDTF">2021-07-28T13:21:00Z</dcterms:modified>
</cp:coreProperties>
</file>