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A5" w:rsidRPr="004227A5" w:rsidRDefault="004227A5" w:rsidP="004227A5">
      <w:pPr>
        <w:widowControl w:val="0"/>
        <w:numPr>
          <w:ilvl w:val="3"/>
          <w:numId w:val="1"/>
        </w:numPr>
        <w:spacing w:after="0" w:line="240" w:lineRule="auto"/>
        <w:ind w:left="5103" w:firstLine="0"/>
        <w:outlineLvl w:val="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Приложение 1</w:t>
      </w:r>
    </w:p>
    <w:p w:rsidR="004227A5" w:rsidRPr="004227A5" w:rsidRDefault="00677669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к</w:t>
      </w:r>
      <w:r w:rsidR="00ED3696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проекту решения</w:t>
      </w:r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Совета Грачевского муниципального округа Ставропольского края                          «О внесении изменений в решение Совета Грачевского муниципального округа Ставропольского края от 19 октября 2021 года № 113 «Об исполнении бюджета 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муниципального образования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Грачевского района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BB041C" w:rsidRPr="004227A5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27A5" w:rsidRPr="004227A5" w:rsidRDefault="004227A5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041C" w:rsidRPr="004227A5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ДОХОДЫ</w:t>
      </w:r>
    </w:p>
    <w:p w:rsidR="00F57597" w:rsidRPr="004227A5" w:rsidRDefault="001F58A9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местного бюджета по кодам </w:t>
      </w:r>
      <w:proofErr w:type="gramStart"/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классификации доходов бюджетов бюджетной классификации Российской Федерации</w:t>
      </w:r>
      <w:proofErr w:type="gramEnd"/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041C" w:rsidRPr="004227A5">
        <w:rPr>
          <w:rFonts w:ascii="Times New Roman" w:eastAsia="Times New Roman" w:hAnsi="Times New Roman" w:cs="Times New Roman"/>
          <w:bCs/>
          <w:sz w:val="28"/>
          <w:szCs w:val="28"/>
        </w:rPr>
        <w:t>за 2020 год</w:t>
      </w:r>
    </w:p>
    <w:p w:rsidR="000B5EBE" w:rsidRPr="004227A5" w:rsidRDefault="000B5EBE" w:rsidP="00BB0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7A5" w:rsidRPr="004227A5" w:rsidRDefault="004227A5" w:rsidP="00F575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7597" w:rsidRPr="004227A5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27A5">
        <w:rPr>
          <w:rFonts w:ascii="Times New Roman" w:hAnsi="Times New Roman" w:cs="Times New Roman"/>
        </w:rPr>
        <w:t>(тыс. руб</w:t>
      </w:r>
      <w:r w:rsidR="003C787D" w:rsidRPr="004227A5">
        <w:rPr>
          <w:rFonts w:ascii="Times New Roman" w:hAnsi="Times New Roman" w:cs="Times New Roman"/>
        </w:rPr>
        <w:t>лей</w:t>
      </w:r>
      <w:r w:rsidRPr="004227A5">
        <w:rPr>
          <w:rFonts w:ascii="Times New Roman" w:hAnsi="Times New Roman" w:cs="Times New Roman"/>
        </w:rPr>
        <w:t>)</w:t>
      </w:r>
    </w:p>
    <w:tbl>
      <w:tblPr>
        <w:tblW w:w="10206" w:type="dxa"/>
        <w:tblInd w:w="-601" w:type="dxa"/>
        <w:tblLook w:val="04A0" w:firstRow="1" w:lastRow="0" w:firstColumn="1" w:lastColumn="0" w:noHBand="0" w:noVBand="1"/>
      </w:tblPr>
      <w:tblGrid>
        <w:gridCol w:w="4111"/>
        <w:gridCol w:w="2102"/>
        <w:gridCol w:w="1367"/>
        <w:gridCol w:w="1380"/>
        <w:gridCol w:w="1246"/>
      </w:tblGrid>
      <w:tr w:rsidR="004227A5" w:rsidRPr="004227A5" w:rsidTr="00EB70B2">
        <w:trPr>
          <w:trHeight w:val="79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 за 2020 год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 к плановым назначениям</w:t>
            </w:r>
          </w:p>
        </w:tc>
      </w:tr>
      <w:tr w:rsidR="004227A5" w:rsidRPr="004227A5" w:rsidTr="00EB70B2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117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бюджета - всего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31 089,38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29 434,96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94,68</w:t>
            </w:r>
          </w:p>
        </w:tc>
      </w:tr>
      <w:tr w:rsidR="004227A5" w:rsidRPr="004227A5" w:rsidTr="000B5EBE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14 224,95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13 433,39</w:t>
            </w:r>
          </w:p>
        </w:tc>
        <w:tc>
          <w:tcPr>
            <w:tcW w:w="12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94,44</w:t>
            </w:r>
          </w:p>
        </w:tc>
      </w:tr>
      <w:tr w:rsidR="004227A5" w:rsidRPr="004227A5" w:rsidTr="000B5EBE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000 10000000000000000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1 842,28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102,92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1 842,28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102,92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1 823,13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1 822,98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3C787D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182 10102020012100110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5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182 10102020013000110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182 10102030011000110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182 10102030012100110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182 10102030013000110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2 132,00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89,30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2 132,00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89,30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000 10302230010000110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89,88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100 10302231010000110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89,88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000 10302240010000110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124,82</w:t>
            </w:r>
          </w:p>
        </w:tc>
      </w:tr>
      <w:tr w:rsidR="004227A5" w:rsidRPr="004227A5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100 10302241010000110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124,82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000 10302250010000110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1 322,89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92,58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100 10302251010000110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1 322,89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92,58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000 10302260010000110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-181,29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128,40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100 10302261010000110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-181,29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128,40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000 10500000000000000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162,49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000 10503000010000110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162,49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000 10503010010000110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162,49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Единый сельскохозяйственный налог (сумма платежа (перерасчеты, недоимка и задолженность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182 10503010011000110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322,26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162,76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Единый сельскохозяйственный налог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182 10503010012100110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-0,54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9 624,41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9 051,75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94,05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000 10601000000000110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698,73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75,63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698,73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182 10601030101000110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691,65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182 10601030102100110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8 700,58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8 353,02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000 10606030000000110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1 127,72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125,30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1 127,72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182 10606033101000110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1 124,88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182 10606033102100110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000 10606040000000110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7 225,30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92,6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7 225,30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182 10606043101000110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7 179,51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182 10606043102100110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45,80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000 10800000000000000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39,4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000 10804000010000110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39,4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201 10804020011000110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000 11105000000000120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000 11105030000000120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201 11105035100000120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000 11301000000000130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000 11301990000000130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201 11301995100000130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67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24,59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000 11607000000000140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6734F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учреждением, Центральным банком Российской Федерации, государственной корпорацией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000 11607090000000140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201 11607090100000140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000 11610000000000140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000 11610120000000140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000 11610123010000140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161 11610123010101140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000 20000000000000000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16 864,43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16 001,58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94,88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16 020,51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16 266,99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101,54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15 008,64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15 008,64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000 20215001000000150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201 20215001100000150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000 20215002000000150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000 20215002100000150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201 20215002105052150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000 20220000000000150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000 20229999000000150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000 20229999100000150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201 20229999100018150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000 20230000000000150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000 20235118000000150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201 20235118100000150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000 20240000000000150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000 20249999000000150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000 20249999100000150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201 20249999101159150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265,90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31,51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265,90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31,51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пожертвовани</w:t>
            </w:r>
            <w:proofErr w:type="spell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201 20705010100130150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000 20705020100000150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201 20705020100130150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средств от индивидуальных предпринимателей)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201 20705020100230150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Прочие безвозмездные поступления в бюджеты </w:t>
            </w: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средств от организаций)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201 20705030100330150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000 21900000000000000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000 21900000100000150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201 21960010100000150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F57597" w:rsidRPr="004227A5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Pr="004227A5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3CE" w:rsidRPr="00C53D2A" w:rsidRDefault="00C53D2A" w:rsidP="00C53D2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__________________________________________________</w:t>
      </w: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227A5" w:rsidRPr="004227A5" w:rsidRDefault="004227A5" w:rsidP="004227A5">
      <w:pPr>
        <w:widowControl w:val="0"/>
        <w:numPr>
          <w:ilvl w:val="3"/>
          <w:numId w:val="1"/>
        </w:numPr>
        <w:spacing w:after="0" w:line="240" w:lineRule="auto"/>
        <w:ind w:left="5103" w:firstLine="0"/>
        <w:outlineLvl w:val="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lastRenderedPageBreak/>
        <w:t>Приложение 2</w:t>
      </w:r>
    </w:p>
    <w:p w:rsidR="00677669" w:rsidRDefault="00677669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к проекту</w:t>
      </w:r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решени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я</w:t>
      </w:r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</w:r>
      <w:proofErr w:type="gramStart"/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от</w:t>
      </w:r>
      <w:proofErr w:type="gramEnd"/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677669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bookmarkStart w:id="0" w:name="_GoBack"/>
      <w:bookmarkEnd w:id="0"/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19 октября 2021 года № 113 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 исполнении бюджета 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муниципального образования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Грачевского района</w:t>
      </w:r>
      <w:r w:rsidR="006776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FA3735" w:rsidRPr="004227A5" w:rsidRDefault="00FA3735" w:rsidP="006776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5EBE" w:rsidRPr="004227A5" w:rsidRDefault="000B5EBE" w:rsidP="004227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2E7D" w:rsidRPr="004227A5" w:rsidRDefault="00392E7D" w:rsidP="00392E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РАСХОДЫ</w:t>
      </w:r>
    </w:p>
    <w:p w:rsidR="00392E7D" w:rsidRPr="004227A5" w:rsidRDefault="00392E7D" w:rsidP="00392E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местного бюджета по ведомственной структуре расходов местного бюджета за 2020 год</w:t>
      </w:r>
    </w:p>
    <w:p w:rsidR="00392E7D" w:rsidRPr="004227A5" w:rsidRDefault="00392E7D" w:rsidP="000B5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sz w:val="28"/>
          <w:szCs w:val="28"/>
        </w:rPr>
      </w:pPr>
    </w:p>
    <w:p w:rsidR="000B5EBE" w:rsidRPr="004227A5" w:rsidRDefault="000B5EBE" w:rsidP="000B5EBE">
      <w:pPr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4D1C1C" w:rsidRPr="004227A5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27A5">
        <w:rPr>
          <w:rFonts w:ascii="Times New Roman" w:hAnsi="Times New Roman" w:cs="Times New Roman"/>
        </w:rPr>
        <w:t xml:space="preserve">  (тыс. руб</w:t>
      </w:r>
      <w:r w:rsidR="00392E7D" w:rsidRPr="004227A5">
        <w:rPr>
          <w:rFonts w:ascii="Times New Roman" w:hAnsi="Times New Roman" w:cs="Times New Roman"/>
        </w:rPr>
        <w:t>лей</w:t>
      </w:r>
      <w:r w:rsidRPr="004227A5">
        <w:rPr>
          <w:rFonts w:ascii="Times New Roman" w:hAnsi="Times New Roman" w:cs="Times New Roman"/>
        </w:rPr>
        <w:t>)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970"/>
        <w:gridCol w:w="2420"/>
        <w:gridCol w:w="1420"/>
        <w:gridCol w:w="1420"/>
        <w:gridCol w:w="1260"/>
      </w:tblGrid>
      <w:tr w:rsidR="004227A5" w:rsidRPr="004227A5" w:rsidTr="00EB70B2">
        <w:trPr>
          <w:trHeight w:val="79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392E7D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 за 2020 год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 к плановым назначениям</w:t>
            </w:r>
          </w:p>
        </w:tc>
      </w:tr>
      <w:tr w:rsidR="004227A5" w:rsidRPr="004227A5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- всего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40 024,57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785E33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38 037,24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95,03</w:t>
            </w:r>
          </w:p>
        </w:tc>
      </w:tr>
      <w:tr w:rsidR="004227A5" w:rsidRPr="004227A5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10 139,91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9 531,34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94,00</w:t>
            </w:r>
          </w:p>
        </w:tc>
      </w:tr>
      <w:tr w:rsidR="004227A5" w:rsidRPr="004227A5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0100 0000000000 000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0102 6010010010 000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99,87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711,44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711,44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213,65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99,44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контрольно-счетного органа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0103 6020090040 000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0103 6020090040 500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201 0103 6020090040 540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6 859,25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6 630,14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1 223,28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1 071,16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87,56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29,56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89,71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0104 6030010010 240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89,71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89,71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45,96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45,96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201 0104 6030010010 852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67,64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98,63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98,63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98,63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4 329,69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4 317,96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99,73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201 0104 6030010020 129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1 306,28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1 241,02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95,00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201 0111 6090010030 000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201 0111 6090010030 800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201 0111 6090010030 870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2 237,86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1 869,61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17,47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17,47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гарантий муниципальных служащих в соответствии законодательством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0113 6050010050 000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113 6050010050 100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0113 6050010050 120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201 0113 6050010050 121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201 0113 6050010050 129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63,71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государства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1 020,20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981,33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96,19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50,77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50,77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201 0113 6050020020 853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50,77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0113 6050020030 200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0113 6050020030 240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201 0113 6050020030 244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112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0113 6050078300 000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23,32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0113 6050078300 100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69,65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0113 6050078300 120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69,65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69,65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0113 7000080150 000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0113 7000080150 200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0113 7000080150 240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201 0113 7000080150 244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Противодействие коррупции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0113 7300020710 000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0113 7300020710 200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0113 7300020710 240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201 0113 7300020710 244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0203 6100051180 000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0203 6100051180 100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0203 6100051180 120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201 0203 6100051180 121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178,94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178,94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201 0203 6100051180 129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0309 7300020121 000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0309 7300020121 200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0309 7300020121 240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201 0309 7300020121 244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99,69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99,69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на ремонт и содержание дорог местного значения (дорожный фонд)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0409 6300020070 000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0409 6300020070 200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0409 6300020070 240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201 0409 6300020070 244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73500S6460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73500S6460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73500S6460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0409 73500S6460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7 735,6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6 611,8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85,47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7 735,6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6 611,8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85,47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201 0503 6700020140 244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201 0503 6700020150 244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Прочие мероприятия по 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благоустройсту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0503 6700020170 200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201 0503 6700020170 244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проектов развития территорий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72100G6420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72100G6420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72100G6420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72100G6420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72100S6420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0503 72100S6420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72100S6420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72100S6420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Энергоснабжение и повышение энергетической эффективности на территории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функций в области культуры, кинематографии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учреждений (оказание услуг) в сфере культуры и кинемотографии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13 583,94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13 373,19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98,45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201 0801 6900011010 111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201 0801 6900011010 119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2 491,50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2 486,81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94,33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69,44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69,44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70,24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Меры социальной поддержки отдельных категорий граждан, работающих и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проживающих в сельской местности (ДК)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0801 6900080010 000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0801 6900080010 100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0801 6900080010 110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201 0801 6900080010 112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реализации мероприятий по развитию культуры в муниципальном образовании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0801 6910020840 000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0801 6910020840 200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0801 6910020840 240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201 0801 6910020840 244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физкультурно-оздоровительной работе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1101 7100020210 000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1101 7100020210 200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1101 7100020210 240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201 1101 7100020210 244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-8 688,71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-8 602,28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99,01</w:t>
            </w:r>
          </w:p>
        </w:tc>
      </w:tr>
    </w:tbl>
    <w:p w:rsidR="003A43CE" w:rsidRPr="004227A5" w:rsidRDefault="003A43CE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4227A5" w:rsidRPr="004227A5" w:rsidRDefault="004227A5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3A43CE" w:rsidRPr="004227A5" w:rsidRDefault="004227A5" w:rsidP="004227A5">
      <w:pPr>
        <w:pStyle w:val="a3"/>
        <w:ind w:left="-709" w:right="28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227A5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</w:t>
      </w:r>
    </w:p>
    <w:sectPr w:rsidR="003A43CE" w:rsidRPr="004227A5" w:rsidSect="00195F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97"/>
    <w:rsid w:val="000B5EBE"/>
    <w:rsid w:val="00195F89"/>
    <w:rsid w:val="001F58A9"/>
    <w:rsid w:val="00392E7D"/>
    <w:rsid w:val="003A43CE"/>
    <w:rsid w:val="003C787D"/>
    <w:rsid w:val="004227A5"/>
    <w:rsid w:val="004D1C1C"/>
    <w:rsid w:val="005519E4"/>
    <w:rsid w:val="006734F1"/>
    <w:rsid w:val="00677669"/>
    <w:rsid w:val="00766D14"/>
    <w:rsid w:val="00785E33"/>
    <w:rsid w:val="007C42B2"/>
    <w:rsid w:val="00801CCB"/>
    <w:rsid w:val="00826443"/>
    <w:rsid w:val="00841641"/>
    <w:rsid w:val="009E0A98"/>
    <w:rsid w:val="00BB041C"/>
    <w:rsid w:val="00BD0E2E"/>
    <w:rsid w:val="00C53D2A"/>
    <w:rsid w:val="00D06E65"/>
    <w:rsid w:val="00DA1C12"/>
    <w:rsid w:val="00DF4197"/>
    <w:rsid w:val="00E463C9"/>
    <w:rsid w:val="00E9165E"/>
    <w:rsid w:val="00EB70B2"/>
    <w:rsid w:val="00ED3696"/>
    <w:rsid w:val="00F56536"/>
    <w:rsid w:val="00F57597"/>
    <w:rsid w:val="00FA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59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B70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70B2"/>
    <w:rPr>
      <w:color w:val="800080"/>
      <w:u w:val="single"/>
    </w:rPr>
  </w:style>
  <w:style w:type="paragraph" w:customStyle="1" w:styleId="xl72">
    <w:name w:val="xl72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EB70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EB70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EB70B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EB70B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EB70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EB70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1">
    <w:name w:val="xl81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2">
    <w:name w:val="xl82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5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59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B70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70B2"/>
    <w:rPr>
      <w:color w:val="800080"/>
      <w:u w:val="single"/>
    </w:rPr>
  </w:style>
  <w:style w:type="paragraph" w:customStyle="1" w:styleId="xl72">
    <w:name w:val="xl72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EB70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EB70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EB70B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EB70B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EB70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EB70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1">
    <w:name w:val="xl81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2">
    <w:name w:val="xl82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5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6194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CITYLINE27</cp:lastModifiedBy>
  <cp:revision>13</cp:revision>
  <cp:lastPrinted>2021-12-02T05:42:00Z</cp:lastPrinted>
  <dcterms:created xsi:type="dcterms:W3CDTF">2021-10-29T09:14:00Z</dcterms:created>
  <dcterms:modified xsi:type="dcterms:W3CDTF">2021-12-02T05:52:00Z</dcterms:modified>
</cp:coreProperties>
</file>